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0BC" w:rsidRPr="0059207C" w:rsidRDefault="002660BC" w:rsidP="00D5304B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59207C">
        <w:rPr>
          <w:rFonts w:ascii="Times New Roman" w:hAnsi="Times New Roman" w:cs="Times New Roman"/>
          <w:sz w:val="36"/>
          <w:szCs w:val="32"/>
        </w:rPr>
        <w:t>МБДОУ д/с «Улыбка»</w:t>
      </w:r>
    </w:p>
    <w:p w:rsidR="002660BC" w:rsidRDefault="002660BC" w:rsidP="00D5304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2"/>
        </w:rPr>
      </w:pPr>
    </w:p>
    <w:p w:rsidR="002660BC" w:rsidRDefault="002660BC" w:rsidP="00D5304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2"/>
        </w:rPr>
      </w:pPr>
    </w:p>
    <w:p w:rsidR="002660BC" w:rsidRDefault="002660BC" w:rsidP="00D5304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2"/>
        </w:rPr>
      </w:pPr>
    </w:p>
    <w:p w:rsidR="002660BC" w:rsidRDefault="002660BC" w:rsidP="00D5304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2"/>
        </w:rPr>
      </w:pPr>
    </w:p>
    <w:p w:rsidR="0059207C" w:rsidRDefault="0059207C" w:rsidP="00D5304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40"/>
          <w:szCs w:val="32"/>
        </w:rPr>
      </w:pPr>
    </w:p>
    <w:p w:rsidR="0059207C" w:rsidRDefault="0059207C" w:rsidP="00D5304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40"/>
          <w:szCs w:val="32"/>
        </w:rPr>
      </w:pPr>
    </w:p>
    <w:p w:rsidR="0059207C" w:rsidRDefault="0059207C" w:rsidP="00D5304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40"/>
          <w:szCs w:val="32"/>
        </w:rPr>
      </w:pPr>
    </w:p>
    <w:p w:rsidR="0059207C" w:rsidRDefault="0059207C" w:rsidP="00D5304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40"/>
          <w:szCs w:val="32"/>
        </w:rPr>
      </w:pPr>
    </w:p>
    <w:p w:rsidR="00D5304B" w:rsidRPr="0059207C" w:rsidRDefault="00D5304B" w:rsidP="00D5304B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40"/>
          <w:szCs w:val="32"/>
        </w:rPr>
      </w:pPr>
      <w:r w:rsidRPr="0059207C">
        <w:rPr>
          <w:rFonts w:ascii="Times New Roman" w:hAnsi="Times New Roman" w:cs="Times New Roman"/>
          <w:color w:val="FF0000"/>
          <w:sz w:val="40"/>
          <w:szCs w:val="32"/>
        </w:rPr>
        <w:t>Консультация для родителей</w:t>
      </w:r>
    </w:p>
    <w:p w:rsidR="00D5304B" w:rsidRPr="00927A5A" w:rsidRDefault="00D5304B" w:rsidP="00D5304B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40"/>
          <w:szCs w:val="32"/>
        </w:rPr>
      </w:pPr>
      <w:r w:rsidRPr="0059207C">
        <w:rPr>
          <w:rFonts w:ascii="Times New Roman" w:hAnsi="Times New Roman" w:cs="Times New Roman"/>
          <w:color w:val="FF0000"/>
          <w:sz w:val="40"/>
          <w:szCs w:val="32"/>
        </w:rPr>
        <w:t>"Формирование культуры трапезы</w:t>
      </w:r>
      <w:r w:rsidRPr="00927A5A">
        <w:rPr>
          <w:rFonts w:ascii="Times New Roman" w:hAnsi="Times New Roman" w:cs="Times New Roman"/>
          <w:b/>
          <w:i/>
          <w:color w:val="FF0000"/>
          <w:sz w:val="40"/>
          <w:szCs w:val="32"/>
        </w:rPr>
        <w:t>"</w:t>
      </w:r>
    </w:p>
    <w:p w:rsidR="006D30B2" w:rsidRDefault="006D30B2" w:rsidP="00D5304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D30B2" w:rsidRDefault="006D30B2" w:rsidP="006D30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07C" w:rsidRDefault="0059207C" w:rsidP="006D30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59207C" w:rsidRDefault="0059207C" w:rsidP="006D30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30B2" w:rsidRDefault="0059207C" w:rsidP="006D30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Составила:</w:t>
      </w:r>
    </w:p>
    <w:p w:rsidR="0059207C" w:rsidRDefault="0059207C" w:rsidP="006D30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Будкеева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Л.Б.</w:t>
      </w:r>
    </w:p>
    <w:p w:rsidR="002660BC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</w:t>
      </w:r>
    </w:p>
    <w:p w:rsidR="002660BC" w:rsidRDefault="002660BC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0BC" w:rsidRDefault="002660BC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07C" w:rsidRDefault="002660BC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59207C" w:rsidRDefault="0059207C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07C" w:rsidRDefault="0059207C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07C" w:rsidRDefault="0059207C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07C" w:rsidRDefault="0059207C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0BC" w:rsidRDefault="0059207C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2660BC">
        <w:rPr>
          <w:rFonts w:ascii="Times New Roman" w:hAnsi="Times New Roman" w:cs="Times New Roman"/>
          <w:sz w:val="28"/>
          <w:szCs w:val="28"/>
        </w:rPr>
        <w:t xml:space="preserve"> Павловск-2022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lastRenderedPageBreak/>
        <w:t>Организация детского питания напрямую связана со столовым этикетом и решением воспитательных задач – формированием у детей культуры поведения за столом. Знакомство и овладение навыками столового этикета позволяет ребенку быть уверенным в себе.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 Научить ребенка правильно вести себя за столом, умело пользоваться столовыми приборами, быть обходительными в застольном общении – задача, как воспитателя, так и родителей.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  </w:t>
      </w:r>
      <w:r w:rsidRPr="00D5304B">
        <w:rPr>
          <w:rFonts w:ascii="Times New Roman" w:hAnsi="Times New Roman" w:cs="Times New Roman"/>
          <w:sz w:val="28"/>
          <w:szCs w:val="28"/>
          <w:u w:val="single"/>
        </w:rPr>
        <w:t>Уважаемые родители, обратите внимание на</w:t>
      </w:r>
      <w:r w:rsidR="0075394A">
        <w:rPr>
          <w:rFonts w:ascii="Times New Roman" w:hAnsi="Times New Roman" w:cs="Times New Roman"/>
          <w:sz w:val="28"/>
          <w:szCs w:val="28"/>
          <w:u w:val="single"/>
        </w:rPr>
        <w:t xml:space="preserve"> то</w:t>
      </w:r>
      <w:r w:rsidRPr="00D5304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5304B" w:rsidRPr="002660BC" w:rsidRDefault="00D5304B" w:rsidP="00D5304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60BC">
        <w:rPr>
          <w:rFonts w:ascii="Times New Roman" w:hAnsi="Times New Roman" w:cs="Times New Roman"/>
          <w:b/>
          <w:i/>
          <w:sz w:val="28"/>
          <w:szCs w:val="28"/>
        </w:rPr>
        <w:t>как ест ребенок;</w:t>
      </w:r>
    </w:p>
    <w:p w:rsidR="00D5304B" w:rsidRPr="002660BC" w:rsidRDefault="00D5304B" w:rsidP="00D5304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60BC">
        <w:rPr>
          <w:rFonts w:ascii="Times New Roman" w:hAnsi="Times New Roman" w:cs="Times New Roman"/>
          <w:b/>
          <w:i/>
          <w:sz w:val="28"/>
          <w:szCs w:val="28"/>
        </w:rPr>
        <w:t>каково его поведение за столом;</w:t>
      </w:r>
    </w:p>
    <w:p w:rsidR="00D5304B" w:rsidRPr="002660BC" w:rsidRDefault="00D5304B" w:rsidP="00D5304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60BC">
        <w:rPr>
          <w:rFonts w:ascii="Times New Roman" w:hAnsi="Times New Roman" w:cs="Times New Roman"/>
          <w:b/>
          <w:i/>
          <w:sz w:val="28"/>
          <w:szCs w:val="28"/>
        </w:rPr>
        <w:t>умеет ли он пользоваться ножом и вилкой, полотняной и бумажной салфетками;</w:t>
      </w:r>
    </w:p>
    <w:p w:rsidR="00D5304B" w:rsidRPr="002660BC" w:rsidRDefault="00D5304B" w:rsidP="00D5304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60BC">
        <w:rPr>
          <w:rFonts w:ascii="Times New Roman" w:hAnsi="Times New Roman" w:cs="Times New Roman"/>
          <w:b/>
          <w:i/>
          <w:sz w:val="28"/>
          <w:szCs w:val="28"/>
        </w:rPr>
        <w:t>знает ли он, что люди оценивают его по манере еды.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  Овладение этими навыками следует начинать как можно раньше. Очень важно не упустить момент желания ребенка </w:t>
      </w:r>
      <w:r w:rsidRPr="00D5304B">
        <w:rPr>
          <w:rFonts w:ascii="Times New Roman" w:hAnsi="Times New Roman" w:cs="Times New Roman"/>
          <w:i/>
          <w:iCs/>
          <w:sz w:val="28"/>
          <w:szCs w:val="28"/>
        </w:rPr>
        <w:t>делать все самостоятельно</w:t>
      </w:r>
      <w:r w:rsidRPr="00D5304B">
        <w:rPr>
          <w:rFonts w:ascii="Times New Roman" w:hAnsi="Times New Roman" w:cs="Times New Roman"/>
          <w:sz w:val="28"/>
          <w:szCs w:val="28"/>
        </w:rPr>
        <w:t>! Своим стремлением помочь ему, сделать быстрее и аккуратнее вы оказываете ребенку медвежью услугу. Потому как неосвоенный в определенном возрасте навык создает потом трудности не только ребенку, но и вам. 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 Уже с раннего возраста желательно придерживаться следующих правил столового этикета:</w:t>
      </w:r>
    </w:p>
    <w:p w:rsidR="00D5304B" w:rsidRPr="002660BC" w:rsidRDefault="00D5304B" w:rsidP="00D5304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0BC">
        <w:rPr>
          <w:rFonts w:ascii="Times New Roman" w:hAnsi="Times New Roman" w:cs="Times New Roman"/>
          <w:b/>
          <w:i/>
          <w:iCs/>
          <w:sz w:val="28"/>
          <w:szCs w:val="28"/>
        </w:rPr>
        <w:t>на столе всегда порядок, чистота и красивая сервировка;</w:t>
      </w:r>
    </w:p>
    <w:p w:rsidR="00D5304B" w:rsidRPr="002660BC" w:rsidRDefault="00D5304B" w:rsidP="00D5304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0BC">
        <w:rPr>
          <w:rFonts w:ascii="Times New Roman" w:hAnsi="Times New Roman" w:cs="Times New Roman"/>
          <w:b/>
          <w:i/>
          <w:iCs/>
          <w:sz w:val="28"/>
          <w:szCs w:val="28"/>
        </w:rPr>
        <w:t>за столом сидим с чистыми лицом и руками;</w:t>
      </w:r>
    </w:p>
    <w:p w:rsidR="00D5304B" w:rsidRPr="002660BC" w:rsidRDefault="00D5304B" w:rsidP="00D5304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0BC">
        <w:rPr>
          <w:rFonts w:ascii="Times New Roman" w:hAnsi="Times New Roman" w:cs="Times New Roman"/>
          <w:b/>
          <w:i/>
          <w:iCs/>
          <w:sz w:val="28"/>
          <w:szCs w:val="28"/>
        </w:rPr>
        <w:t>застолье проходит без крика и резких замечаний;</w:t>
      </w:r>
    </w:p>
    <w:p w:rsidR="00D5304B" w:rsidRPr="002660BC" w:rsidRDefault="00D5304B" w:rsidP="00D5304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0BC">
        <w:rPr>
          <w:rFonts w:ascii="Times New Roman" w:hAnsi="Times New Roman" w:cs="Times New Roman"/>
          <w:b/>
          <w:i/>
          <w:iCs/>
          <w:sz w:val="28"/>
          <w:szCs w:val="28"/>
        </w:rPr>
        <w:t>правильно пользуемся столовыми приборами и салфетками;</w:t>
      </w:r>
    </w:p>
    <w:p w:rsidR="00D5304B" w:rsidRPr="00D5304B" w:rsidRDefault="00D5304B" w:rsidP="006D30B2">
      <w:pPr>
        <w:spacing w:after="0" w:line="360" w:lineRule="auto"/>
        <w:ind w:firstLine="75"/>
        <w:jc w:val="center"/>
        <w:rPr>
          <w:rFonts w:ascii="Times New Roman" w:hAnsi="Times New Roman" w:cs="Times New Roman"/>
          <w:sz w:val="28"/>
          <w:szCs w:val="28"/>
        </w:rPr>
      </w:pP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 Ребенок только взял в руку ложку и тянет ее ко рту, а  мама уже ласково, спокойно и настойчиво должна приучать его держать ложку правильно.</w:t>
      </w:r>
    </w:p>
    <w:p w:rsidR="00D5304B" w:rsidRPr="00D5304B" w:rsidRDefault="00D5304B" w:rsidP="00D5304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i/>
          <w:iCs/>
          <w:sz w:val="28"/>
          <w:szCs w:val="28"/>
        </w:rPr>
        <w:t>обязательно благодарим за еду и совместную трапезу.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 Постепенно внушайте ребенку разумность этих правил и  начинайте его этому обучать.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lastRenderedPageBreak/>
        <w:t>       Конечно, детям нелегко соблюдать все эти требования. И поговорить хочется, и сидеть неподвижно трудно, и рад бы не пачкать, да не получается. Тогда в некоторых семьях застолье превращается в мучение для ребенка, ведет к сплошным наказаниям. Не следует особенно остро переживать его неудачи: он не хуже других, даже если не может запомнить такие простые правила.  Детям трудно заставить себя делать то, что надо, а не то, что хочется, сложно в короткий срок усвоить нужные привычки. Будьте терпеливы, хвалите и демонстрируйте уверенность в способностях ребенка - все это приведет к хорошим результатам в освоении правил столового этикета.</w:t>
      </w:r>
    </w:p>
    <w:p w:rsid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Не следует просто перечислять правила. Постепенно, в игровой и шутливо-доброжелательной форме их надо довести до сознания ребенка. Воспитание культуры поведения за столом будет более эффективным, если Вы будете объяснять ребенку, почему так делать нельзя. Например: если ты будешь вертеться, ты можешь опрокинуть тарелку на себя; если ты будешь сидеть «развалившись», то прольешь на се</w:t>
      </w:r>
      <w:r w:rsidR="002660BC">
        <w:rPr>
          <w:rFonts w:ascii="Times New Roman" w:hAnsi="Times New Roman" w:cs="Times New Roman"/>
          <w:sz w:val="28"/>
          <w:szCs w:val="28"/>
        </w:rPr>
        <w:t>бя суп из ложки</w:t>
      </w:r>
      <w:proofErr w:type="gramStart"/>
      <w:r w:rsidR="002660BC">
        <w:rPr>
          <w:rFonts w:ascii="Times New Roman" w:hAnsi="Times New Roman" w:cs="Times New Roman"/>
          <w:sz w:val="28"/>
          <w:szCs w:val="28"/>
        </w:rPr>
        <w:t>…И</w:t>
      </w:r>
      <w:proofErr w:type="gramEnd"/>
      <w:r w:rsidR="002660BC">
        <w:rPr>
          <w:rFonts w:ascii="Times New Roman" w:hAnsi="Times New Roman" w:cs="Times New Roman"/>
          <w:sz w:val="28"/>
          <w:szCs w:val="28"/>
        </w:rPr>
        <w:t xml:space="preserve"> помните, что в</w:t>
      </w:r>
      <w:r w:rsidRPr="00D5304B">
        <w:rPr>
          <w:rFonts w:ascii="Times New Roman" w:hAnsi="Times New Roman" w:cs="Times New Roman"/>
          <w:sz w:val="28"/>
          <w:szCs w:val="28"/>
        </w:rPr>
        <w:t>ести себя ДОМА нужно ТАК ЖЕ, КАК И В ГОСТЯХ! Никогда не делайте скидку «ничего страшного, он же дома! Здесь же все свои!» Ребенок искренне не поймет, почему дома ему разрешали (или не обращали внимания) есть торт руками и плеваться тем, что ему не нравится, а в гостях вдруг начали ругать!!! </w:t>
      </w:r>
    </w:p>
    <w:p w:rsidR="00126B26" w:rsidRPr="00D5304B" w:rsidRDefault="00126B26" w:rsidP="00126B2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 xml:space="preserve">      Также как можно раньше посадите ребенка за общий стол. </w:t>
      </w:r>
      <w:proofErr w:type="gramStart"/>
      <w:r w:rsidRPr="00D5304B">
        <w:rPr>
          <w:rFonts w:ascii="Times New Roman" w:hAnsi="Times New Roman" w:cs="Times New Roman"/>
          <w:sz w:val="28"/>
          <w:szCs w:val="28"/>
        </w:rPr>
        <w:t>Пусть он сам подумает и объяснит, как можно за столом ухаживать за мамой и бабушкой, почему нельзя поворачиваться спиной к тем, кто сидит рядом, что делать, если на тарелке лежат сыр и ветчина, а хочется еще съесть шпроты, почему благодарим за угощение, а не отзываемся о нем плохо, если оно нам не понравилось, и т.д.</w:t>
      </w:r>
      <w:proofErr w:type="gramEnd"/>
      <w:r w:rsidRPr="00D5304B">
        <w:rPr>
          <w:rFonts w:ascii="Times New Roman" w:hAnsi="Times New Roman" w:cs="Times New Roman"/>
          <w:sz w:val="28"/>
          <w:szCs w:val="28"/>
        </w:rPr>
        <w:t xml:space="preserve"> Приучая ребенка пользоваться бумажными и полотняными салфетками и столовыми приборами, нужно объяснить, что опытная хозяйка по расположению на столе салфетки или столовых </w:t>
      </w:r>
      <w:r w:rsidRPr="00D5304B">
        <w:rPr>
          <w:rFonts w:ascii="Times New Roman" w:hAnsi="Times New Roman" w:cs="Times New Roman"/>
          <w:sz w:val="28"/>
          <w:szCs w:val="28"/>
        </w:rPr>
        <w:lastRenderedPageBreak/>
        <w:t>приборов может определить желание гостя закончить или продолжить трапезу. </w:t>
      </w:r>
    </w:p>
    <w:p w:rsid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 xml:space="preserve">       С 5-6-летнего возраста необходимо приучать пользоваться ножом и вилкой.  Мы решили изменить возрастные критерии, начать приучать с  3-4 лет. Ребенок легко запоминает эти правила. Ему кажется, что, соблюдая их, он стал старше и умнее. Он сравнивает себя </w:t>
      </w:r>
      <w:proofErr w:type="gramStart"/>
      <w:r w:rsidRPr="00D5304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D5304B">
        <w:rPr>
          <w:rFonts w:ascii="Times New Roman" w:hAnsi="Times New Roman" w:cs="Times New Roman"/>
          <w:sz w:val="28"/>
          <w:szCs w:val="28"/>
        </w:rPr>
        <w:t> взрослыми - так ли они ведут себя во время приема пищи. Надо поддерживать у него возникший интерес к правильному поведению за столом. Взрослых нередко мучает вопрос: что и как едят. Родители могут создать своему ребенку необходимые условия, чтобы он, став взрослым, редко задавал себе подобный вопрос. Для этого надо обучить его правильно есть разные блюда: овощи, фрукты, сладости и т.д.</w:t>
      </w:r>
    </w:p>
    <w:p w:rsidR="00126B26" w:rsidRPr="00D5304B" w:rsidRDefault="00126B26" w:rsidP="00126B2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 xml:space="preserve">      Целесообразно убедить ребенка, что лучше есть за столом. Расскажите ему о пищеварении, микробах, чистых и грязных руках. Желательно называть и другие причины: можно случайно кого-нибудь испачкать, а значит, огорчить; жующий на улице человек выглядит некрасиво. Став старше, ребенок, возможно, не придаст значения таким аргументам, но в раннем детстве мы </w:t>
      </w:r>
      <w:proofErr w:type="gramStart"/>
      <w:r w:rsidRPr="00D5304B">
        <w:rPr>
          <w:rFonts w:ascii="Times New Roman" w:hAnsi="Times New Roman" w:cs="Times New Roman"/>
          <w:sz w:val="28"/>
          <w:szCs w:val="28"/>
        </w:rPr>
        <w:t>воспитаем у него привычку не есть</w:t>
      </w:r>
      <w:proofErr w:type="gramEnd"/>
      <w:r w:rsidRPr="00D5304B">
        <w:rPr>
          <w:rFonts w:ascii="Times New Roman" w:hAnsi="Times New Roman" w:cs="Times New Roman"/>
          <w:sz w:val="28"/>
          <w:szCs w:val="28"/>
        </w:rPr>
        <w:t xml:space="preserve"> на улице. Создайте особые условия для правильной и красивой еды. Например, в праздничном застолье старайтесь все делать правильно. Если ребенок за столом допустил оплошность, не следует его ругать, надо понять причину: у ребенка еще не закреплен навык, он волнуется, его еще не научили, слишком сложное для его возраста требование.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 Только терпение и любовь родителей помогут ему освоить этикет, соблюдение которого столь важно в жизни каждого чело</w:t>
      </w:r>
      <w:r w:rsidRPr="00D5304B">
        <w:rPr>
          <w:rFonts w:ascii="Times New Roman" w:hAnsi="Times New Roman" w:cs="Times New Roman"/>
          <w:sz w:val="28"/>
          <w:szCs w:val="28"/>
        </w:rPr>
        <w:softHyphen/>
        <w:t>века для приобретения уверенности в себе и осознания себя культурным человеком.</w:t>
      </w:r>
    </w:p>
    <w:p w:rsidR="00D5304B" w:rsidRPr="002660BC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0BC">
        <w:rPr>
          <w:rFonts w:ascii="Times New Roman" w:hAnsi="Times New Roman" w:cs="Times New Roman"/>
          <w:b/>
          <w:i/>
          <w:iCs/>
          <w:sz w:val="28"/>
          <w:szCs w:val="28"/>
        </w:rPr>
        <w:t>Старшая группа (от 5 до 6 лет)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lastRenderedPageBreak/>
        <w:t>       Закрепить умение правильно пользоваться столовыми приборами (вилкой, ножом); есть аккуратно, бесшумно, сохраняя правильную осанку за столом.</w:t>
      </w:r>
    </w:p>
    <w:p w:rsidR="00884989" w:rsidRPr="00AD7C8E" w:rsidRDefault="00D5304B" w:rsidP="00AD7C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 Продолжать прививать навыки культуры поведения: выходя из-за стола тихо задвигать стул, благодарить взрослых.</w:t>
      </w:r>
    </w:p>
    <w:p w:rsidR="00E221D6" w:rsidRPr="00884989" w:rsidRDefault="00E221D6" w:rsidP="008849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 Психологический комфорт детей во время их пребывания в образовательном учреждении во многом зависит от организации питания. Воспитатель приучает детей садиться за стол спокойно. Важным моментом в правильной организации питания является хорошая сервировка, она играет большую роль для улучшения аппетита и закрепления культурных навыков ребёнка.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 Посуда должна быть небольшого размера, а главное привлекательной: с изящным рисунком, красивой формы. Для детей младшего возраста удобны обыкновенные детские глубокие тарелки; для детей 5—6 лет лучше иметь среднего размера (на 300 —400 г). Форма чашек удобнее прямая или суженная кверху, а не наоборот, такие чашки более устойчивые. Столовые ложки для малышей удобны десертные, старшим детям, можно давать обычные. Нужны и чайные ложки для компота, творога и других блюд.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 В приготовление столов для питания активное участие принимают дежурные.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 Дежурства вводятся во второй младшей группе в конце года. Перед ребёнком только одно условие: помочь няне накрыть на стол тем детям, которые сидят вместе с ним. Ребёнок раздаёт ложки, ставит хлебницы, стаканы с салфетками</w:t>
      </w:r>
      <w:r w:rsidR="00AD7C8E">
        <w:rPr>
          <w:rFonts w:ascii="Times New Roman" w:hAnsi="Times New Roman" w:cs="Times New Roman"/>
          <w:sz w:val="28"/>
          <w:szCs w:val="28"/>
        </w:rPr>
        <w:t>.  </w:t>
      </w:r>
      <w:r w:rsidRPr="00D5304B">
        <w:rPr>
          <w:rFonts w:ascii="Times New Roman" w:hAnsi="Times New Roman" w:cs="Times New Roman"/>
          <w:sz w:val="28"/>
          <w:szCs w:val="28"/>
        </w:rPr>
        <w:t xml:space="preserve">Дежурства в старшей и подготовительной к школе </w:t>
      </w:r>
      <w:proofErr w:type="gramStart"/>
      <w:r w:rsidRPr="00D5304B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D5304B">
        <w:rPr>
          <w:rFonts w:ascii="Times New Roman" w:hAnsi="Times New Roman" w:cs="Times New Roman"/>
          <w:sz w:val="28"/>
          <w:szCs w:val="28"/>
        </w:rPr>
        <w:t xml:space="preserve"> детского сада, постепенно усложняется и по содержанию труда, и по формам объединения детей, и по требованию к самостоятельности в процессе работы, и по самоорганизации в процессе деятельности. Смена дежурных проводится ежедневно.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lastRenderedPageBreak/>
        <w:t>        В содержание труда дежурных по столовой входит полная сервировка стола, уборка после еды. При организации работы дежурных воспитателю приходится уделять внимание ещё одному вопросу – сочетание работы дежурных с самообслуживанием детей. Например, после еды должны ли всё убирать дежурные или что-то каждый убирает за собой?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 Наиболее целесообразной будет такая организация уборки, при которой естественно сочетается работа дежурных и каждого ребёнка. Например, каждый ребёнок после еды отодвигает свою тарелку на середину стола, складывая её на другие, а чашку с блюдцем относит на раздаточный стол.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 xml:space="preserve">         За столом мы </w:t>
      </w:r>
      <w:proofErr w:type="gramStart"/>
      <w:r w:rsidRPr="00D5304B">
        <w:rPr>
          <w:rFonts w:ascii="Times New Roman" w:hAnsi="Times New Roman" w:cs="Times New Roman"/>
          <w:sz w:val="28"/>
          <w:szCs w:val="28"/>
        </w:rPr>
        <w:t>учим детей есть</w:t>
      </w:r>
      <w:proofErr w:type="gramEnd"/>
      <w:r w:rsidRPr="00D5304B">
        <w:rPr>
          <w:rFonts w:ascii="Times New Roman" w:hAnsi="Times New Roman" w:cs="Times New Roman"/>
          <w:sz w:val="28"/>
          <w:szCs w:val="28"/>
        </w:rPr>
        <w:t xml:space="preserve"> с боковой части ложки, не набирать полную ложку, не тянуть суп из ложки, не облизывать ее. Последнее правило особенно важно при еде вторых и третьих блюд. Не разрешаем детям дуть в ложку или в тарелку, объяснив им, что брызги могут попасть на скатерть или на соседа.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 xml:space="preserve">Такие блюда, как мясные и рыбные котлеты, жареная или отварная рыба, картофельные котлеты, творожники, омлет, яичница, разные запеканки, учим отделять ребром вилки по кусочку и съедать его, взяв на вилку, а не разрезать сразу всю полученную порцию. Полностью разрезать порцию приходится только малышам, которые сами с этим </w:t>
      </w:r>
      <w:proofErr w:type="gramStart"/>
      <w:r w:rsidRPr="00D530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5304B">
        <w:rPr>
          <w:rFonts w:ascii="Times New Roman" w:hAnsi="Times New Roman" w:cs="Times New Roman"/>
          <w:sz w:val="28"/>
          <w:szCs w:val="28"/>
        </w:rPr>
        <w:t xml:space="preserve"> справляются.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 xml:space="preserve">        </w:t>
      </w:r>
      <w:proofErr w:type="gramStart"/>
      <w:r w:rsidRPr="00D5304B">
        <w:rPr>
          <w:rFonts w:ascii="Times New Roman" w:hAnsi="Times New Roman" w:cs="Times New Roman"/>
          <w:sz w:val="28"/>
          <w:szCs w:val="28"/>
        </w:rPr>
        <w:t>Учим детей есть</w:t>
      </w:r>
      <w:proofErr w:type="gramEnd"/>
      <w:r w:rsidRPr="00D5304B">
        <w:rPr>
          <w:rFonts w:ascii="Times New Roman" w:hAnsi="Times New Roman" w:cs="Times New Roman"/>
          <w:sz w:val="28"/>
          <w:szCs w:val="28"/>
        </w:rPr>
        <w:t xml:space="preserve"> котлету, мясо, рыбу одновременно с гарниром: кусочек котлеты, мяса или рыбы и много гарнира.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   Если детей не учить есть мясные, рыбные и другие блюда с гарниром, они большей частью съедают раньше гарнир, а затем котлету или рыбу.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>         Пирожки, ватрушки, печенье, пряники мы ставим на середину каждого стола в общих тарелках или хлебницах. Учим детей брать, не выбирая, тот пирожок, печенье, что лежит ближе к ним.</w:t>
      </w:r>
    </w:p>
    <w:p w:rsidR="00D5304B" w:rsidRPr="00D5304B" w:rsidRDefault="00D5304B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04B">
        <w:rPr>
          <w:rFonts w:ascii="Times New Roman" w:hAnsi="Times New Roman" w:cs="Times New Roman"/>
          <w:sz w:val="28"/>
          <w:szCs w:val="28"/>
        </w:rPr>
        <w:t xml:space="preserve">       Также учим детей пить молоко, чай, кофе или другие напитки с бутербродами, пирогом, печеньем небольшими глотками, чтобы они одновременно заканчивали пить и есть. Если их не учить этому, то они </w:t>
      </w:r>
      <w:r w:rsidRPr="00D5304B">
        <w:rPr>
          <w:rFonts w:ascii="Times New Roman" w:hAnsi="Times New Roman" w:cs="Times New Roman"/>
          <w:sz w:val="28"/>
          <w:szCs w:val="28"/>
        </w:rPr>
        <w:lastRenderedPageBreak/>
        <w:t>сначала выпивают жидкость, а потом едят всухомятку то, что дано к ней, и, конечно, едят с трудом.</w:t>
      </w:r>
    </w:p>
    <w:p w:rsidR="00B63F98" w:rsidRDefault="00B63F98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A5A" w:rsidRDefault="00927A5A" w:rsidP="00D5304B">
      <w:pPr>
        <w:spacing w:after="0" w:line="360" w:lineRule="auto"/>
        <w:jc w:val="both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</w:p>
    <w:p w:rsidR="00927A5A" w:rsidRDefault="00927A5A" w:rsidP="00D5304B">
      <w:pPr>
        <w:spacing w:after="0" w:line="360" w:lineRule="auto"/>
        <w:jc w:val="both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</w:p>
    <w:p w:rsidR="0059207C" w:rsidRDefault="0059207C" w:rsidP="00D5304B">
      <w:pPr>
        <w:spacing w:after="0" w:line="360" w:lineRule="auto"/>
        <w:jc w:val="both"/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  <w:t xml:space="preserve">               </w:t>
      </w:r>
    </w:p>
    <w:p w:rsidR="0059207C" w:rsidRDefault="0059207C" w:rsidP="00D5304B">
      <w:pPr>
        <w:spacing w:after="0" w:line="360" w:lineRule="auto"/>
        <w:jc w:val="both"/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</w:pPr>
    </w:p>
    <w:p w:rsidR="0059207C" w:rsidRDefault="0059207C" w:rsidP="00D5304B">
      <w:pPr>
        <w:spacing w:after="0" w:line="360" w:lineRule="auto"/>
        <w:jc w:val="both"/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</w:pPr>
    </w:p>
    <w:p w:rsidR="0059207C" w:rsidRDefault="0059207C" w:rsidP="00D5304B">
      <w:pPr>
        <w:spacing w:after="0" w:line="360" w:lineRule="auto"/>
        <w:jc w:val="both"/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</w:pPr>
    </w:p>
    <w:p w:rsidR="0059207C" w:rsidRDefault="0059207C" w:rsidP="00D5304B">
      <w:pPr>
        <w:spacing w:after="0" w:line="360" w:lineRule="auto"/>
        <w:jc w:val="both"/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</w:pPr>
    </w:p>
    <w:p w:rsidR="0059207C" w:rsidRDefault="0059207C" w:rsidP="00D5304B">
      <w:pPr>
        <w:spacing w:after="0" w:line="360" w:lineRule="auto"/>
        <w:jc w:val="both"/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</w:pPr>
    </w:p>
    <w:p w:rsidR="0059207C" w:rsidRDefault="0059207C" w:rsidP="00D5304B">
      <w:pPr>
        <w:spacing w:after="0" w:line="360" w:lineRule="auto"/>
        <w:jc w:val="both"/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  <w:t xml:space="preserve">                </w:t>
      </w:r>
    </w:p>
    <w:p w:rsidR="0059207C" w:rsidRDefault="0059207C" w:rsidP="00D5304B">
      <w:pPr>
        <w:spacing w:after="0" w:line="360" w:lineRule="auto"/>
        <w:jc w:val="both"/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</w:pPr>
    </w:p>
    <w:p w:rsidR="0059207C" w:rsidRDefault="0059207C" w:rsidP="00D5304B">
      <w:pPr>
        <w:spacing w:after="0" w:line="360" w:lineRule="auto"/>
        <w:jc w:val="both"/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</w:pPr>
    </w:p>
    <w:p w:rsidR="002660BC" w:rsidRPr="0059207C" w:rsidRDefault="0059207C" w:rsidP="00D53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b/>
          <w:color w:val="111111"/>
          <w:sz w:val="27"/>
          <w:szCs w:val="27"/>
          <w:shd w:val="clear" w:color="auto" w:fill="FFFFFF"/>
        </w:rPr>
        <w:t xml:space="preserve">           </w:t>
      </w:r>
      <w:r w:rsidRPr="0059207C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 xml:space="preserve"> </w:t>
      </w:r>
      <w:r w:rsidR="00927A5A" w:rsidRPr="0059207C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>Желаю вам</w:t>
      </w:r>
      <w:r w:rsidR="00927A5A" w:rsidRPr="0059207C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 </w:t>
      </w:r>
      <w:r w:rsidR="00927A5A" w:rsidRPr="0059207C">
        <w:rPr>
          <w:rStyle w:val="a7"/>
          <w:rFonts w:ascii="Times New Roman" w:hAnsi="Times New Roman" w:cs="Times New Roman"/>
          <w:color w:val="111111"/>
          <w:sz w:val="28"/>
          <w:szCs w:val="27"/>
          <w:bdr w:val="none" w:sz="0" w:space="0" w:color="auto" w:frame="1"/>
          <w:shd w:val="clear" w:color="auto" w:fill="FFFFFF"/>
        </w:rPr>
        <w:t>культурно</w:t>
      </w:r>
      <w:bookmarkStart w:id="0" w:name="_GoBack"/>
      <w:bookmarkEnd w:id="0"/>
      <w:r w:rsidR="00927A5A" w:rsidRPr="0059207C">
        <w:rPr>
          <w:rStyle w:val="a7"/>
          <w:rFonts w:ascii="Times New Roman" w:hAnsi="Times New Roman" w:cs="Times New Roman"/>
          <w:color w:val="111111"/>
          <w:sz w:val="28"/>
          <w:szCs w:val="27"/>
          <w:bdr w:val="none" w:sz="0" w:space="0" w:color="auto" w:frame="1"/>
          <w:shd w:val="clear" w:color="auto" w:fill="FFFFFF"/>
        </w:rPr>
        <w:t>й трапезы всегда и везде</w:t>
      </w:r>
      <w:r w:rsidR="00927A5A" w:rsidRPr="0059207C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!</w:t>
      </w:r>
    </w:p>
    <w:sectPr w:rsidR="002660BC" w:rsidRPr="0059207C" w:rsidSect="002660BC">
      <w:pgSz w:w="11906" w:h="16838"/>
      <w:pgMar w:top="1134" w:right="850" w:bottom="1134" w:left="1701" w:header="708" w:footer="708" w:gutter="0"/>
      <w:pgBorders w:offsetFrom="page">
        <w:top w:val="apples" w:sz="17" w:space="24" w:color="auto"/>
        <w:left w:val="apples" w:sz="17" w:space="24" w:color="auto"/>
        <w:bottom w:val="apples" w:sz="17" w:space="24" w:color="auto"/>
        <w:right w:val="apples" w:sz="17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7358"/>
    <w:multiLevelType w:val="multilevel"/>
    <w:tmpl w:val="AC3E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BD5B24"/>
    <w:multiLevelType w:val="hybridMultilevel"/>
    <w:tmpl w:val="A17EE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A775A"/>
    <w:multiLevelType w:val="multilevel"/>
    <w:tmpl w:val="00A28FE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884F2F"/>
    <w:multiLevelType w:val="multilevel"/>
    <w:tmpl w:val="1842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D71884"/>
    <w:multiLevelType w:val="hybridMultilevel"/>
    <w:tmpl w:val="868C0F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3F2BE5"/>
    <w:multiLevelType w:val="multilevel"/>
    <w:tmpl w:val="6FE8B2E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04B"/>
    <w:rsid w:val="0005525E"/>
    <w:rsid w:val="00126B26"/>
    <w:rsid w:val="002660BC"/>
    <w:rsid w:val="00335459"/>
    <w:rsid w:val="005729A2"/>
    <w:rsid w:val="0059207C"/>
    <w:rsid w:val="006D30B2"/>
    <w:rsid w:val="0075394A"/>
    <w:rsid w:val="008502C6"/>
    <w:rsid w:val="00884989"/>
    <w:rsid w:val="00927A5A"/>
    <w:rsid w:val="00A034BE"/>
    <w:rsid w:val="00AA5576"/>
    <w:rsid w:val="00AD7C8E"/>
    <w:rsid w:val="00B63F98"/>
    <w:rsid w:val="00D5304B"/>
    <w:rsid w:val="00E2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04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530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0B2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927A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04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530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0B2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927A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4371">
          <w:marLeft w:val="7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382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dcterms:created xsi:type="dcterms:W3CDTF">2024-01-02T06:14:00Z</dcterms:created>
  <dcterms:modified xsi:type="dcterms:W3CDTF">2024-01-18T09:49:00Z</dcterms:modified>
</cp:coreProperties>
</file>