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460" w:rsidRPr="00E9415C" w:rsidRDefault="00544460" w:rsidP="00544460">
      <w:pPr>
        <w:spacing w:after="200"/>
        <w:ind w:left="851"/>
        <w:jc w:val="center"/>
        <w:rPr>
          <w:rFonts w:eastAsia="Calibri"/>
          <w:b/>
          <w:szCs w:val="28"/>
        </w:rPr>
      </w:pPr>
      <w:r w:rsidRPr="00E9415C">
        <w:rPr>
          <w:rFonts w:eastAsia="Calibri"/>
          <w:b/>
          <w:szCs w:val="28"/>
        </w:rPr>
        <w:t>Муниципальное бюджетн</w:t>
      </w:r>
      <w:r>
        <w:rPr>
          <w:rFonts w:eastAsia="Calibri"/>
          <w:b/>
          <w:szCs w:val="28"/>
        </w:rPr>
        <w:t>ое дошкольное</w:t>
      </w:r>
      <w:r w:rsidR="00A84C5B">
        <w:rPr>
          <w:rFonts w:eastAsia="Calibri"/>
          <w:b/>
          <w:szCs w:val="28"/>
        </w:rPr>
        <w:t xml:space="preserve"> образовательное</w:t>
      </w:r>
      <w:r>
        <w:rPr>
          <w:rFonts w:eastAsia="Calibri"/>
          <w:b/>
          <w:szCs w:val="28"/>
        </w:rPr>
        <w:t xml:space="preserve"> учреждение </w:t>
      </w:r>
      <w:r w:rsidR="00A84C5B">
        <w:rPr>
          <w:rFonts w:eastAsia="Calibri"/>
          <w:b/>
          <w:szCs w:val="28"/>
        </w:rPr>
        <w:t xml:space="preserve">д/с </w:t>
      </w:r>
      <w:r>
        <w:rPr>
          <w:rFonts w:eastAsia="Calibri"/>
          <w:b/>
          <w:szCs w:val="28"/>
        </w:rPr>
        <w:t>«Огонек</w:t>
      </w:r>
      <w:r w:rsidRPr="00E9415C">
        <w:rPr>
          <w:rFonts w:eastAsia="Calibri"/>
          <w:b/>
          <w:szCs w:val="28"/>
        </w:rPr>
        <w:t>»</w:t>
      </w:r>
    </w:p>
    <w:p w:rsidR="00544460" w:rsidRDefault="00544460" w:rsidP="00544460">
      <w:pPr>
        <w:spacing w:after="200"/>
        <w:ind w:left="851"/>
        <w:jc w:val="center"/>
        <w:rPr>
          <w:rFonts w:eastAsia="Calibri"/>
          <w:b/>
          <w:sz w:val="24"/>
          <w:szCs w:val="24"/>
        </w:rPr>
      </w:pPr>
    </w:p>
    <w:p w:rsidR="00544460" w:rsidRDefault="00544460" w:rsidP="00544460">
      <w:pPr>
        <w:spacing w:after="200"/>
        <w:ind w:left="851"/>
        <w:jc w:val="center"/>
        <w:rPr>
          <w:rFonts w:eastAsia="Calibri"/>
          <w:b/>
          <w:sz w:val="24"/>
          <w:szCs w:val="24"/>
        </w:rPr>
      </w:pPr>
    </w:p>
    <w:p w:rsidR="00544460" w:rsidRDefault="00544460" w:rsidP="00544460">
      <w:pPr>
        <w:spacing w:after="200"/>
        <w:ind w:left="851"/>
        <w:jc w:val="center"/>
        <w:rPr>
          <w:rFonts w:eastAsia="Calibri"/>
          <w:b/>
          <w:sz w:val="24"/>
          <w:szCs w:val="24"/>
        </w:rPr>
      </w:pPr>
    </w:p>
    <w:p w:rsidR="00544460" w:rsidRDefault="00544460" w:rsidP="00544460">
      <w:pPr>
        <w:spacing w:after="200"/>
        <w:ind w:left="851"/>
        <w:jc w:val="center"/>
        <w:rPr>
          <w:rFonts w:eastAsia="Calibri"/>
          <w:b/>
          <w:sz w:val="24"/>
          <w:szCs w:val="24"/>
        </w:rPr>
      </w:pPr>
    </w:p>
    <w:p w:rsidR="00544460" w:rsidRDefault="00544460" w:rsidP="00544460">
      <w:pPr>
        <w:spacing w:after="200"/>
        <w:ind w:left="851"/>
        <w:jc w:val="center"/>
        <w:rPr>
          <w:rFonts w:eastAsia="Calibri"/>
          <w:b/>
          <w:sz w:val="24"/>
          <w:szCs w:val="24"/>
        </w:rPr>
      </w:pPr>
    </w:p>
    <w:p w:rsidR="00544460" w:rsidRPr="00A84C5B" w:rsidRDefault="00A84C5B" w:rsidP="00544460">
      <w:pPr>
        <w:spacing w:after="200"/>
        <w:ind w:left="851"/>
        <w:jc w:val="center"/>
        <w:rPr>
          <w:rFonts w:eastAsia="Calibri"/>
          <w:b/>
          <w:sz w:val="32"/>
          <w:szCs w:val="32"/>
        </w:rPr>
      </w:pPr>
      <w:r w:rsidRPr="00A84C5B">
        <w:rPr>
          <w:rFonts w:eastAsia="Calibri"/>
          <w:b/>
          <w:sz w:val="32"/>
          <w:szCs w:val="32"/>
        </w:rPr>
        <w:t>Мастер класс</w:t>
      </w:r>
    </w:p>
    <w:p w:rsidR="00544460" w:rsidRPr="00544460" w:rsidRDefault="00544460" w:rsidP="00544460">
      <w:pPr>
        <w:spacing w:after="200"/>
        <w:ind w:left="851"/>
        <w:jc w:val="center"/>
        <w:rPr>
          <w:rFonts w:eastAsia="Calibri"/>
          <w:b/>
          <w:sz w:val="36"/>
          <w:szCs w:val="36"/>
        </w:rPr>
      </w:pPr>
      <w:r w:rsidRPr="00544460">
        <w:rPr>
          <w:rFonts w:eastAsia="Calibri"/>
          <w:b/>
          <w:sz w:val="36"/>
          <w:szCs w:val="36"/>
        </w:rPr>
        <w:t>«Творческая шкатулка»</w:t>
      </w:r>
    </w:p>
    <w:p w:rsidR="00544460" w:rsidRPr="00544460" w:rsidRDefault="00544460" w:rsidP="00544460">
      <w:pPr>
        <w:spacing w:after="200"/>
        <w:ind w:left="851"/>
        <w:jc w:val="center"/>
        <w:rPr>
          <w:rFonts w:eastAsia="Calibri"/>
          <w:b/>
          <w:sz w:val="36"/>
          <w:szCs w:val="36"/>
        </w:rPr>
      </w:pPr>
      <w:r w:rsidRPr="00544460">
        <w:rPr>
          <w:rFonts w:eastAsia="Calibri"/>
          <w:b/>
          <w:sz w:val="36"/>
          <w:szCs w:val="36"/>
        </w:rPr>
        <w:t>Для родителей старшей группы</w:t>
      </w: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Составитель:</w:t>
      </w:r>
      <w:r w:rsidRPr="003D5CDD">
        <w:rPr>
          <w:rFonts w:eastAsia="Calibri"/>
          <w:sz w:val="36"/>
          <w:szCs w:val="36"/>
        </w:rPr>
        <w:t xml:space="preserve"> </w:t>
      </w:r>
      <w:proofErr w:type="spellStart"/>
      <w:r w:rsidRPr="003D5CDD">
        <w:rPr>
          <w:rFonts w:eastAsia="Calibri"/>
          <w:sz w:val="36"/>
          <w:szCs w:val="36"/>
        </w:rPr>
        <w:t>Кучерина</w:t>
      </w:r>
      <w:proofErr w:type="spellEnd"/>
      <w:r w:rsidRPr="003D5CDD">
        <w:rPr>
          <w:rFonts w:eastAsia="Calibri"/>
          <w:sz w:val="36"/>
          <w:szCs w:val="36"/>
        </w:rPr>
        <w:t xml:space="preserve"> О.В.</w:t>
      </w: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44460" w:rsidRDefault="00544460" w:rsidP="00544460">
      <w:pPr>
        <w:spacing w:after="200"/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Табуны 2018г.</w:t>
      </w:r>
    </w:p>
    <w:p w:rsidR="00544460" w:rsidRDefault="00544460" w:rsidP="00544460">
      <w:r w:rsidRPr="006F5B43">
        <w:lastRenderedPageBreak/>
        <w:t>Цель: Организовать работу родителей и педагогов в совместном изготовлении дидактического материала.</w:t>
      </w:r>
    </w:p>
    <w:p w:rsidR="00A84C5B" w:rsidRPr="006F5B43" w:rsidRDefault="00A84C5B" w:rsidP="00544460">
      <w:pPr>
        <w:rPr>
          <w:b/>
        </w:rPr>
      </w:pPr>
      <w:r>
        <w:t>Задачи:</w:t>
      </w:r>
      <w:bookmarkStart w:id="0" w:name="_GoBack"/>
      <w:bookmarkEnd w:id="0"/>
    </w:p>
    <w:p w:rsidR="00544460" w:rsidRPr="006F5B43" w:rsidRDefault="00544460" w:rsidP="00544460">
      <w:pPr>
        <w:rPr>
          <w:b/>
        </w:rPr>
      </w:pPr>
      <w:r w:rsidRPr="006F5B43">
        <w:t>1. Рассказать родителям, для чего нужны дидактические игры в повседневной жизни детей.</w:t>
      </w:r>
    </w:p>
    <w:p w:rsidR="00544460" w:rsidRPr="006F5B43" w:rsidRDefault="00544460" w:rsidP="00544460">
      <w:pPr>
        <w:rPr>
          <w:b/>
        </w:rPr>
      </w:pPr>
      <w:r w:rsidRPr="006F5B43">
        <w:t>2. Показать, как легко можно изготовить игру, используя подручные материалы.</w:t>
      </w:r>
    </w:p>
    <w:p w:rsidR="00544460" w:rsidRPr="006F5B43" w:rsidRDefault="00544460" w:rsidP="00544460">
      <w:pPr>
        <w:rPr>
          <w:b/>
        </w:rPr>
      </w:pPr>
      <w:r w:rsidRPr="006F5B43">
        <w:t>3. Дать соответствующие рекомендации по данному вопросу.</w:t>
      </w:r>
    </w:p>
    <w:p w:rsidR="00544460" w:rsidRPr="006F5B43" w:rsidRDefault="00544460" w:rsidP="00544460">
      <w:pPr>
        <w:rPr>
          <w:b/>
        </w:rPr>
      </w:pPr>
      <w:r w:rsidRPr="006F5B43">
        <w:t>4. Познакомить с правилами игр, для дальнейшей работы родителей и детей дома.</w:t>
      </w:r>
    </w:p>
    <w:p w:rsidR="00544460" w:rsidRPr="006F5B43" w:rsidRDefault="00544460" w:rsidP="00544460">
      <w:pPr>
        <w:rPr>
          <w:b/>
        </w:rPr>
      </w:pPr>
      <w:r w:rsidRPr="006F5B43">
        <w:t xml:space="preserve">Добрый день, уважаемые </w:t>
      </w:r>
      <w:proofErr w:type="gramStart"/>
      <w:r w:rsidRPr="006F5B43">
        <w:t>родители !</w:t>
      </w:r>
      <w:proofErr w:type="gramEnd"/>
      <w:r w:rsidRPr="006F5B43">
        <w:t xml:space="preserve"> Мы рады встрече с вами. Спасибо, что вы нашли время и пришли на родительское собрание.</w:t>
      </w:r>
    </w:p>
    <w:p w:rsidR="00544460" w:rsidRPr="006F5B43" w:rsidRDefault="00544460" w:rsidP="00544460">
      <w:pPr>
        <w:rPr>
          <w:b/>
        </w:rPr>
      </w:pPr>
      <w:r w:rsidRPr="006F5B43">
        <w:t xml:space="preserve">        Чтобы детство наших детей было счастливым, основное, главное место в их жизни должна занимать игра. В детском возрасте у ребёнка есть потребность в игре. И её нужно удовлетворить не потому, что делу – время, потехе – час, а потому, </w:t>
      </w:r>
      <w:proofErr w:type="gramStart"/>
      <w:r w:rsidRPr="006F5B43">
        <w:t>что</w:t>
      </w:r>
      <w:proofErr w:type="gramEnd"/>
      <w:r w:rsidRPr="006F5B43">
        <w:t xml:space="preserve"> играя, ребёнок учится и познаёт жизнь.</w:t>
      </w:r>
    </w:p>
    <w:p w:rsidR="00544460" w:rsidRPr="006F5B43" w:rsidRDefault="00544460" w:rsidP="00544460">
      <w:pPr>
        <w:rPr>
          <w:b/>
        </w:rPr>
      </w:pPr>
      <w:r w:rsidRPr="006F5B43">
        <w:t>         «Игра пронизывает всю жизнь ребёнка. Это норма даже тогда, когда малыш делает серьёзное дело. У него есть страсть, и её надо удовлетворить. Более того, следует пропитать этой игрой всю его жизнь. Вся его жизнь – это игра»  А.С. Макаренко</w:t>
      </w:r>
      <w:r w:rsidRPr="006F5B43">
        <w:br/>
        <w:t xml:space="preserve">            Маленькие дети – очаровательные, азартные и счастливые искатели приключений, стремящиеся познать мир. И, конечно, своими открытиями очень хочется поделиться, особенно с теми, кого любишь больше всех. Но, к сожалению, папа очень занят на работе, а у мамы столько хлопот по дому, что </w:t>
      </w:r>
      <w:proofErr w:type="gramStart"/>
      <w:r w:rsidRPr="006F5B43">
        <w:t>совсем  не</w:t>
      </w:r>
      <w:proofErr w:type="gramEnd"/>
      <w:r w:rsidRPr="006F5B43">
        <w:t xml:space="preserve"> остается времени на свое чадо. И все же мы уверены, что необходимо находить время и возможность для того, чтобы пообщаться с ребенком, поиграть с ним и чему – то научить. Сегодня мы хотим поделиться своим опытом работы с детьми и поговорить о сенсорных дидактических играх, в которые мы играем в </w:t>
      </w:r>
      <w:proofErr w:type="gramStart"/>
      <w:r w:rsidRPr="006F5B43">
        <w:t>детском  саду</w:t>
      </w:r>
      <w:proofErr w:type="gramEnd"/>
      <w:r w:rsidRPr="006F5B43">
        <w:t xml:space="preserve"> и  в которые мы советуем играть дома.  </w:t>
      </w:r>
    </w:p>
    <w:p w:rsidR="00544460" w:rsidRPr="006F5B43" w:rsidRDefault="00544460" w:rsidP="00544460">
      <w:pPr>
        <w:rPr>
          <w:b/>
        </w:rPr>
      </w:pPr>
      <w:proofErr w:type="spellStart"/>
      <w:proofErr w:type="gramStart"/>
      <w:r w:rsidRPr="006F5B43">
        <w:lastRenderedPageBreak/>
        <w:t>Ну,а</w:t>
      </w:r>
      <w:proofErr w:type="spellEnd"/>
      <w:proofErr w:type="gramEnd"/>
      <w:r w:rsidRPr="006F5B43">
        <w:t xml:space="preserve"> для начала хотелось бы отметить, что то, что сделано своими руками, хранит тепло. И с </w:t>
      </w:r>
      <w:proofErr w:type="gramStart"/>
      <w:r w:rsidRPr="006F5B43">
        <w:t>играми,  сделанными</w:t>
      </w:r>
      <w:proofErr w:type="gramEnd"/>
      <w:r w:rsidRPr="006F5B43">
        <w:t xml:space="preserve"> своими руками, дети играют с большим удовольствием. </w:t>
      </w:r>
    </w:p>
    <w:p w:rsidR="00544460" w:rsidRPr="006F5B43" w:rsidRDefault="00544460" w:rsidP="00544460">
      <w:pPr>
        <w:rPr>
          <w:b/>
        </w:rPr>
      </w:pPr>
      <w:r w:rsidRPr="006F5B43">
        <w:t>Вот и сейчас мы с вами попробуем сделать своими руками, несколько игр, для развития моторики, мышления и внимания.</w:t>
      </w:r>
    </w:p>
    <w:p w:rsidR="00544460" w:rsidRPr="006F5B43" w:rsidRDefault="00544460" w:rsidP="00544460">
      <w:pPr>
        <w:rPr>
          <w:b/>
        </w:rPr>
      </w:pPr>
    </w:p>
    <w:p w:rsidR="00544460" w:rsidRDefault="00544460" w:rsidP="00544460">
      <w:r>
        <w:rPr>
          <w:noProof/>
          <w:lang w:eastAsia="ru-RU"/>
        </w:rPr>
        <w:drawing>
          <wp:inline distT="0" distB="0" distL="0" distR="0" wp14:anchorId="2653B5D7" wp14:editId="7473B68B">
            <wp:extent cx="2108200" cy="1581150"/>
            <wp:effectExtent l="0" t="0" r="6350" b="0"/>
            <wp:docPr id="28" name="Рисунок 28" descr="https://i.mycdn.me/image?id=562168250429&amp;t=0&amp;plc=WEB&amp;tkn=*PzLfVU2hkQzskFueYk_Ow2aVH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.mycdn.me/image?id=562168250429&amp;t=0&amp;plc=WEB&amp;tkn=*PzLfVU2hkQzskFueYk_Ow2aVH4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420" cy="158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E2FCFBC" wp14:editId="4B413191">
            <wp:extent cx="2101427" cy="1576070"/>
            <wp:effectExtent l="0" t="0" r="0" b="5080"/>
            <wp:docPr id="31" name="Рисунок 31" descr="https://i.mycdn.me/image?id=562168177469&amp;t=0&amp;plc=WEB&amp;tkn=*HcICXye3RArJt0P9jpTvZ1doJ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.mycdn.me/image?id=562168177469&amp;t=0&amp;plc=WEB&amp;tkn=*HcICXye3RArJt0P9jpTvZ1doJo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504" cy="1578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460" w:rsidRDefault="00544460" w:rsidP="00544460"/>
    <w:p w:rsidR="00544460" w:rsidRDefault="00544460" w:rsidP="00544460">
      <w:r>
        <w:rPr>
          <w:noProof/>
          <w:lang w:eastAsia="ru-RU"/>
        </w:rPr>
        <w:drawing>
          <wp:inline distT="0" distB="0" distL="0" distR="0" wp14:anchorId="6CBB8D59" wp14:editId="722A754F">
            <wp:extent cx="2028401" cy="1521301"/>
            <wp:effectExtent l="0" t="0" r="0" b="3175"/>
            <wp:docPr id="34" name="Рисунок 34" descr="https://i.mycdn.me/image?id=562168097341&amp;t=0&amp;plc=WEB&amp;tkn=*IOsLplObGE5sWDH5CYcFIpQcV1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i.mycdn.me/image?id=562168097341&amp;t=0&amp;plc=WEB&amp;tkn=*IOsLplObGE5sWDH5CYcFIpQcV1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84" cy="1532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B0BB88A" wp14:editId="4BB34F30">
            <wp:extent cx="2085975" cy="1564481"/>
            <wp:effectExtent l="0" t="0" r="0" b="0"/>
            <wp:docPr id="37" name="Рисунок 37" descr="https://i.mycdn.me/image?id=562168052797&amp;t=0&amp;plc=WEB&amp;tkn=*fv1zUb4UfdQ5BiZJ5WZOMN3xt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i.mycdn.me/image?id=562168052797&amp;t=0&amp;plc=WEB&amp;tkn=*fv1zUb4UfdQ5BiZJ5WZOMN3xtV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089" cy="1569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460" w:rsidRDefault="00544460" w:rsidP="00544460"/>
    <w:p w:rsidR="00544460" w:rsidRDefault="00544460" w:rsidP="00544460">
      <w:r>
        <w:rPr>
          <w:noProof/>
          <w:lang w:eastAsia="ru-RU"/>
        </w:rPr>
        <w:drawing>
          <wp:inline distT="0" distB="0" distL="0" distR="0" wp14:anchorId="7703B411" wp14:editId="641FE37D">
            <wp:extent cx="2070100" cy="1552575"/>
            <wp:effectExtent l="0" t="0" r="6350" b="9525"/>
            <wp:docPr id="40" name="Рисунок 40" descr="https://i.mycdn.me/image?id=562167978813&amp;t=0&amp;plc=WEB&amp;tkn=*aCr30Dh7-kTmJbyzRLbFyVb4pt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i.mycdn.me/image?id=562167978813&amp;t=0&amp;plc=WEB&amp;tkn=*aCr30Dh7-kTmJbyzRLbFyVb4pt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75B2D35" wp14:editId="7FE2498E">
            <wp:extent cx="2038350" cy="1528762"/>
            <wp:effectExtent l="0" t="0" r="0" b="0"/>
            <wp:docPr id="43" name="Рисунок 43" descr="https://i.mycdn.me/image?id=562167877949&amp;t=0&amp;plc=WEB&amp;tkn=*iLtq7ZEii6D2JhwEC08cZHK3a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i.mycdn.me/image?id=562167877949&amp;t=0&amp;plc=WEB&amp;tkn=*iLtq7ZEii6D2JhwEC08cZHK3aa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817" cy="1533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460" w:rsidRDefault="00544460" w:rsidP="00544460"/>
    <w:p w:rsidR="00544460" w:rsidRDefault="00544460" w:rsidP="00544460"/>
    <w:p w:rsidR="00544460" w:rsidRDefault="00544460" w:rsidP="00544460"/>
    <w:p w:rsidR="00544460" w:rsidRDefault="00544460" w:rsidP="00544460"/>
    <w:p w:rsidR="00544460" w:rsidRDefault="00544460" w:rsidP="00544460"/>
    <w:p w:rsidR="00544460" w:rsidRDefault="00544460" w:rsidP="00544460"/>
    <w:p w:rsidR="00544460" w:rsidRDefault="00544460" w:rsidP="00544460"/>
    <w:p w:rsidR="00202A4D" w:rsidRDefault="00A84C5B"/>
    <w:sectPr w:rsidR="00202A4D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60"/>
    <w:rsid w:val="00196EA8"/>
    <w:rsid w:val="00506D0A"/>
    <w:rsid w:val="00544460"/>
    <w:rsid w:val="00860436"/>
    <w:rsid w:val="00A84C5B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4EC2"/>
  <w15:chartTrackingRefBased/>
  <w15:docId w15:val="{C19BD6F7-E37C-4B8D-94F3-4E172D3F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2024-01-09T12:07:00Z</dcterms:created>
  <dcterms:modified xsi:type="dcterms:W3CDTF">2024-01-19T10:34:00Z</dcterms:modified>
</cp:coreProperties>
</file>