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47A" w:rsidRDefault="00EE747A" w:rsidP="003E3800">
      <w:pPr>
        <w:spacing w:after="0" w:line="360" w:lineRule="auto"/>
        <w:ind w:firstLine="426"/>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дошкольное образовательное учреждение детский сад «Улыбка»</w:t>
      </w: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center"/>
        <w:rPr>
          <w:rFonts w:ascii="Times New Roman" w:hAnsi="Times New Roman" w:cs="Times New Roman"/>
          <w:sz w:val="28"/>
          <w:szCs w:val="28"/>
        </w:rPr>
      </w:pPr>
    </w:p>
    <w:p w:rsidR="00341C07" w:rsidRPr="003E3800" w:rsidRDefault="00EE747A" w:rsidP="003E3800">
      <w:pPr>
        <w:spacing w:after="0" w:line="360" w:lineRule="auto"/>
        <w:ind w:firstLine="426"/>
        <w:jc w:val="center"/>
        <w:rPr>
          <w:rFonts w:ascii="Times New Roman" w:hAnsi="Times New Roman" w:cs="Times New Roman"/>
          <w:sz w:val="28"/>
          <w:szCs w:val="28"/>
        </w:rPr>
      </w:pPr>
      <w:r>
        <w:rPr>
          <w:rFonts w:ascii="Times New Roman" w:hAnsi="Times New Roman" w:cs="Times New Roman"/>
          <w:sz w:val="28"/>
          <w:szCs w:val="28"/>
        </w:rPr>
        <w:t>«С чего начинается дружба»</w:t>
      </w:r>
    </w:p>
    <w:p w:rsidR="00341C07" w:rsidRPr="003E3800" w:rsidRDefault="00341C07" w:rsidP="003E3800">
      <w:pPr>
        <w:spacing w:after="0" w:line="360" w:lineRule="auto"/>
        <w:ind w:firstLine="426"/>
        <w:jc w:val="center"/>
        <w:rPr>
          <w:rFonts w:ascii="Times New Roman" w:hAnsi="Times New Roman" w:cs="Times New Roman"/>
          <w:sz w:val="28"/>
          <w:szCs w:val="28"/>
        </w:rPr>
      </w:pPr>
      <w:r w:rsidRPr="003E3800">
        <w:rPr>
          <w:rFonts w:ascii="Times New Roman" w:hAnsi="Times New Roman" w:cs="Times New Roman"/>
          <w:sz w:val="28"/>
          <w:szCs w:val="28"/>
        </w:rPr>
        <w:t>Психолого-педагогические  рекомендации для воспитателей</w:t>
      </w:r>
    </w:p>
    <w:p w:rsidR="00341C07" w:rsidRPr="003E3800" w:rsidRDefault="00341C07" w:rsidP="003E3800">
      <w:pPr>
        <w:spacing w:after="0" w:line="360" w:lineRule="auto"/>
        <w:ind w:firstLine="426"/>
        <w:jc w:val="center"/>
        <w:rPr>
          <w:rFonts w:ascii="Times New Roman" w:hAnsi="Times New Roman" w:cs="Times New Roman"/>
          <w:sz w:val="28"/>
          <w:szCs w:val="28"/>
        </w:rPr>
      </w:pPr>
      <w:r w:rsidRPr="003E3800">
        <w:rPr>
          <w:rFonts w:ascii="Times New Roman" w:hAnsi="Times New Roman" w:cs="Times New Roman"/>
          <w:sz w:val="28"/>
          <w:szCs w:val="28"/>
        </w:rPr>
        <w:t>младш</w:t>
      </w:r>
      <w:r w:rsidR="003E3800">
        <w:rPr>
          <w:rFonts w:ascii="Times New Roman" w:hAnsi="Times New Roman" w:cs="Times New Roman"/>
          <w:sz w:val="28"/>
          <w:szCs w:val="28"/>
        </w:rPr>
        <w:t>их групп .</w:t>
      </w:r>
    </w:p>
    <w:p w:rsidR="00341C07" w:rsidRPr="003E3800" w:rsidRDefault="00341C07" w:rsidP="003E3800">
      <w:pPr>
        <w:spacing w:after="0" w:line="360" w:lineRule="auto"/>
        <w:ind w:firstLine="567"/>
        <w:jc w:val="center"/>
        <w:rPr>
          <w:rFonts w:ascii="Times New Roman" w:hAnsi="Times New Roman" w:cs="Times New Roman"/>
          <w:b/>
          <w:i/>
          <w:sz w:val="28"/>
          <w:szCs w:val="28"/>
        </w:rPr>
      </w:pPr>
    </w:p>
    <w:p w:rsidR="00341C07" w:rsidRPr="003E3800" w:rsidRDefault="00341C07" w:rsidP="003E3800">
      <w:pPr>
        <w:spacing w:after="0" w:line="360" w:lineRule="auto"/>
        <w:ind w:firstLine="426"/>
        <w:jc w:val="center"/>
        <w:rPr>
          <w:rFonts w:ascii="Times New Roman" w:hAnsi="Times New Roman" w:cs="Times New Roman"/>
          <w:sz w:val="28"/>
          <w:szCs w:val="28"/>
        </w:rPr>
      </w:pPr>
    </w:p>
    <w:p w:rsidR="00EE747A" w:rsidRDefault="00EE747A" w:rsidP="003E3800">
      <w:pPr>
        <w:spacing w:after="0" w:line="360" w:lineRule="auto"/>
        <w:ind w:firstLine="426"/>
        <w:jc w:val="both"/>
        <w:rPr>
          <w:rFonts w:ascii="Times New Roman" w:hAnsi="Times New Roman" w:cs="Times New Roman"/>
          <w:sz w:val="28"/>
          <w:szCs w:val="28"/>
        </w:rPr>
      </w:pPr>
    </w:p>
    <w:p w:rsidR="00EE747A" w:rsidRDefault="00EE747A" w:rsidP="003E3800">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Выполнила:</w:t>
      </w:r>
    </w:p>
    <w:p w:rsidR="00EE747A" w:rsidRDefault="00EE747A" w:rsidP="003E3800">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Будкеева</w:t>
      </w:r>
      <w:proofErr w:type="spellEnd"/>
      <w:r>
        <w:rPr>
          <w:rFonts w:ascii="Times New Roman" w:hAnsi="Times New Roman" w:cs="Times New Roman"/>
          <w:sz w:val="28"/>
          <w:szCs w:val="28"/>
        </w:rPr>
        <w:t xml:space="preserve"> Л.Б.</w:t>
      </w:r>
    </w:p>
    <w:p w:rsidR="00EE747A" w:rsidRDefault="00EE747A" w:rsidP="003E3800">
      <w:pPr>
        <w:spacing w:after="0" w:line="360" w:lineRule="auto"/>
        <w:ind w:firstLine="426"/>
        <w:jc w:val="both"/>
        <w:rPr>
          <w:rFonts w:ascii="Times New Roman" w:hAnsi="Times New Roman" w:cs="Times New Roman"/>
          <w:sz w:val="28"/>
          <w:szCs w:val="28"/>
        </w:rPr>
      </w:pPr>
    </w:p>
    <w:p w:rsidR="00EE747A" w:rsidRDefault="00EE747A" w:rsidP="003E3800">
      <w:pPr>
        <w:spacing w:after="0" w:line="360" w:lineRule="auto"/>
        <w:ind w:firstLine="426"/>
        <w:jc w:val="both"/>
        <w:rPr>
          <w:rFonts w:ascii="Times New Roman" w:hAnsi="Times New Roman" w:cs="Times New Roman"/>
          <w:sz w:val="28"/>
          <w:szCs w:val="28"/>
        </w:rPr>
      </w:pPr>
    </w:p>
    <w:p w:rsidR="00EE747A" w:rsidRDefault="00EE747A" w:rsidP="003E3800">
      <w:pPr>
        <w:spacing w:after="0" w:line="360" w:lineRule="auto"/>
        <w:ind w:firstLine="426"/>
        <w:jc w:val="both"/>
        <w:rPr>
          <w:rFonts w:ascii="Times New Roman" w:hAnsi="Times New Roman" w:cs="Times New Roman"/>
          <w:sz w:val="28"/>
          <w:szCs w:val="28"/>
        </w:rPr>
      </w:pPr>
    </w:p>
    <w:p w:rsidR="00EE747A" w:rsidRDefault="00EE747A" w:rsidP="003E3800">
      <w:pPr>
        <w:spacing w:after="0" w:line="360" w:lineRule="auto"/>
        <w:ind w:firstLine="426"/>
        <w:jc w:val="both"/>
        <w:rPr>
          <w:rFonts w:ascii="Times New Roman" w:hAnsi="Times New Roman" w:cs="Times New Roman"/>
          <w:sz w:val="28"/>
          <w:szCs w:val="28"/>
        </w:rPr>
      </w:pPr>
    </w:p>
    <w:p w:rsidR="00EE747A" w:rsidRDefault="00EE747A" w:rsidP="003E3800">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Павловск 2022</w:t>
      </w:r>
    </w:p>
    <w:p w:rsidR="00341C07" w:rsidRPr="003E3800" w:rsidRDefault="00341C07" w:rsidP="00EE747A">
      <w:pPr>
        <w:spacing w:after="0" w:line="360" w:lineRule="auto"/>
        <w:jc w:val="both"/>
        <w:rPr>
          <w:rFonts w:ascii="Times New Roman" w:hAnsi="Times New Roman" w:cs="Times New Roman"/>
          <w:sz w:val="28"/>
          <w:szCs w:val="28"/>
        </w:rPr>
      </w:pPr>
      <w:bookmarkStart w:id="0" w:name="_GoBack"/>
      <w:bookmarkEnd w:id="0"/>
      <w:r w:rsidRPr="003E3800">
        <w:rPr>
          <w:rFonts w:ascii="Times New Roman" w:hAnsi="Times New Roman" w:cs="Times New Roman"/>
          <w:sz w:val="28"/>
          <w:szCs w:val="28"/>
        </w:rPr>
        <w:lastRenderedPageBreak/>
        <w:t>Умение понимать и любить людей – одно из драгоценных качеств, составляющих основу человеческого общения. Нам часто кажется, что такие способности изначально свойственны ребенку. Ведь нередко говорят: «Он добр от природы» или: «Он по натуре жесток». Наблюдения показывают: то, что представляется складывающимся стихийно, уходит корнями в воспитание, которое состоит порой из незначительных на первый взгляд мелочей.</w:t>
      </w:r>
    </w:p>
    <w:p w:rsidR="00341C07" w:rsidRPr="003E3800" w:rsidRDefault="00341C07" w:rsidP="003E3800">
      <w:pPr>
        <w:spacing w:after="0" w:line="360" w:lineRule="auto"/>
        <w:ind w:firstLine="426"/>
        <w:jc w:val="both"/>
        <w:rPr>
          <w:rFonts w:ascii="Times New Roman" w:hAnsi="Times New Roman" w:cs="Times New Roman"/>
          <w:sz w:val="28"/>
          <w:szCs w:val="28"/>
        </w:rPr>
      </w:pPr>
      <w:r w:rsidRPr="003E3800">
        <w:rPr>
          <w:rFonts w:ascii="Times New Roman" w:hAnsi="Times New Roman" w:cs="Times New Roman"/>
          <w:sz w:val="28"/>
          <w:szCs w:val="28"/>
        </w:rPr>
        <w:t>Вы знаете, что дети рано начинают проявлять интерес друг к другу, но как много лет проходит до той поры, пока они овладеют правилами общения, научатся ладить, уступать друг другу, уважать чужие интересы. Но часто этого не происходит. Почему? Ведь, как правило, с первых лет жизни ребенка родители, даря своему малышу ласку и любовь, учат его сострадать живому, жалеть слабых, быть добрым, отзывчивым.</w:t>
      </w:r>
    </w:p>
    <w:p w:rsidR="00341C07" w:rsidRPr="003E3800" w:rsidRDefault="00341C07" w:rsidP="003E3800">
      <w:pPr>
        <w:spacing w:after="0" w:line="360" w:lineRule="auto"/>
        <w:ind w:firstLine="426"/>
        <w:jc w:val="both"/>
        <w:rPr>
          <w:rFonts w:ascii="Times New Roman" w:hAnsi="Times New Roman" w:cs="Times New Roman"/>
          <w:sz w:val="28"/>
          <w:szCs w:val="28"/>
        </w:rPr>
      </w:pPr>
      <w:r w:rsidRPr="003E3800">
        <w:rPr>
          <w:rFonts w:ascii="Times New Roman" w:hAnsi="Times New Roman" w:cs="Times New Roman"/>
          <w:sz w:val="28"/>
          <w:szCs w:val="28"/>
        </w:rPr>
        <w:t>Чаще всего воспитание доброты, любви к живому происходит при чтении книг, просмотре фильмов, уходе за домашними животными. А в реальной жизни?  Психологи провели такой эксперимент: они попытались выяснить, что ждет дошкольник от своего сверстника, что его  больше привлекает в нем – способность играть вместе, умение хорошо рассказывать разные истории или доброе, внимательное отношение к нему. Оказалось, что дети предпочитают общаться  с теми, кто лучше понимает их, умеет похвалить. Вместе с тем выяснилось, что, желая получить похвалу, уважение, дошкольники не умеют давать то же самое своим сверстникам. Приученные только получать, наши дети плохо умеют отдавать. Видимо, именно на это взрослые должны обращать особое внимание.</w:t>
      </w:r>
    </w:p>
    <w:p w:rsidR="00341C07" w:rsidRPr="003E3800" w:rsidRDefault="00341C07" w:rsidP="003E3800">
      <w:pPr>
        <w:spacing w:after="0" w:line="360" w:lineRule="auto"/>
        <w:ind w:firstLine="426"/>
        <w:jc w:val="both"/>
        <w:rPr>
          <w:rFonts w:ascii="Times New Roman" w:hAnsi="Times New Roman" w:cs="Times New Roman"/>
          <w:sz w:val="28"/>
          <w:szCs w:val="28"/>
        </w:rPr>
      </w:pPr>
      <w:r w:rsidRPr="003E3800">
        <w:rPr>
          <w:rFonts w:ascii="Times New Roman" w:hAnsi="Times New Roman" w:cs="Times New Roman"/>
          <w:b/>
          <w:sz w:val="28"/>
          <w:szCs w:val="28"/>
        </w:rPr>
        <w:t>Когда, с какого момента мы должны учить детей общаться?</w:t>
      </w:r>
      <w:r w:rsidRPr="003E3800">
        <w:rPr>
          <w:rFonts w:ascii="Times New Roman" w:hAnsi="Times New Roman" w:cs="Times New Roman"/>
          <w:sz w:val="28"/>
          <w:szCs w:val="28"/>
        </w:rPr>
        <w:t xml:space="preserve"> Очевидно, тогда, когда появляются первые ростки интереса друг к другу. Выше уже было сказано, что внимание к сверстнику часто сочетается с отношением к нему как к интересному объекту. Такие проявления настораживают взрослых, они стараются держать своих детей подальше друг от друга, да и самих детей бесцеремонное обследование отталкивает от сверстников. Но именно теперь и наступают тот момент, когда взрослый может помочь малышу увидеть в другом </w:t>
      </w:r>
      <w:r w:rsidRPr="003E3800">
        <w:rPr>
          <w:rFonts w:ascii="Times New Roman" w:hAnsi="Times New Roman" w:cs="Times New Roman"/>
          <w:sz w:val="28"/>
          <w:szCs w:val="28"/>
        </w:rPr>
        <w:lastRenderedPageBreak/>
        <w:t xml:space="preserve">ребенке человека. Прежде </w:t>
      </w:r>
      <w:proofErr w:type="gramStart"/>
      <w:r w:rsidRPr="003E3800">
        <w:rPr>
          <w:rFonts w:ascii="Times New Roman" w:hAnsi="Times New Roman" w:cs="Times New Roman"/>
          <w:sz w:val="28"/>
          <w:szCs w:val="28"/>
        </w:rPr>
        <w:t>всего</w:t>
      </w:r>
      <w:proofErr w:type="gramEnd"/>
      <w:r w:rsidRPr="003E3800">
        <w:rPr>
          <w:rFonts w:ascii="Times New Roman" w:hAnsi="Times New Roman" w:cs="Times New Roman"/>
          <w:sz w:val="28"/>
          <w:szCs w:val="28"/>
        </w:rPr>
        <w:t xml:space="preserve"> нужно поддерживать контакты детей </w:t>
      </w:r>
      <w:r w:rsidRPr="003E3800">
        <w:rPr>
          <w:rFonts w:ascii="Times New Roman" w:hAnsi="Times New Roman" w:cs="Times New Roman"/>
          <w:b/>
          <w:i/>
          <w:sz w:val="28"/>
          <w:szCs w:val="28"/>
        </w:rPr>
        <w:t>«глаза в глаза».</w:t>
      </w:r>
      <w:r w:rsidRPr="003E3800">
        <w:rPr>
          <w:rFonts w:ascii="Times New Roman" w:hAnsi="Times New Roman" w:cs="Times New Roman"/>
          <w:sz w:val="28"/>
          <w:szCs w:val="28"/>
        </w:rPr>
        <w:t xml:space="preserve"> Это один из важных компонентов общения. Вспомните, как приятен доброжелательный взгляд собеседника, как много, можно выразить глазами. «Разговор» взглядов не менее важен, чем вербальное общение. Так вот, наблюдения показывают, что дети, не умеющие общаться, редко смотрят в лицо </w:t>
      </w:r>
      <w:proofErr w:type="gramStart"/>
      <w:r w:rsidRPr="003E3800">
        <w:rPr>
          <w:rFonts w:ascii="Times New Roman" w:hAnsi="Times New Roman" w:cs="Times New Roman"/>
          <w:sz w:val="28"/>
          <w:szCs w:val="28"/>
        </w:rPr>
        <w:t>и</w:t>
      </w:r>
      <w:proofErr w:type="gramEnd"/>
      <w:r w:rsidRPr="003E3800">
        <w:rPr>
          <w:rFonts w:ascii="Times New Roman" w:hAnsi="Times New Roman" w:cs="Times New Roman"/>
          <w:sz w:val="28"/>
          <w:szCs w:val="28"/>
        </w:rPr>
        <w:t xml:space="preserve"> особенно в глаза друг друга. Их внимание сосредоточено в основном на том, как сверстник играет, то есть на его руках, а если такой ребенок и смотрит в лицо </w:t>
      </w:r>
      <w:proofErr w:type="gramStart"/>
      <w:r w:rsidRPr="003E3800">
        <w:rPr>
          <w:rFonts w:ascii="Times New Roman" w:hAnsi="Times New Roman" w:cs="Times New Roman"/>
          <w:sz w:val="28"/>
          <w:szCs w:val="28"/>
        </w:rPr>
        <w:t>другому</w:t>
      </w:r>
      <w:proofErr w:type="gramEnd"/>
      <w:r w:rsidRPr="003E3800">
        <w:rPr>
          <w:rFonts w:ascii="Times New Roman" w:hAnsi="Times New Roman" w:cs="Times New Roman"/>
          <w:sz w:val="28"/>
          <w:szCs w:val="28"/>
        </w:rPr>
        <w:t>, то не для того, чтобы вступить  с ним в контакт. Его интерес вызван в данном случае одним лишь любопытством.</w:t>
      </w:r>
    </w:p>
    <w:p w:rsidR="00341C07" w:rsidRPr="003E3800" w:rsidRDefault="00341C07" w:rsidP="003E3800">
      <w:pPr>
        <w:spacing w:after="0" w:line="360" w:lineRule="auto"/>
        <w:ind w:firstLine="426"/>
        <w:jc w:val="both"/>
        <w:rPr>
          <w:rFonts w:ascii="Times New Roman" w:hAnsi="Times New Roman" w:cs="Times New Roman"/>
          <w:sz w:val="28"/>
          <w:szCs w:val="28"/>
        </w:rPr>
      </w:pPr>
      <w:r w:rsidRPr="003E3800">
        <w:rPr>
          <w:rFonts w:ascii="Times New Roman" w:hAnsi="Times New Roman" w:cs="Times New Roman"/>
          <w:sz w:val="28"/>
          <w:szCs w:val="28"/>
        </w:rPr>
        <w:t>Привлечение внимания малыша к лицу, глазам другого ребенка, называние его по имени, ласковое поглаживание – один из способов установления личностного контакта между детьми, возникновения положительной направленности друг на друга. Полезны и совместные игры взрослого с несколькими малышами, в ходе которых взрослый одобряет их действия, поддерживает положительные эмоции по отношению к сверстнику.</w:t>
      </w:r>
    </w:p>
    <w:p w:rsidR="00341C07" w:rsidRPr="003E3800" w:rsidRDefault="00341C07" w:rsidP="003E3800">
      <w:pPr>
        <w:spacing w:after="0" w:line="360" w:lineRule="auto"/>
        <w:ind w:firstLine="426"/>
        <w:jc w:val="both"/>
        <w:rPr>
          <w:rFonts w:ascii="Times New Roman" w:hAnsi="Times New Roman" w:cs="Times New Roman"/>
          <w:sz w:val="28"/>
          <w:szCs w:val="28"/>
        </w:rPr>
      </w:pPr>
      <w:r w:rsidRPr="003E3800">
        <w:rPr>
          <w:rFonts w:ascii="Times New Roman" w:hAnsi="Times New Roman" w:cs="Times New Roman"/>
          <w:sz w:val="28"/>
          <w:szCs w:val="28"/>
        </w:rPr>
        <w:t xml:space="preserve">Хотя центром притяжения в этой ситуации будет взрослый, именно в его руках окажутся нити, связывающие двух маленьких людей. Следует помнить, что гораздо более привлекательной,  чем сверстник, для ребенка в этом возрасте является </w:t>
      </w:r>
      <w:r w:rsidRPr="003E3800">
        <w:rPr>
          <w:rFonts w:ascii="Times New Roman" w:hAnsi="Times New Roman" w:cs="Times New Roman"/>
          <w:i/>
          <w:sz w:val="28"/>
          <w:szCs w:val="28"/>
        </w:rPr>
        <w:t xml:space="preserve">игрушка. </w:t>
      </w:r>
      <w:r w:rsidRPr="003E3800">
        <w:rPr>
          <w:rFonts w:ascii="Times New Roman" w:hAnsi="Times New Roman" w:cs="Times New Roman"/>
          <w:sz w:val="28"/>
          <w:szCs w:val="28"/>
        </w:rPr>
        <w:t xml:space="preserve">Она нередко становится причиной конфликтов. Поэтому целесообразно устраивать сеансы </w:t>
      </w:r>
      <w:r w:rsidRPr="003E3800">
        <w:rPr>
          <w:rFonts w:ascii="Times New Roman" w:hAnsi="Times New Roman" w:cs="Times New Roman"/>
          <w:i/>
          <w:sz w:val="28"/>
          <w:szCs w:val="28"/>
        </w:rPr>
        <w:t>«чистого общения»</w:t>
      </w:r>
      <w:r w:rsidRPr="003E3800">
        <w:rPr>
          <w:rFonts w:ascii="Times New Roman" w:hAnsi="Times New Roman" w:cs="Times New Roman"/>
          <w:sz w:val="28"/>
          <w:szCs w:val="28"/>
        </w:rPr>
        <w:t xml:space="preserve"> (без игрушек). В таких ситуациях взрослый может организовать ласковый разговор детей, веселые игры в прятки, в догонялки, в «сороку-ворону», в «ладушки», которые любят малыши. Эпизоды общения не должны быть длительными (не более 10-15 минут) и навязанными насильно. Всегда можно найти момент, когда дети расположены друг к другу, не слишком заняты игрушками. Участвуя в игре, сначала по инициативе взрослого, малыши впоследствии самостоятельно вступают в контакты, обогащая их проявлениями своей непосредственности, внося новые элементы.</w:t>
      </w:r>
    </w:p>
    <w:p w:rsidR="00341C07" w:rsidRPr="003E3800" w:rsidRDefault="00341C07" w:rsidP="003E3800">
      <w:pPr>
        <w:spacing w:after="0" w:line="360" w:lineRule="auto"/>
        <w:ind w:firstLine="426"/>
        <w:jc w:val="both"/>
        <w:rPr>
          <w:rFonts w:ascii="Times New Roman" w:hAnsi="Times New Roman" w:cs="Times New Roman"/>
          <w:sz w:val="28"/>
          <w:szCs w:val="28"/>
        </w:rPr>
      </w:pPr>
      <w:r w:rsidRPr="003E3800">
        <w:rPr>
          <w:rFonts w:ascii="Times New Roman" w:hAnsi="Times New Roman" w:cs="Times New Roman"/>
          <w:sz w:val="28"/>
          <w:szCs w:val="28"/>
        </w:rPr>
        <w:t xml:space="preserve">Хотя игрушки и осложняют детские взаимоотношения, их нельзя совсем исключить из сферы взаимодействия. Ведь будущая ролевая игра </w:t>
      </w:r>
      <w:r w:rsidRPr="003E3800">
        <w:rPr>
          <w:rFonts w:ascii="Times New Roman" w:hAnsi="Times New Roman" w:cs="Times New Roman"/>
          <w:sz w:val="28"/>
          <w:szCs w:val="28"/>
        </w:rPr>
        <w:lastRenderedPageBreak/>
        <w:t xml:space="preserve">дошкольников всегда предметна. Дети должны уметь делиться игрушками, уступать их друг другу, играть вместе одной или несколькими игрушками. </w:t>
      </w:r>
    </w:p>
    <w:p w:rsidR="00341C07" w:rsidRPr="003E3800" w:rsidRDefault="00341C07" w:rsidP="003E3800">
      <w:pPr>
        <w:spacing w:after="0" w:line="360" w:lineRule="auto"/>
        <w:ind w:firstLine="426"/>
        <w:jc w:val="both"/>
        <w:rPr>
          <w:rFonts w:ascii="Times New Roman" w:hAnsi="Times New Roman" w:cs="Times New Roman"/>
          <w:sz w:val="28"/>
          <w:szCs w:val="28"/>
        </w:rPr>
      </w:pPr>
      <w:r w:rsidRPr="003E3800">
        <w:rPr>
          <w:rFonts w:ascii="Times New Roman" w:hAnsi="Times New Roman" w:cs="Times New Roman"/>
          <w:b/>
          <w:sz w:val="28"/>
          <w:szCs w:val="28"/>
        </w:rPr>
        <w:t xml:space="preserve">Навыки предметного взаимодействия </w:t>
      </w:r>
      <w:r w:rsidRPr="003E3800">
        <w:rPr>
          <w:rFonts w:ascii="Times New Roman" w:hAnsi="Times New Roman" w:cs="Times New Roman"/>
          <w:sz w:val="28"/>
          <w:szCs w:val="28"/>
        </w:rPr>
        <w:t xml:space="preserve">следует начинать развивать уже к концу второго года жизни. Нужно лишь помнить, что предметные игры должны совмещаться с эпизодами общения. Наблюдения показывают, </w:t>
      </w:r>
      <w:proofErr w:type="gramStart"/>
      <w:r w:rsidRPr="003E3800">
        <w:rPr>
          <w:rFonts w:ascii="Times New Roman" w:hAnsi="Times New Roman" w:cs="Times New Roman"/>
          <w:sz w:val="28"/>
          <w:szCs w:val="28"/>
        </w:rPr>
        <w:t>что</w:t>
      </w:r>
      <w:proofErr w:type="gramEnd"/>
      <w:r w:rsidRPr="003E3800">
        <w:rPr>
          <w:rFonts w:ascii="Times New Roman" w:hAnsi="Times New Roman" w:cs="Times New Roman"/>
          <w:sz w:val="28"/>
          <w:szCs w:val="28"/>
        </w:rPr>
        <w:t xml:space="preserve"> даже спокойно играя рядом друг с другом, малыши настолько увлекаются своими действиями, что не обращают внимания друг на друга.  Если даже ребенок каждый раз встречается с одним и тем же сверстником, он часто не может после окончания игры вспомнить, с кем же он играл.</w:t>
      </w:r>
    </w:p>
    <w:p w:rsidR="00341C07" w:rsidRPr="003E3800" w:rsidRDefault="00341C07" w:rsidP="003E3800">
      <w:pPr>
        <w:spacing w:after="0" w:line="360" w:lineRule="auto"/>
        <w:ind w:firstLine="426"/>
        <w:jc w:val="both"/>
        <w:rPr>
          <w:rFonts w:ascii="Times New Roman" w:hAnsi="Times New Roman" w:cs="Times New Roman"/>
          <w:sz w:val="28"/>
          <w:szCs w:val="28"/>
        </w:rPr>
      </w:pPr>
      <w:r w:rsidRPr="003E3800">
        <w:rPr>
          <w:rFonts w:ascii="Times New Roman" w:hAnsi="Times New Roman" w:cs="Times New Roman"/>
          <w:b/>
          <w:sz w:val="28"/>
          <w:szCs w:val="28"/>
        </w:rPr>
        <w:t>Рекомендация по организации предметной игры.</w:t>
      </w:r>
      <w:r w:rsidRPr="003E3800">
        <w:rPr>
          <w:rFonts w:ascii="Times New Roman" w:hAnsi="Times New Roman" w:cs="Times New Roman"/>
          <w:sz w:val="28"/>
          <w:szCs w:val="28"/>
        </w:rPr>
        <w:t xml:space="preserve"> За столиком с игрушками размещаются двое детей третьего года жизни. Взрослый располагается рядом и, наблюдая за игрой, выражает свое одобрение, хвалит ребенка за инициативу по отношению к сверстнику, обращает внимание детей на действия друг друга, призывает вместе построить что-либо из кубиков: поезд, домик и т.д. Оказывается, что умение замечать другого, делиться с ним игрушками, выражать ему одобрение дается </w:t>
      </w:r>
      <w:proofErr w:type="gramStart"/>
      <w:r w:rsidRPr="003E3800">
        <w:rPr>
          <w:rFonts w:ascii="Times New Roman" w:hAnsi="Times New Roman" w:cs="Times New Roman"/>
          <w:sz w:val="28"/>
          <w:szCs w:val="28"/>
        </w:rPr>
        <w:t>не легко</w:t>
      </w:r>
      <w:proofErr w:type="gramEnd"/>
      <w:r w:rsidRPr="003E3800">
        <w:rPr>
          <w:rFonts w:ascii="Times New Roman" w:hAnsi="Times New Roman" w:cs="Times New Roman"/>
          <w:sz w:val="28"/>
          <w:szCs w:val="28"/>
        </w:rPr>
        <w:t xml:space="preserve">.  Каждый ребенок ждет </w:t>
      </w:r>
      <w:proofErr w:type="gramStart"/>
      <w:r w:rsidRPr="003E3800">
        <w:rPr>
          <w:rFonts w:ascii="Times New Roman" w:hAnsi="Times New Roman" w:cs="Times New Roman"/>
          <w:sz w:val="28"/>
          <w:szCs w:val="28"/>
        </w:rPr>
        <w:t>внимания</w:t>
      </w:r>
      <w:proofErr w:type="gramEnd"/>
      <w:r w:rsidRPr="003E3800">
        <w:rPr>
          <w:rFonts w:ascii="Times New Roman" w:hAnsi="Times New Roman" w:cs="Times New Roman"/>
          <w:sz w:val="28"/>
          <w:szCs w:val="28"/>
        </w:rPr>
        <w:t xml:space="preserve"> прежде всего к себе.</w:t>
      </w:r>
    </w:p>
    <w:p w:rsidR="00341C07" w:rsidRPr="003E3800" w:rsidRDefault="00341C07" w:rsidP="003E3800">
      <w:pPr>
        <w:spacing w:after="0" w:line="360" w:lineRule="auto"/>
        <w:ind w:firstLine="426"/>
        <w:jc w:val="both"/>
        <w:rPr>
          <w:rFonts w:ascii="Times New Roman" w:hAnsi="Times New Roman" w:cs="Times New Roman"/>
          <w:sz w:val="28"/>
          <w:szCs w:val="28"/>
        </w:rPr>
      </w:pPr>
      <w:r w:rsidRPr="003E3800">
        <w:rPr>
          <w:rFonts w:ascii="Times New Roman" w:hAnsi="Times New Roman" w:cs="Times New Roman"/>
          <w:sz w:val="28"/>
          <w:szCs w:val="28"/>
        </w:rPr>
        <w:t>На третьем году жизни вполне возможно и целесообразно объединять детей вокруг какого-то сюжета. Для того чтобы малыши не отвлекались и не забывали друг про друга, лучше усаживать их за столик с разложенными на нем атрибутами игры напротив друг друга и, предлагая очередность каких-то действий (но в то же время давая простор собственной инициативе), помогать им принимать на себя роли, общаться по поводу игры. В дальнейшем игру можно перенести в детский уголок и предоставить  малышам возможность самим выбирать сюжеты и атрибуты.</w:t>
      </w:r>
    </w:p>
    <w:p w:rsidR="00341C07" w:rsidRPr="003E3800" w:rsidRDefault="00341C07" w:rsidP="003E3800">
      <w:pPr>
        <w:spacing w:after="0" w:line="360" w:lineRule="auto"/>
        <w:ind w:firstLine="426"/>
        <w:jc w:val="both"/>
        <w:rPr>
          <w:rFonts w:ascii="Times New Roman" w:hAnsi="Times New Roman" w:cs="Times New Roman"/>
          <w:i/>
          <w:sz w:val="28"/>
          <w:szCs w:val="28"/>
        </w:rPr>
      </w:pPr>
      <w:r w:rsidRPr="003E3800">
        <w:rPr>
          <w:rFonts w:ascii="Times New Roman" w:hAnsi="Times New Roman" w:cs="Times New Roman"/>
          <w:sz w:val="28"/>
          <w:szCs w:val="28"/>
        </w:rPr>
        <w:t xml:space="preserve">Первоначально лучше организовать игру для двоих детей, так как большее количество участников будет вносить в нее хаос из-за неумения детей согласовывать друг с другом свои желания и умения. Однако систематические 10-15 минутные занятия постепенно сформируют у малышей желание и умение общаться, действовать совместно. Кроме того, возникнут первые </w:t>
      </w:r>
      <w:r w:rsidRPr="003E3800">
        <w:rPr>
          <w:rFonts w:ascii="Times New Roman" w:hAnsi="Times New Roman" w:cs="Times New Roman"/>
          <w:sz w:val="28"/>
          <w:szCs w:val="28"/>
        </w:rPr>
        <w:lastRenderedPageBreak/>
        <w:t>привязанности к партнерам по игре, которые станут основой будущих</w:t>
      </w:r>
      <w:r w:rsidRPr="003E3800">
        <w:rPr>
          <w:rFonts w:ascii="Times New Roman" w:hAnsi="Times New Roman" w:cs="Times New Roman"/>
          <w:i/>
          <w:sz w:val="28"/>
          <w:szCs w:val="28"/>
        </w:rPr>
        <w:t xml:space="preserve"> дружеских отношений.</w:t>
      </w:r>
    </w:p>
    <w:p w:rsidR="00341C07" w:rsidRPr="003E3800" w:rsidRDefault="00341C07" w:rsidP="003E3800">
      <w:pPr>
        <w:spacing w:after="0" w:line="360" w:lineRule="auto"/>
        <w:ind w:firstLine="426"/>
        <w:jc w:val="both"/>
        <w:rPr>
          <w:rFonts w:ascii="Times New Roman" w:hAnsi="Times New Roman" w:cs="Times New Roman"/>
          <w:sz w:val="28"/>
          <w:szCs w:val="28"/>
        </w:rPr>
      </w:pPr>
      <w:r w:rsidRPr="003E3800">
        <w:rPr>
          <w:rFonts w:ascii="Times New Roman" w:hAnsi="Times New Roman" w:cs="Times New Roman"/>
          <w:sz w:val="28"/>
          <w:szCs w:val="28"/>
        </w:rPr>
        <w:t>Психологические наблюдения свидетельствуют о том, что становление общения детей растягивается на два года. Этот проце</w:t>
      </w:r>
      <w:proofErr w:type="gramStart"/>
      <w:r w:rsidRPr="003E3800">
        <w:rPr>
          <w:rFonts w:ascii="Times New Roman" w:hAnsi="Times New Roman" w:cs="Times New Roman"/>
          <w:sz w:val="28"/>
          <w:szCs w:val="28"/>
        </w:rPr>
        <w:t>сс скл</w:t>
      </w:r>
      <w:proofErr w:type="gramEnd"/>
      <w:r w:rsidRPr="003E3800">
        <w:rPr>
          <w:rFonts w:ascii="Times New Roman" w:hAnsi="Times New Roman" w:cs="Times New Roman"/>
          <w:sz w:val="28"/>
          <w:szCs w:val="28"/>
        </w:rPr>
        <w:t>адывается во многом стихийно. Однако участие в нем взрослого может дать положительный эффект, ускоряя момент возникновения общения и тем самым делая более содержательным пребывание ребенка в группе сверстников. Наблюдения показывают, что даже в группах самых маленьких детей, посещающих ясли, где воспитатели специально организовывают взаимодействие детей, малыши хорошо знают своих сверстников, редко ссорятся, между ними царит атмосфера доброжелательности.</w:t>
      </w:r>
    </w:p>
    <w:p w:rsidR="00341C07" w:rsidRPr="003E3800" w:rsidRDefault="00341C07" w:rsidP="003E3800">
      <w:pPr>
        <w:spacing w:after="0" w:line="360" w:lineRule="auto"/>
        <w:ind w:firstLine="426"/>
        <w:jc w:val="both"/>
        <w:rPr>
          <w:rFonts w:ascii="Times New Roman" w:hAnsi="Times New Roman" w:cs="Times New Roman"/>
          <w:sz w:val="28"/>
          <w:szCs w:val="28"/>
        </w:rPr>
      </w:pPr>
    </w:p>
    <w:p w:rsidR="008307ED" w:rsidRPr="003E3800" w:rsidRDefault="008307ED" w:rsidP="003E3800">
      <w:pPr>
        <w:spacing w:line="360" w:lineRule="auto"/>
        <w:rPr>
          <w:sz w:val="28"/>
          <w:szCs w:val="28"/>
        </w:rPr>
      </w:pPr>
    </w:p>
    <w:sectPr w:rsidR="008307ED" w:rsidRPr="003E3800" w:rsidSect="00B0271D">
      <w:pgSz w:w="11906" w:h="16838"/>
      <w:pgMar w:top="1134" w:right="1133" w:bottom="1134" w:left="1134" w:header="708" w:footer="708" w:gutter="0"/>
      <w:pgBorders w:offsetFrom="page">
        <w:top w:val="iceCreamCones" w:sz="18" w:space="24" w:color="auto"/>
        <w:left w:val="iceCreamCones" w:sz="18" w:space="24" w:color="auto"/>
        <w:bottom w:val="iceCreamCones" w:sz="18" w:space="24" w:color="auto"/>
        <w:right w:val="iceCreamCones"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C07"/>
    <w:rsid w:val="00341C07"/>
    <w:rsid w:val="003E3800"/>
    <w:rsid w:val="007D2AE3"/>
    <w:rsid w:val="008307ED"/>
    <w:rsid w:val="00B0271D"/>
    <w:rsid w:val="00EE7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1085</Words>
  <Characters>6188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2</cp:revision>
  <dcterms:created xsi:type="dcterms:W3CDTF">2024-02-13T04:10:00Z</dcterms:created>
  <dcterms:modified xsi:type="dcterms:W3CDTF">2024-02-13T04:10:00Z</dcterms:modified>
</cp:coreProperties>
</file>