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28B" w:rsidRPr="007B6278" w:rsidRDefault="00C7328B" w:rsidP="00C7328B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Cs/>
          <w:iCs/>
          <w:color w:val="000000"/>
          <w:sz w:val="28"/>
          <w:szCs w:val="28"/>
        </w:rPr>
      </w:pPr>
      <w:r>
        <w:rPr>
          <w:rStyle w:val="c1"/>
          <w:bCs/>
          <w:iCs/>
          <w:color w:val="000000"/>
          <w:sz w:val="28"/>
          <w:szCs w:val="28"/>
        </w:rPr>
        <w:t>Муниципальное бюджетное образовательное учреждение детский сад «Улыбка»</w:t>
      </w:r>
    </w:p>
    <w:p w:rsidR="007F1A0D" w:rsidRDefault="007F1A0D"/>
    <w:p w:rsidR="00C7328B" w:rsidRDefault="00C7328B"/>
    <w:p w:rsidR="00C7328B" w:rsidRDefault="00C7328B"/>
    <w:p w:rsidR="00C7328B" w:rsidRDefault="00C7328B"/>
    <w:p w:rsidR="00C7328B" w:rsidRDefault="00C7328B"/>
    <w:p w:rsidR="00C7328B" w:rsidRDefault="00C7328B"/>
    <w:p w:rsidR="00C7328B" w:rsidRPr="00C7328B" w:rsidRDefault="00C7328B" w:rsidP="00C7328B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72"/>
          <w:szCs w:val="72"/>
        </w:rPr>
      </w:pPr>
      <w:r w:rsidRPr="00C7328B">
        <w:rPr>
          <w:rStyle w:val="c6"/>
          <w:b/>
          <w:bCs/>
          <w:color w:val="000000"/>
          <w:sz w:val="72"/>
          <w:szCs w:val="72"/>
        </w:rPr>
        <w:t>Консультация для воспитателей по теме «Азбука экологии на прогулках»</w:t>
      </w:r>
    </w:p>
    <w:p w:rsidR="00C7328B" w:rsidRDefault="00C7328B"/>
    <w:p w:rsidR="00C7328B" w:rsidRDefault="00C7328B"/>
    <w:p w:rsidR="00C7328B" w:rsidRDefault="00C7328B"/>
    <w:p w:rsidR="00C7328B" w:rsidRDefault="00C7328B"/>
    <w:p w:rsidR="00C7328B" w:rsidRPr="00C7328B" w:rsidRDefault="00C7328B" w:rsidP="00C7328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Подготовила: Никитенко Т.М.</w:t>
      </w:r>
    </w:p>
    <w:p w:rsidR="00C7328B" w:rsidRDefault="00C7328B"/>
    <w:p w:rsidR="00C7328B" w:rsidRDefault="00C7328B"/>
    <w:p w:rsidR="00C7328B" w:rsidRDefault="00C7328B"/>
    <w:p w:rsidR="00C7328B" w:rsidRDefault="00C7328B"/>
    <w:p w:rsidR="00C7328B" w:rsidRDefault="00C7328B"/>
    <w:p w:rsidR="00C7328B" w:rsidRDefault="00C7328B"/>
    <w:p w:rsidR="00C7328B" w:rsidRDefault="00C7328B"/>
    <w:p w:rsidR="00C7328B" w:rsidRDefault="00C7328B"/>
    <w:p w:rsidR="00C7328B" w:rsidRDefault="00C7328B" w:rsidP="00C7328B">
      <w:pPr>
        <w:jc w:val="center"/>
      </w:pPr>
      <w:r>
        <w:t>2020</w:t>
      </w:r>
    </w:p>
    <w:p w:rsidR="00C7328B" w:rsidRDefault="00C7328B" w:rsidP="00C7328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lastRenderedPageBreak/>
        <w:t>Консультация для воспитателей по теме «Азбука экологии на прогулках»</w:t>
      </w:r>
    </w:p>
    <w:p w:rsidR="00C7328B" w:rsidRDefault="00C7328B" w:rsidP="00C7328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Нужно ли задавать детям вопросы о природе? Да, детям нужно задавать вопросы на различные темы по природе, чтобы выяснить уровень знаний, умений, навыков детей, насколько они близки к природе, а в чём-то отстают.</w:t>
      </w:r>
    </w:p>
    <w:p w:rsidR="00C7328B" w:rsidRDefault="00C7328B" w:rsidP="00C7328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Формирование у детей научных знаний о различных явлениях окружающей природы должно сочетаться с пониманием ценности природы для общества и человека, с овладением нормами поведения в природной среде. Это достигается путём формального (учебного заведения и д/с) и неформального образования (разные источники информации, разовые мероприятия). Часто работники детских учреждений в процессе ознакомления детей с природой больше внимания обращают на их умственное воспитание. Но накопление знаний о природе не становится предпосылкой воспитания у дошкольников эмоционально-положительного отношения к ней, что отрицательно сказывается на их поведении. Детям старшего дошкольного возраста уже доступна для понимания сложные разнообразные знания о растительном и животном мире. Эти знания подразделяются условно на две большие группы: к первой относятся знания, расширяющие кругозор ребёнка, способствующие интеллектуальному развитию, ко второй – знание, определяющие правила поведения человека в природе раскрывающие нравственное отношение к ней. Отбор последних особенно важен для воспитания действительной любви к природе.</w:t>
      </w:r>
    </w:p>
    <w:p w:rsidR="00C7328B" w:rsidRDefault="00C7328B" w:rsidP="00C7328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Человек умеющий наблюдать природу, испытывает эстетические переживания. Мир природы своей необычностью, новизной, яркостью эмоционально воздействует на человека, вызывает у него удивление, радость восторг, побуждает к передаче чувств в слове и деятельности. Но не все способны глубоко проникнуть в мир красоты природы, воспринимать её и наслаждаться ею. Необходимо научить ребёнка не только смотреть, но и видеть, не только слушать, но и вслушиваться, беречь красоту природы. Эстетическое невежество отрицательно влияет на интеллектуальное и эстетическое развитие ребёнка.</w:t>
      </w:r>
    </w:p>
    <w:p w:rsidR="00C7328B" w:rsidRDefault="00C7328B" w:rsidP="00C7328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   Обогащение представлений о природе познание её запахов и связей невозможно без эмоционального положительного отношения к ней, поэтому всё общение с природой ребёнка должно быть направленно на воспитание его эмоциональной отзывчивости, умение замечать и оценивать красоту природы. При этом существует и другая опасность: приучить формально обращаться с природой, либо спортивно-оздоровительными мероприятиями (купание, игры на природе и т. п.) Основная задача педагогики-воспитания у детей экологической культуры, фундамент которой составляют достоверные знания, практические умения, направленные на охрану природы. Бережное отношение к природе, осознание важности её охраны необходимо специально воспитывать у детей с ранних лет. Если же эту работу пустить на самотёк, то наблюдаются различные отклонения у детей в отношении к природе. Прежде всего — пассивность: дети стараются своей деятельностью, поведением не наносить вред и ущерб природе, но и по своей инициативе не </w:t>
      </w:r>
      <w:r>
        <w:rPr>
          <w:rStyle w:val="c1"/>
          <w:color w:val="000000"/>
          <w:sz w:val="28"/>
          <w:szCs w:val="28"/>
        </w:rPr>
        <w:lastRenderedPageBreak/>
        <w:t>проявляют необходимой заботы о животных и растениях. Иногда дети наносят ущерб природе из-за недостаточной осведомлённости (собирают в коробочку насекомых, составляют букеты из цветущей земляники, обрывают бутоны растений для угощения "куклам" и др.). Некоторые дети потребительски относятся к природе, особенно дикой: собирая чернику, затаптывают её кустики, вырывают с корнем цветущие растения, грибы и т.д. Встречаются дети способные жестоко относится к животным: бить собак, мучить кошек, голубей, топтать дождевых червей.</w:t>
      </w:r>
    </w:p>
    <w:p w:rsidR="00C7328B" w:rsidRDefault="00C7328B" w:rsidP="00C7328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Исследуя эту проблему, обнаружили интересный факт: оказывается, дошкольники дороже относятся к животным, чем к растениям. Видимо причина в том, что животное легче, чем растение, идентифицировать с собой, наделить его разумом, переживаниями (как это бывает в сказках), сходными со своими собственными.</w:t>
      </w:r>
    </w:p>
    <w:p w:rsidR="00C7328B" w:rsidRDefault="00C7328B" w:rsidP="00C7328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Бездумное, а порой жестокое отношение к природе – результат нравственной невоспитанности детей, когда они нечуткие к состоянию других людей, тем более животных и растений; не способны к сопереживанию, сочувствию, жалости; не могут понять чужую боль и прийти на помощь.  Дети подражают поведению взрослых в природе, их поступкам, отношению к животным, растениям. Взрослые с умыслом или невольно ранят детские души жестким отношением к природе, наносят вред делу гуманности у детей, травмируют их не зрелую психику. Деятельное правление бережного отношения детей к природе наблюдается в играх, при выполнении трудовых обязанностей, в повседневной жизни. Детей надо обучать навыкам ухода за растениями, животными.</w:t>
      </w:r>
    </w:p>
    <w:p w:rsidR="00C7328B" w:rsidRDefault="00C7328B" w:rsidP="00C7328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Систематический труд в природе формирует у них привычку заботиться о живом. Мотивы трудовой деятельности могут быть различны. Стимулом к труду может стать интерес к совместной деятельности со взрослыми или сверстниками. В качестве действенного мотива выступает познавательный интерес.</w:t>
      </w:r>
    </w:p>
    <w:p w:rsidR="00C7328B" w:rsidRDefault="00C7328B" w:rsidP="00C7328B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   Воспитатели должны помнить правило: чем однообразнее, привычное, непривлекательнее процесс труда для детей, тем важнее его мотивировка. Усиление эстетической строки при ознакомлении детей с природой, широкое включение в этот процесс произведений искусства - важный фактор экологического воспитания.</w:t>
      </w:r>
    </w:p>
    <w:p w:rsidR="00C7328B" w:rsidRDefault="00C7328B"/>
    <w:sectPr w:rsidR="00C7328B" w:rsidSect="007F1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708"/>
  <w:characterSpacingControl w:val="doNotCompress"/>
  <w:compat/>
  <w:rsids>
    <w:rsidRoot w:val="00C7328B"/>
    <w:rsid w:val="007F1A0D"/>
    <w:rsid w:val="00C73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C73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7328B"/>
  </w:style>
  <w:style w:type="character" w:customStyle="1" w:styleId="c1">
    <w:name w:val="c1"/>
    <w:basedOn w:val="a0"/>
    <w:rsid w:val="00C732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788</Words>
  <Characters>4496</Characters>
  <Application>Microsoft Office Word</Application>
  <DocSecurity>0</DocSecurity>
  <Lines>37</Lines>
  <Paragraphs>10</Paragraphs>
  <ScaleCrop>false</ScaleCrop>
  <Company>Microsoft</Company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2</cp:revision>
  <dcterms:created xsi:type="dcterms:W3CDTF">2020-10-30T03:54:00Z</dcterms:created>
  <dcterms:modified xsi:type="dcterms:W3CDTF">2020-10-30T03:56:00Z</dcterms:modified>
</cp:coreProperties>
</file>