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96C" w:rsidRPr="007E396C" w:rsidRDefault="007E396C" w:rsidP="005E5270">
      <w:pPr>
        <w:shd w:val="clear" w:color="auto" w:fill="FABF8F" w:themeFill="accent6" w:themeFillTint="99"/>
        <w:spacing w:after="168" w:line="240" w:lineRule="auto"/>
        <w:jc w:val="center"/>
        <w:textAlignment w:val="baseline"/>
        <w:outlineLvl w:val="0"/>
        <w:rPr>
          <w:rFonts w:ascii="Georgia" w:eastAsia="Times New Roman" w:hAnsi="Georgia" w:cs="Times New Roman"/>
          <w:kern w:val="36"/>
          <w:sz w:val="42"/>
          <w:szCs w:val="42"/>
          <w:lang w:eastAsia="ru-RU"/>
        </w:rPr>
      </w:pPr>
      <w:r w:rsidRPr="007E396C">
        <w:rPr>
          <w:rFonts w:ascii="Georgia" w:eastAsia="Times New Roman" w:hAnsi="Georgia" w:cs="Times New Roman"/>
          <w:kern w:val="36"/>
          <w:sz w:val="42"/>
          <w:szCs w:val="42"/>
          <w:lang w:eastAsia="ru-RU"/>
        </w:rPr>
        <w:t>Этапы развития речи детей дошкольного возраста.</w:t>
      </w:r>
    </w:p>
    <w:p w:rsidR="007E396C" w:rsidRPr="007E396C" w:rsidRDefault="007E396C" w:rsidP="005E5270">
      <w:pPr>
        <w:shd w:val="clear" w:color="auto" w:fill="FFFFFF" w:themeFill="background1"/>
        <w:spacing w:line="253" w:lineRule="atLeast"/>
        <w:textAlignment w:val="baseline"/>
        <w:rPr>
          <w:rFonts w:ascii="Georgia" w:eastAsia="Times New Roman" w:hAnsi="Georgia" w:cs="Times New Roman"/>
          <w:color w:val="000000"/>
          <w:sz w:val="19"/>
          <w:szCs w:val="19"/>
          <w:lang w:eastAsia="ru-RU"/>
        </w:rPr>
      </w:pPr>
      <w:bookmarkStart w:id="0" w:name="_GoBack"/>
      <w:r>
        <w:rPr>
          <w:rFonts w:ascii="Georgia" w:eastAsia="Times New Roman" w:hAnsi="Georgia" w:cs="Times New Roman"/>
          <w:noProof/>
          <w:color w:val="000000"/>
          <w:sz w:val="19"/>
          <w:szCs w:val="19"/>
          <w:lang w:eastAsia="ru-RU"/>
        </w:rPr>
        <w:drawing>
          <wp:inline distT="0" distB="0" distL="0" distR="0">
            <wp:extent cx="5541620" cy="3486150"/>
            <wp:effectExtent l="19050" t="0" r="1930" b="0"/>
            <wp:docPr id="1" name="Рисунок 1" descr="http://i.detskijsad7.ru/u/pic/eb/2aca8407ade580c3959781e19c5094_4fb3a610/-/acd5f1fb96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.detskijsad7.ru/u/pic/eb/2aca8407ade580c3959781e19c5094_4fb3a610/-/acd5f1fb96a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1620" cy="348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7E396C" w:rsidRPr="005E5270" w:rsidRDefault="007E396C" w:rsidP="007E396C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5270">
        <w:rPr>
          <w:rFonts w:ascii="Comic Sans MS" w:eastAsia="Times New Roman" w:hAnsi="Comic Sans MS" w:cs="Times New Roman"/>
          <w:b/>
          <w:bCs/>
          <w:color w:val="FF0000"/>
          <w:sz w:val="28"/>
          <w:szCs w:val="28"/>
          <w:lang w:eastAsia="ru-RU"/>
        </w:rPr>
        <w:t>ЭТАПЫ РАЗВИТИЯ РЕЧИ</w:t>
      </w:r>
    </w:p>
    <w:p w:rsidR="007E396C" w:rsidRPr="005E5270" w:rsidRDefault="007E396C" w:rsidP="007E396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52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E396C" w:rsidRPr="005E5270" w:rsidRDefault="007E396C" w:rsidP="000D29AD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5270">
        <w:rPr>
          <w:rFonts w:ascii="Comic Sans MS" w:eastAsia="Times New Roman" w:hAnsi="Comic Sans MS" w:cs="Times New Roman"/>
          <w:b/>
          <w:bCs/>
          <w:color w:val="000000"/>
          <w:sz w:val="28"/>
          <w:szCs w:val="28"/>
          <w:lang w:eastAsia="ru-RU"/>
        </w:rPr>
        <w:t>2-3 месяца:</w:t>
      </w:r>
      <w:r w:rsidRPr="005E52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5E52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гулени</w:t>
      </w:r>
      <w:r w:rsidR="00170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proofErr w:type="spellEnd"/>
      <w:r w:rsidR="00170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(произнесение звуков «а», «ы»</w:t>
      </w:r>
      <w:r w:rsidRPr="005E52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«у», иногда в сочетании с «г»);</w:t>
      </w:r>
    </w:p>
    <w:p w:rsidR="007E396C" w:rsidRPr="005E5270" w:rsidRDefault="007E396C" w:rsidP="000D29AD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5270">
        <w:rPr>
          <w:rFonts w:ascii="Comic Sans MS" w:eastAsia="Times New Roman" w:hAnsi="Comic Sans MS" w:cs="Times New Roman"/>
          <w:b/>
          <w:bCs/>
          <w:color w:val="000000"/>
          <w:sz w:val="28"/>
          <w:szCs w:val="28"/>
          <w:lang w:eastAsia="ru-RU"/>
        </w:rPr>
        <w:t>7-9 месяцев:</w:t>
      </w:r>
      <w:r w:rsidRPr="005E527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5E52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лепет (произнесение одинаковых слогов: «</w:t>
      </w:r>
      <w:proofErr w:type="spellStart"/>
      <w:r w:rsidRPr="005E52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ма-ма-ма</w:t>
      </w:r>
      <w:proofErr w:type="spellEnd"/>
      <w:r w:rsidRPr="005E52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</w:t>
      </w:r>
      <w:proofErr w:type="spellStart"/>
      <w:r w:rsidRPr="005E52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дя-дя-дя</w:t>
      </w:r>
      <w:proofErr w:type="spellEnd"/>
      <w:r w:rsidRPr="005E52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«ба-ба-ба»);</w:t>
      </w:r>
    </w:p>
    <w:p w:rsidR="007E396C" w:rsidRPr="005E5270" w:rsidRDefault="007E396C" w:rsidP="000D29AD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5270">
        <w:rPr>
          <w:rFonts w:ascii="Comic Sans MS" w:eastAsia="Times New Roman" w:hAnsi="Comic Sans MS" w:cs="Times New Roman"/>
          <w:b/>
          <w:bCs/>
          <w:color w:val="000000"/>
          <w:sz w:val="28"/>
          <w:szCs w:val="28"/>
          <w:lang w:eastAsia="ru-RU"/>
        </w:rPr>
        <w:t>9-11 месяцев:</w:t>
      </w:r>
      <w:r w:rsidRPr="005E52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малыш начинает подражать звукам речи взрослых;</w:t>
      </w:r>
    </w:p>
    <w:p w:rsidR="007E396C" w:rsidRPr="005E5270" w:rsidRDefault="007E396C" w:rsidP="000D29AD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5270">
        <w:rPr>
          <w:rFonts w:ascii="Comic Sans MS" w:eastAsia="Times New Roman" w:hAnsi="Comic Sans MS" w:cs="Times New Roman"/>
          <w:b/>
          <w:bCs/>
          <w:color w:val="000000"/>
          <w:sz w:val="28"/>
          <w:szCs w:val="28"/>
          <w:lang w:eastAsia="ru-RU"/>
        </w:rPr>
        <w:t>11-13 месяцев:</w:t>
      </w:r>
      <w:r w:rsidRPr="005E52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появляются первые осмысленные слова из двух одинаковых слогов («папа», «мама», «баба», «дядя»);</w:t>
      </w:r>
    </w:p>
    <w:p w:rsidR="007E396C" w:rsidRPr="005E5270" w:rsidRDefault="007E396C" w:rsidP="000D29AD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5270">
        <w:rPr>
          <w:rFonts w:ascii="Comic Sans MS" w:eastAsia="Times New Roman" w:hAnsi="Comic Sans MS" w:cs="Times New Roman"/>
          <w:b/>
          <w:bCs/>
          <w:color w:val="000000"/>
          <w:sz w:val="28"/>
          <w:szCs w:val="28"/>
          <w:lang w:eastAsia="ru-RU"/>
        </w:rPr>
        <w:t>2-3 года:</w:t>
      </w:r>
      <w:r w:rsidRPr="005E52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появляются первые предложения;</w:t>
      </w:r>
    </w:p>
    <w:p w:rsidR="007E396C" w:rsidRPr="005E5270" w:rsidRDefault="007E396C" w:rsidP="000D29A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527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 </w:t>
      </w:r>
    </w:p>
    <w:p w:rsidR="007E396C" w:rsidRPr="005E5270" w:rsidRDefault="007E396C" w:rsidP="000D29AD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52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Таковы этапы развития речи ребенка в норме. Любое отклонение от нормы на любом из этапов требует консультации специалистов. Если вы заметили какое-либо отклонение, не пускайте всё на самотек.</w:t>
      </w:r>
    </w:p>
    <w:p w:rsidR="007E396C" w:rsidRPr="005E5270" w:rsidRDefault="007E396C" w:rsidP="000D29A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52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E396C" w:rsidRPr="005E5270" w:rsidRDefault="007E396C" w:rsidP="000D29AD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52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 в коем случае не слушайте советов типа: «У нашего тоже было так, а теперь сам разговорился».</w:t>
      </w:r>
    </w:p>
    <w:p w:rsidR="007E396C" w:rsidRPr="005E5270" w:rsidRDefault="007E396C" w:rsidP="000D29AD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527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5E52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Говорить-то ребенок будет, только вопрос в том, что это будет за речь.</w:t>
      </w:r>
    </w:p>
    <w:p w:rsidR="000D29AD" w:rsidRDefault="007E396C" w:rsidP="000D29AD">
      <w:pPr>
        <w:spacing w:after="0" w:line="240" w:lineRule="auto"/>
        <w:jc w:val="center"/>
        <w:textAlignment w:val="baseline"/>
        <w:rPr>
          <w:rFonts w:ascii="Comic Sans MS" w:eastAsia="Times New Roman" w:hAnsi="Comic Sans MS" w:cs="Times New Roman"/>
          <w:b/>
          <w:bCs/>
          <w:color w:val="FF0000"/>
          <w:sz w:val="28"/>
          <w:szCs w:val="28"/>
          <w:lang w:eastAsia="ru-RU"/>
        </w:rPr>
      </w:pPr>
      <w:r w:rsidRPr="005E5270">
        <w:rPr>
          <w:rFonts w:ascii="Comic Sans MS" w:eastAsia="Times New Roman" w:hAnsi="Comic Sans MS" w:cs="Times New Roman"/>
          <w:b/>
          <w:bCs/>
          <w:color w:val="FF0000"/>
          <w:sz w:val="28"/>
          <w:szCs w:val="28"/>
          <w:lang w:eastAsia="ru-RU"/>
        </w:rPr>
        <w:t xml:space="preserve">Родители, помните: «застарелые» дефекты речи </w:t>
      </w:r>
    </w:p>
    <w:p w:rsidR="007E396C" w:rsidRPr="005E5270" w:rsidRDefault="007E396C" w:rsidP="000D29A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5270">
        <w:rPr>
          <w:rFonts w:ascii="Comic Sans MS" w:eastAsia="Times New Roman" w:hAnsi="Comic Sans MS" w:cs="Times New Roman"/>
          <w:b/>
          <w:bCs/>
          <w:color w:val="FF0000"/>
          <w:sz w:val="28"/>
          <w:szCs w:val="28"/>
          <w:lang w:eastAsia="ru-RU"/>
        </w:rPr>
        <w:t>исправляются гораздо труднее!!!</w:t>
      </w:r>
      <w:r w:rsidRPr="005E5270">
        <w:rPr>
          <w:rFonts w:ascii="Comic Sans MS" w:eastAsia="Times New Roman" w:hAnsi="Comic Sans MS" w:cs="Times New Roman"/>
          <w:b/>
          <w:bCs/>
          <w:color w:val="FF0000"/>
          <w:sz w:val="28"/>
          <w:szCs w:val="28"/>
          <w:lang w:val="en-US" w:eastAsia="ru-RU"/>
        </w:rPr>
        <w:t> </w:t>
      </w:r>
    </w:p>
    <w:p w:rsidR="007E396C" w:rsidRPr="005E5270" w:rsidRDefault="007E396C" w:rsidP="000D29AD">
      <w:pPr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527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 </w:t>
      </w:r>
      <w:r w:rsidRPr="005E52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Представьте себе, что речь ребенка - это глина: пока она сырая - ей легко придать правильную форму. Но попробуйте что-нибудь слепить из уже подсохшей глины. Результат будет, по меньшей мере, плачевным!</w:t>
      </w:r>
    </w:p>
    <w:p w:rsidR="007E396C" w:rsidRPr="005E5270" w:rsidRDefault="007E396C" w:rsidP="000D29AD">
      <w:pPr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5270">
        <w:rPr>
          <w:rFonts w:ascii="Comic Sans MS" w:eastAsia="Times New Roman" w:hAnsi="Comic Sans MS" w:cs="Times New Roman"/>
          <w:b/>
          <w:bCs/>
          <w:color w:val="000000"/>
          <w:sz w:val="28"/>
          <w:szCs w:val="28"/>
          <w:lang w:eastAsia="ru-RU"/>
        </w:rPr>
        <w:t>Итак, развитие речи ребенка от 3 до 7 лет.</w:t>
      </w:r>
    </w:p>
    <w:p w:rsidR="007E396C" w:rsidRPr="005E5270" w:rsidRDefault="007E396C" w:rsidP="000D29AD">
      <w:pPr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5270">
        <w:rPr>
          <w:rFonts w:ascii="Comic Sans MS" w:eastAsia="Times New Roman" w:hAnsi="Comic Sans MS" w:cs="Times New Roman"/>
          <w:b/>
          <w:bCs/>
          <w:color w:val="000000"/>
          <w:sz w:val="28"/>
          <w:szCs w:val="28"/>
          <w:lang w:eastAsia="ru-RU"/>
        </w:rPr>
        <w:t>4 года.</w:t>
      </w:r>
      <w:r w:rsidRPr="005E52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речи четырехлетнего малыша уже встречаются сложносочиненные и сложноподчиненные предложения, употребляются предлоги по, до, вместо, после, союзы что, куда, сколько. Словарный запас 1500-2000 слов, в том числе слова, обозначающие временные и пространственные понятия. Ребенок правильно произносит шипящие звуки ш, ж, ч, щ, а также звук ц. Исчезает смягченное произношение согласных.</w:t>
      </w:r>
    </w:p>
    <w:p w:rsidR="007E396C" w:rsidRPr="005E5270" w:rsidRDefault="007E396C" w:rsidP="000D29AD">
      <w:pPr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52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E396C" w:rsidRPr="005E5270" w:rsidRDefault="007E396C" w:rsidP="000D29AD">
      <w:pPr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5270">
        <w:rPr>
          <w:rFonts w:ascii="Comic Sans MS" w:eastAsia="Times New Roman" w:hAnsi="Comic Sans MS" w:cs="Times New Roman"/>
          <w:b/>
          <w:bCs/>
          <w:color w:val="000000"/>
          <w:sz w:val="28"/>
          <w:szCs w:val="28"/>
          <w:lang w:eastAsia="ru-RU"/>
        </w:rPr>
        <w:t>5 лет.</w:t>
      </w:r>
      <w:r w:rsidRPr="005E52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 пяти годам запас слов у ребенка увеличивается до 2500-3000. Он активно</w:t>
      </w:r>
      <w:r w:rsidR="00170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употребляет обобщающие слова («одежда», «овощи», «животные»</w:t>
      </w:r>
      <w:r w:rsidRPr="005E52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т.п.), называет широкий круг предметов и явлений окружающей действительности. В словах уже не встречаются пропуски, перестановки звуков и слогов; исключение составляют только некоторые трудные незнакомые слова (экскаватор). В предложении используются все части речи. Ребенок овладевает всеми звуками родного языка и правильно употребляет их в речи.</w:t>
      </w:r>
    </w:p>
    <w:p w:rsidR="007E396C" w:rsidRPr="005E5270" w:rsidRDefault="007E396C" w:rsidP="000D29AD">
      <w:pPr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52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E396C" w:rsidRPr="005E5270" w:rsidRDefault="007E396C" w:rsidP="000D29AD">
      <w:pPr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527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5E52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 </w:t>
      </w:r>
      <w:r w:rsidRPr="005E5270">
        <w:rPr>
          <w:rFonts w:ascii="Comic Sans MS" w:eastAsia="Times New Roman" w:hAnsi="Comic Sans MS" w:cs="Times New Roman"/>
          <w:b/>
          <w:bCs/>
          <w:color w:val="000000"/>
          <w:sz w:val="28"/>
          <w:szCs w:val="28"/>
          <w:lang w:eastAsia="ru-RU"/>
        </w:rPr>
        <w:t>от 5 до 7 лет</w:t>
      </w:r>
      <w:r w:rsidRPr="005E52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словарь ребенка увеличивается до 3500 слов, в нем активно накапливаются образные слова и выражения, устойчивые словосочетания (ни </w:t>
      </w:r>
      <w:proofErr w:type="gramStart"/>
      <w:r w:rsidRPr="005E52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</w:t>
      </w:r>
      <w:proofErr w:type="gramEnd"/>
      <w:r w:rsidRPr="005E52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 заря, на скорую руку и др.) Усваиваются грамматические правила изменения слов и соединения их в предложении. В этот период ребенок активно наблюдает за явлениями языка: пытается объяснить слова на основе их значения, размышляет по поводу рода существительных. Таким образом</w:t>
      </w:r>
      <w:r w:rsidR="000D2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5E52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развивается языковое и речевое внимание, память, логическое мышление и другие психологические предпосылки, необходимые для дальнейшего развития ребенка, его успешного обучения в школе.</w:t>
      </w:r>
    </w:p>
    <w:p w:rsidR="00BE2EF4" w:rsidRPr="005E5270" w:rsidRDefault="00BE2EF4">
      <w:pPr>
        <w:rPr>
          <w:sz w:val="28"/>
          <w:szCs w:val="28"/>
        </w:rPr>
      </w:pPr>
    </w:p>
    <w:sectPr w:rsidR="00BE2EF4" w:rsidRPr="005E5270" w:rsidSect="000D29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396C"/>
    <w:rsid w:val="000D29AD"/>
    <w:rsid w:val="00170F0B"/>
    <w:rsid w:val="005E5270"/>
    <w:rsid w:val="007E396C"/>
    <w:rsid w:val="00BE2EF4"/>
    <w:rsid w:val="00E5532D"/>
    <w:rsid w:val="00FF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FEEAF"/>
  <w15:docId w15:val="{77A3B2BA-BF18-44F5-A01A-2F2BB9296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EF4"/>
  </w:style>
  <w:style w:type="paragraph" w:styleId="1">
    <w:name w:val="heading 1"/>
    <w:basedOn w:val="a"/>
    <w:link w:val="10"/>
    <w:uiPriority w:val="9"/>
    <w:qFormat/>
    <w:rsid w:val="007E39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39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7E396C"/>
    <w:rPr>
      <w:b/>
      <w:bCs/>
    </w:rPr>
  </w:style>
  <w:style w:type="character" w:customStyle="1" w:styleId="apple-converted-space">
    <w:name w:val="apple-converted-space"/>
    <w:basedOn w:val="a0"/>
    <w:rsid w:val="007E396C"/>
  </w:style>
  <w:style w:type="paragraph" w:styleId="a4">
    <w:name w:val="Balloon Text"/>
    <w:basedOn w:val="a"/>
    <w:link w:val="a5"/>
    <w:uiPriority w:val="99"/>
    <w:semiHidden/>
    <w:unhideWhenUsed/>
    <w:rsid w:val="007E3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39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2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81757">
          <w:marLeft w:val="0"/>
          <w:marRight w:val="3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1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396</Words>
  <Characters>2261</Characters>
  <Application>Microsoft Office Word</Application>
  <DocSecurity>0</DocSecurity>
  <Lines>18</Lines>
  <Paragraphs>5</Paragraphs>
  <ScaleCrop>false</ScaleCrop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Ar-on</dc:creator>
  <cp:lastModifiedBy>Наталья</cp:lastModifiedBy>
  <cp:revision>5</cp:revision>
  <cp:lastPrinted>2017-10-29T12:24:00Z</cp:lastPrinted>
  <dcterms:created xsi:type="dcterms:W3CDTF">2015-05-04T04:52:00Z</dcterms:created>
  <dcterms:modified xsi:type="dcterms:W3CDTF">2020-10-11T05:38:00Z</dcterms:modified>
</cp:coreProperties>
</file>