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A55" w:rsidRDefault="00917A55" w:rsidP="00917A55">
      <w:pPr>
        <w:ind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917A55" w:rsidRPr="00165DA7" w:rsidRDefault="00917A55" w:rsidP="00917A55">
      <w:pPr>
        <w:ind w:left="284" w:right="566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сад «Улыбка»</w:t>
      </w:r>
    </w:p>
    <w:p w:rsidR="00917A55" w:rsidRPr="00165DA7" w:rsidRDefault="00917A55" w:rsidP="00917A55">
      <w:pPr>
        <w:ind w:left="284" w:right="566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917A55" w:rsidRPr="00165DA7" w:rsidRDefault="00917A55" w:rsidP="00917A55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</w:p>
    <w:p w:rsidR="00917A55" w:rsidRDefault="00917A55" w:rsidP="00917A55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</w:p>
    <w:p w:rsidR="00917A55" w:rsidRDefault="00917A55" w:rsidP="00917A55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</w:p>
    <w:p w:rsidR="00917A55" w:rsidRDefault="00917A55" w:rsidP="00917A55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</w:p>
    <w:p w:rsidR="00917A55" w:rsidRDefault="00917A55" w:rsidP="00917A55">
      <w:pPr>
        <w:ind w:left="284" w:right="566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917A55" w:rsidRDefault="00917A55" w:rsidP="00917A55">
      <w:pPr>
        <w:ind w:left="284" w:right="566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917A55" w:rsidRPr="00165DA7" w:rsidRDefault="00917A55" w:rsidP="00917A55">
      <w:pPr>
        <w:ind w:left="284" w:right="566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165DA7"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Pr="00165DA7">
        <w:rPr>
          <w:rFonts w:ascii="Times New Roman" w:hAnsi="Times New Roman" w:cs="Times New Roman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>Жалобная книга природы</w:t>
      </w:r>
      <w:r w:rsidRPr="00165DA7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917A55" w:rsidRPr="00165DA7" w:rsidRDefault="00917A55" w:rsidP="00917A55">
      <w:pPr>
        <w:ind w:left="284" w:right="566" w:hanging="28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5DA7">
        <w:rPr>
          <w:rFonts w:ascii="Times New Roman" w:hAnsi="Times New Roman" w:cs="Times New Roman"/>
          <w:sz w:val="28"/>
          <w:szCs w:val="28"/>
        </w:rPr>
        <w:t xml:space="preserve">Образовательная область:     </w:t>
      </w:r>
      <w:r w:rsidRPr="00165DA7">
        <w:rPr>
          <w:rFonts w:ascii="Times New Roman" w:hAnsi="Times New Roman" w:cs="Times New Roman"/>
          <w:sz w:val="28"/>
          <w:szCs w:val="28"/>
          <w:u w:val="single"/>
        </w:rPr>
        <w:t>«Позна</w:t>
      </w:r>
      <w:r>
        <w:rPr>
          <w:rFonts w:ascii="Times New Roman" w:hAnsi="Times New Roman" w:cs="Times New Roman"/>
          <w:sz w:val="28"/>
          <w:szCs w:val="28"/>
          <w:u w:val="single"/>
        </w:rPr>
        <w:t>вательное развитие</w:t>
      </w:r>
      <w:r w:rsidRPr="00165DA7">
        <w:rPr>
          <w:rFonts w:ascii="Times New Roman" w:hAnsi="Times New Roman" w:cs="Times New Roman"/>
          <w:sz w:val="28"/>
          <w:szCs w:val="28"/>
          <w:u w:val="single"/>
        </w:rPr>
        <w:t>».</w:t>
      </w:r>
    </w:p>
    <w:p w:rsidR="00917A55" w:rsidRPr="00165DA7" w:rsidRDefault="00917A55" w:rsidP="00917A55">
      <w:pPr>
        <w:ind w:left="284" w:right="566" w:hanging="28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5DA7">
        <w:rPr>
          <w:rFonts w:ascii="Times New Roman" w:hAnsi="Times New Roman" w:cs="Times New Roman"/>
          <w:sz w:val="28"/>
          <w:szCs w:val="28"/>
        </w:rPr>
        <w:t xml:space="preserve">Возрастная группа:  </w:t>
      </w:r>
      <w:r w:rsidRPr="00165DA7">
        <w:rPr>
          <w:rFonts w:ascii="Times New Roman" w:hAnsi="Times New Roman" w:cs="Times New Roman"/>
          <w:sz w:val="28"/>
          <w:szCs w:val="28"/>
          <w:u w:val="single"/>
        </w:rPr>
        <w:t>старшая, подготовительная.</w:t>
      </w:r>
    </w:p>
    <w:p w:rsidR="00917A55" w:rsidRDefault="00917A55" w:rsidP="00917A55">
      <w:pPr>
        <w:ind w:left="284" w:right="566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917A55" w:rsidRDefault="00917A55" w:rsidP="00917A55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</w:p>
    <w:p w:rsidR="00917A55" w:rsidRDefault="00917A55" w:rsidP="00917A55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</w:p>
    <w:p w:rsidR="00917A55" w:rsidRDefault="00917A55" w:rsidP="00917A55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</w:p>
    <w:p w:rsidR="00917A55" w:rsidRDefault="00917A55" w:rsidP="00917A55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</w:p>
    <w:p w:rsidR="00917A55" w:rsidRDefault="00917A55" w:rsidP="00917A55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</w:p>
    <w:p w:rsidR="00917A55" w:rsidRDefault="00917A55" w:rsidP="00917A55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</w:p>
    <w:p w:rsidR="00917A55" w:rsidRDefault="00917A55" w:rsidP="00917A55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165DA7">
        <w:rPr>
          <w:rFonts w:ascii="Times New Roman" w:hAnsi="Times New Roman" w:cs="Times New Roman"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 xml:space="preserve"> первой квалификационной  </w:t>
      </w:r>
    </w:p>
    <w:p w:rsidR="00917A55" w:rsidRDefault="00917A55" w:rsidP="00917A55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Категории: Корнеева И.А.</w:t>
      </w:r>
    </w:p>
    <w:p w:rsidR="00917A55" w:rsidRDefault="00917A55" w:rsidP="00917A55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</w:p>
    <w:p w:rsidR="00917A55" w:rsidRDefault="00917A55" w:rsidP="00917A55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</w:p>
    <w:p w:rsidR="00917A55" w:rsidRDefault="00917A55" w:rsidP="00917A55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</w:p>
    <w:p w:rsidR="00917A55" w:rsidRDefault="00917A55" w:rsidP="00917A55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</w:p>
    <w:p w:rsidR="00917A55" w:rsidRDefault="00917A55" w:rsidP="00917A55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С.Павловск</w:t>
      </w:r>
    </w:p>
    <w:p w:rsidR="003C058C" w:rsidRPr="0050220C" w:rsidRDefault="000B652E" w:rsidP="00917A55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  <w:r w:rsidRPr="0050220C">
        <w:rPr>
          <w:rFonts w:ascii="Times New Roman" w:hAnsi="Times New Roman" w:cs="Times New Roman"/>
          <w:sz w:val="28"/>
          <w:szCs w:val="28"/>
        </w:rPr>
        <w:lastRenderedPageBreak/>
        <w:t>План - конспект  занятия.</w:t>
      </w:r>
    </w:p>
    <w:p w:rsidR="000B652E" w:rsidRPr="0050220C" w:rsidRDefault="00247B97" w:rsidP="0050220C">
      <w:pPr>
        <w:ind w:left="284" w:right="566" w:hanging="284"/>
        <w:rPr>
          <w:rFonts w:ascii="Times New Roman" w:hAnsi="Times New Roman" w:cs="Times New Roman"/>
          <w:sz w:val="28"/>
          <w:szCs w:val="28"/>
          <w:u w:val="single"/>
        </w:rPr>
      </w:pPr>
      <w:r w:rsidRPr="0050220C">
        <w:rPr>
          <w:rFonts w:ascii="Times New Roman" w:hAnsi="Times New Roman" w:cs="Times New Roman"/>
          <w:sz w:val="28"/>
          <w:szCs w:val="28"/>
        </w:rPr>
        <w:t>Педагог</w:t>
      </w:r>
      <w:r w:rsidR="000B652E" w:rsidRPr="0050220C">
        <w:rPr>
          <w:rFonts w:ascii="Times New Roman" w:hAnsi="Times New Roman" w:cs="Times New Roman"/>
          <w:sz w:val="28"/>
          <w:szCs w:val="28"/>
        </w:rPr>
        <w:t xml:space="preserve">: </w:t>
      </w:r>
      <w:r w:rsidR="000B652E" w:rsidRPr="0050220C">
        <w:rPr>
          <w:rFonts w:ascii="Times New Roman" w:hAnsi="Times New Roman" w:cs="Times New Roman"/>
          <w:sz w:val="28"/>
          <w:szCs w:val="28"/>
          <w:u w:val="single"/>
        </w:rPr>
        <w:t>Корнеева Инесса Александровна</w:t>
      </w:r>
      <w:r w:rsidR="0019110F" w:rsidRPr="0050220C">
        <w:rPr>
          <w:rFonts w:ascii="Times New Roman" w:hAnsi="Times New Roman" w:cs="Times New Roman"/>
          <w:sz w:val="28"/>
          <w:szCs w:val="28"/>
          <w:u w:val="single"/>
        </w:rPr>
        <w:t xml:space="preserve">, воспитатель МБДОУ «Детский сад </w:t>
      </w:r>
      <w:r w:rsidR="002F66A7">
        <w:rPr>
          <w:rFonts w:ascii="Times New Roman" w:hAnsi="Times New Roman" w:cs="Times New Roman"/>
          <w:sz w:val="28"/>
          <w:szCs w:val="28"/>
          <w:u w:val="single"/>
        </w:rPr>
        <w:t>Улыбка</w:t>
      </w:r>
      <w:r w:rsidR="0019110F" w:rsidRPr="0050220C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19110F" w:rsidRPr="0050220C" w:rsidRDefault="000B652E" w:rsidP="0050220C">
      <w:pPr>
        <w:ind w:left="284" w:right="566" w:hanging="284"/>
        <w:rPr>
          <w:rFonts w:ascii="Times New Roman" w:hAnsi="Times New Roman" w:cs="Times New Roman"/>
          <w:sz w:val="28"/>
          <w:szCs w:val="28"/>
          <w:u w:val="single"/>
        </w:rPr>
      </w:pPr>
      <w:r w:rsidRPr="0050220C">
        <w:rPr>
          <w:rFonts w:ascii="Times New Roman" w:hAnsi="Times New Roman" w:cs="Times New Roman"/>
          <w:sz w:val="28"/>
          <w:szCs w:val="28"/>
        </w:rPr>
        <w:t xml:space="preserve">Образовательная область:  </w:t>
      </w:r>
      <w:r w:rsidR="009B3ED8" w:rsidRPr="0050220C">
        <w:rPr>
          <w:rFonts w:ascii="Times New Roman" w:hAnsi="Times New Roman" w:cs="Times New Roman"/>
          <w:sz w:val="28"/>
          <w:szCs w:val="28"/>
        </w:rPr>
        <w:t xml:space="preserve">   </w:t>
      </w:r>
      <w:r w:rsidR="00F96689" w:rsidRPr="0050220C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247B97" w:rsidRPr="0050220C">
        <w:rPr>
          <w:rFonts w:ascii="Times New Roman" w:hAnsi="Times New Roman" w:cs="Times New Roman"/>
          <w:sz w:val="28"/>
          <w:szCs w:val="28"/>
          <w:u w:val="single"/>
        </w:rPr>
        <w:t>Познание</w:t>
      </w:r>
      <w:r w:rsidR="00F96689" w:rsidRPr="0050220C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19110F" w:rsidRPr="0050220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9110F" w:rsidRPr="0050220C" w:rsidRDefault="0019110F" w:rsidP="0050220C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  <w:r w:rsidRPr="0050220C">
        <w:rPr>
          <w:rFonts w:ascii="Times New Roman" w:hAnsi="Times New Roman" w:cs="Times New Roman"/>
          <w:sz w:val="28"/>
          <w:szCs w:val="28"/>
        </w:rPr>
        <w:t>Интеграция областей:</w:t>
      </w:r>
      <w:r w:rsidRPr="0050220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47B97" w:rsidRPr="0050220C">
        <w:rPr>
          <w:rFonts w:ascii="Times New Roman" w:hAnsi="Times New Roman" w:cs="Times New Roman"/>
          <w:sz w:val="28"/>
          <w:szCs w:val="28"/>
          <w:u w:val="single"/>
        </w:rPr>
        <w:t>«социализация», «здоровье»</w:t>
      </w:r>
      <w:r w:rsidR="00F96689" w:rsidRPr="0050220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0B652E" w:rsidRPr="0050220C" w:rsidRDefault="000B652E" w:rsidP="0050220C">
      <w:pPr>
        <w:ind w:left="284" w:right="566" w:hanging="284"/>
        <w:rPr>
          <w:rFonts w:ascii="Times New Roman" w:hAnsi="Times New Roman" w:cs="Times New Roman"/>
          <w:sz w:val="28"/>
          <w:szCs w:val="28"/>
          <w:u w:val="single"/>
        </w:rPr>
      </w:pPr>
      <w:r w:rsidRPr="0050220C">
        <w:rPr>
          <w:rFonts w:ascii="Times New Roman" w:hAnsi="Times New Roman" w:cs="Times New Roman"/>
          <w:sz w:val="28"/>
          <w:szCs w:val="28"/>
        </w:rPr>
        <w:t xml:space="preserve">Возрастная группа:  </w:t>
      </w:r>
      <w:r w:rsidR="009B3ED8" w:rsidRPr="0050220C">
        <w:rPr>
          <w:rFonts w:ascii="Times New Roman" w:hAnsi="Times New Roman" w:cs="Times New Roman"/>
          <w:sz w:val="28"/>
          <w:szCs w:val="28"/>
          <w:u w:val="single"/>
        </w:rPr>
        <w:t>старшая</w:t>
      </w:r>
      <w:r w:rsidR="00247B97" w:rsidRPr="0050220C">
        <w:rPr>
          <w:rFonts w:ascii="Times New Roman" w:hAnsi="Times New Roman" w:cs="Times New Roman"/>
          <w:sz w:val="28"/>
          <w:szCs w:val="28"/>
          <w:u w:val="single"/>
        </w:rPr>
        <w:t>, подготовительная</w:t>
      </w:r>
      <w:r w:rsidR="009B3ED8" w:rsidRPr="0050220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0B652E" w:rsidRPr="0050220C" w:rsidRDefault="000B652E" w:rsidP="0050220C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  <w:r w:rsidRPr="0050220C"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Pr="0050220C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247B97" w:rsidRPr="0050220C">
        <w:rPr>
          <w:rFonts w:ascii="Times New Roman" w:hAnsi="Times New Roman" w:cs="Times New Roman"/>
          <w:sz w:val="28"/>
          <w:szCs w:val="28"/>
          <w:u w:val="single"/>
        </w:rPr>
        <w:t>Большое путешествие</w:t>
      </w:r>
      <w:r w:rsidRPr="0050220C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21268D" w:rsidRPr="0050220C" w:rsidRDefault="00C61C81" w:rsidP="0050220C">
      <w:pPr>
        <w:ind w:left="284" w:right="566" w:hanging="284"/>
        <w:rPr>
          <w:rFonts w:ascii="Times New Roman" w:hAnsi="Times New Roman" w:cs="Times New Roman"/>
          <w:spacing w:val="10"/>
          <w:sz w:val="28"/>
          <w:szCs w:val="28"/>
        </w:rPr>
      </w:pPr>
      <w:r w:rsidRPr="0050220C">
        <w:rPr>
          <w:rFonts w:ascii="Times New Roman" w:hAnsi="Times New Roman" w:cs="Times New Roman"/>
          <w:spacing w:val="-4"/>
          <w:sz w:val="28"/>
          <w:szCs w:val="28"/>
        </w:rPr>
        <w:t xml:space="preserve">Цели: </w:t>
      </w:r>
      <w:r w:rsidR="00247B97" w:rsidRPr="0050220C">
        <w:rPr>
          <w:rStyle w:val="FontStyle26"/>
          <w:rFonts w:ascii="Times New Roman" w:hAnsi="Times New Roman" w:cs="Times New Roman"/>
          <w:sz w:val="28"/>
          <w:szCs w:val="28"/>
          <w:u w:val="single"/>
        </w:rPr>
        <w:t>развивать двигательные, нравственно коммуникативные качества у детей</w:t>
      </w:r>
      <w:r w:rsidR="00247B97" w:rsidRPr="0050220C">
        <w:rPr>
          <w:rStyle w:val="FontStyle26"/>
          <w:rFonts w:ascii="Times New Roman" w:hAnsi="Times New Roman" w:cs="Times New Roman"/>
          <w:sz w:val="28"/>
          <w:szCs w:val="28"/>
        </w:rPr>
        <w:t>.</w:t>
      </w:r>
    </w:p>
    <w:p w:rsidR="00586A5E" w:rsidRPr="0050220C" w:rsidRDefault="00586A5E" w:rsidP="0050220C">
      <w:pPr>
        <w:ind w:left="284" w:right="566" w:hanging="284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50220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Задачи: </w:t>
      </w:r>
      <w:bookmarkStart w:id="0" w:name="_GoBack"/>
      <w:bookmarkEnd w:id="0"/>
    </w:p>
    <w:p w:rsidR="00247B97" w:rsidRPr="0050220C" w:rsidRDefault="00247B97" w:rsidP="0050220C">
      <w:pPr>
        <w:ind w:left="284" w:right="566" w:hanging="284"/>
        <w:rPr>
          <w:rStyle w:val="FontStyle26"/>
          <w:rFonts w:ascii="Times New Roman" w:hAnsi="Times New Roman" w:cs="Times New Roman"/>
          <w:sz w:val="28"/>
          <w:szCs w:val="28"/>
        </w:rPr>
      </w:pPr>
      <w:r w:rsidRPr="0050220C">
        <w:rPr>
          <w:rStyle w:val="FontStyle26"/>
          <w:rFonts w:ascii="Times New Roman" w:hAnsi="Times New Roman" w:cs="Times New Roman"/>
          <w:sz w:val="28"/>
          <w:szCs w:val="28"/>
        </w:rPr>
        <w:t>Образовательные задачи:</w:t>
      </w:r>
    </w:p>
    <w:p w:rsidR="00247B97" w:rsidRPr="0050220C" w:rsidRDefault="00247B97" w:rsidP="0050220C">
      <w:pPr>
        <w:ind w:left="284" w:right="566" w:hanging="284"/>
        <w:rPr>
          <w:rStyle w:val="FontStyle31"/>
          <w:rFonts w:ascii="Times New Roman" w:hAnsi="Times New Roman" w:cs="Times New Roman"/>
          <w:sz w:val="28"/>
          <w:szCs w:val="28"/>
        </w:rPr>
      </w:pPr>
      <w:proofErr w:type="gramStart"/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Закреплять знания и представления детей о животных (звери, птицы, насекомые, рыбы), обитателях леса, луга, водоёма.</w:t>
      </w:r>
      <w:proofErr w:type="gramEnd"/>
    </w:p>
    <w:p w:rsidR="00247B97" w:rsidRPr="0050220C" w:rsidRDefault="00247B97" w:rsidP="0050220C">
      <w:pPr>
        <w:ind w:left="284" w:right="566" w:hanging="284"/>
        <w:rPr>
          <w:rStyle w:val="FontStyle31"/>
          <w:rFonts w:ascii="Times New Roman" w:hAnsi="Times New Roman" w:cs="Times New Roman"/>
          <w:sz w:val="28"/>
          <w:szCs w:val="28"/>
        </w:rPr>
      </w:pPr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Закреплять умение группировать предметы ближайшего окружения по их назначению, выделяя существенные признаки («игрушки», «обувь», «мебель», «посуда»).</w:t>
      </w:r>
    </w:p>
    <w:p w:rsidR="00247B97" w:rsidRPr="0050220C" w:rsidRDefault="00247B97" w:rsidP="0050220C">
      <w:pPr>
        <w:ind w:left="284" w:right="566" w:hanging="284"/>
        <w:rPr>
          <w:rStyle w:val="FontStyle31"/>
          <w:rFonts w:ascii="Times New Roman" w:hAnsi="Times New Roman" w:cs="Times New Roman"/>
          <w:sz w:val="28"/>
          <w:szCs w:val="28"/>
        </w:rPr>
      </w:pPr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Закреплять знания детей о фруктах, опираясь на вкусовые ощущения.</w:t>
      </w:r>
    </w:p>
    <w:p w:rsidR="00247B97" w:rsidRPr="0050220C" w:rsidRDefault="00247B97" w:rsidP="0050220C">
      <w:pPr>
        <w:ind w:left="284" w:right="566" w:hanging="284"/>
        <w:rPr>
          <w:rStyle w:val="FontStyle31"/>
          <w:rFonts w:ascii="Times New Roman" w:hAnsi="Times New Roman" w:cs="Times New Roman"/>
          <w:sz w:val="28"/>
          <w:szCs w:val="28"/>
        </w:rPr>
      </w:pPr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Воспитательные задачи:</w:t>
      </w:r>
    </w:p>
    <w:p w:rsidR="00247B97" w:rsidRPr="0050220C" w:rsidRDefault="00247B97" w:rsidP="0050220C">
      <w:pPr>
        <w:ind w:left="284" w:right="566" w:hanging="284"/>
        <w:rPr>
          <w:rStyle w:val="FontStyle31"/>
          <w:rFonts w:ascii="Times New Roman" w:hAnsi="Times New Roman" w:cs="Times New Roman"/>
          <w:sz w:val="28"/>
          <w:szCs w:val="28"/>
        </w:rPr>
      </w:pPr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Побуждать детей объединяться в группу, чтобы добиться общей цели, приходить на помощь тем, кому это надо.</w:t>
      </w:r>
    </w:p>
    <w:p w:rsidR="00247B97" w:rsidRPr="0050220C" w:rsidRDefault="00247B97" w:rsidP="0050220C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  <w:r w:rsidRPr="0050220C">
        <w:rPr>
          <w:rFonts w:ascii="Times New Roman" w:hAnsi="Times New Roman" w:cs="Times New Roman"/>
          <w:sz w:val="28"/>
          <w:szCs w:val="28"/>
        </w:rPr>
        <w:t>Развивающие задачи:</w:t>
      </w:r>
    </w:p>
    <w:p w:rsidR="00C61C81" w:rsidRPr="0050220C" w:rsidRDefault="00247B97" w:rsidP="0050220C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Развивать мышление, память внимание.</w:t>
      </w:r>
    </w:p>
    <w:p w:rsidR="00B72BFD" w:rsidRPr="0050220C" w:rsidRDefault="00B72BFD" w:rsidP="0050220C">
      <w:pPr>
        <w:ind w:left="284" w:right="566" w:hanging="284"/>
        <w:rPr>
          <w:rStyle w:val="FontStyle26"/>
          <w:rFonts w:ascii="Times New Roman" w:hAnsi="Times New Roman" w:cs="Times New Roman"/>
          <w:sz w:val="28"/>
          <w:szCs w:val="28"/>
        </w:rPr>
      </w:pPr>
      <w:r w:rsidRPr="0050220C">
        <w:rPr>
          <w:rStyle w:val="FontStyle26"/>
          <w:rFonts w:ascii="Times New Roman" w:hAnsi="Times New Roman" w:cs="Times New Roman"/>
          <w:sz w:val="28"/>
          <w:szCs w:val="28"/>
        </w:rPr>
        <w:t xml:space="preserve">Материалы и оборудование </w:t>
      </w:r>
      <w:r w:rsidRPr="0050220C">
        <w:rPr>
          <w:rStyle w:val="FontStyle23"/>
          <w:rFonts w:ascii="Times New Roman" w:hAnsi="Times New Roman" w:cs="Times New Roman"/>
          <w:i w:val="0"/>
          <w:sz w:val="28"/>
          <w:szCs w:val="28"/>
        </w:rPr>
        <w:t xml:space="preserve">к </w:t>
      </w:r>
      <w:r w:rsidRPr="0050220C">
        <w:rPr>
          <w:rStyle w:val="FontStyle26"/>
          <w:rFonts w:ascii="Times New Roman" w:hAnsi="Times New Roman" w:cs="Times New Roman"/>
          <w:sz w:val="28"/>
          <w:szCs w:val="28"/>
        </w:rPr>
        <w:t>занятию:</w:t>
      </w:r>
    </w:p>
    <w:p w:rsidR="00B72BFD" w:rsidRPr="0050220C" w:rsidRDefault="00B72BFD" w:rsidP="0050220C">
      <w:pPr>
        <w:ind w:left="284" w:right="566" w:hanging="284"/>
        <w:rPr>
          <w:rStyle w:val="FontStyle31"/>
          <w:rFonts w:ascii="Times New Roman" w:hAnsi="Times New Roman" w:cs="Times New Roman"/>
          <w:sz w:val="28"/>
          <w:szCs w:val="28"/>
        </w:rPr>
      </w:pPr>
      <w:r w:rsidRPr="0050220C">
        <w:rPr>
          <w:rStyle w:val="FontStyle31"/>
          <w:rFonts w:ascii="Times New Roman" w:hAnsi="Times New Roman" w:cs="Times New Roman"/>
          <w:sz w:val="28"/>
          <w:szCs w:val="28"/>
        </w:rPr>
        <w:t xml:space="preserve">запись песни из мультфильма «Паровозик из </w:t>
      </w:r>
      <w:proofErr w:type="spellStart"/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Ромашково</w:t>
      </w:r>
      <w:proofErr w:type="spellEnd"/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»;</w:t>
      </w:r>
    </w:p>
    <w:p w:rsidR="00B72BFD" w:rsidRPr="0050220C" w:rsidRDefault="00B72BFD" w:rsidP="0050220C">
      <w:pPr>
        <w:ind w:left="284" w:right="566" w:hanging="284"/>
        <w:rPr>
          <w:rStyle w:val="FontStyle31"/>
          <w:rFonts w:ascii="Times New Roman" w:hAnsi="Times New Roman" w:cs="Times New Roman"/>
          <w:sz w:val="28"/>
          <w:szCs w:val="28"/>
        </w:rPr>
      </w:pPr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письмо от Бременских музыкантов; мешочки с «золотыми монетами»;</w:t>
      </w:r>
    </w:p>
    <w:p w:rsidR="00B72BFD" w:rsidRPr="0050220C" w:rsidRDefault="00B72BFD" w:rsidP="0050220C">
      <w:pPr>
        <w:ind w:left="284" w:right="566" w:hanging="284"/>
        <w:rPr>
          <w:rStyle w:val="FontStyle31"/>
          <w:rFonts w:ascii="Times New Roman" w:hAnsi="Times New Roman" w:cs="Times New Roman"/>
          <w:sz w:val="28"/>
          <w:szCs w:val="28"/>
        </w:rPr>
      </w:pPr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оборудование к игре «Посели животных» (картинки с изображением места обитания: лес</w:t>
      </w:r>
      <w:proofErr w:type="gramStart"/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.</w:t>
      </w:r>
      <w:proofErr w:type="gramEnd"/>
      <w:r w:rsidRPr="0050220C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л</w:t>
      </w:r>
      <w:proofErr w:type="gramEnd"/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уг, водоём; набор животных);</w:t>
      </w:r>
    </w:p>
    <w:p w:rsidR="00B72BFD" w:rsidRPr="0050220C" w:rsidRDefault="00B72BFD" w:rsidP="0050220C">
      <w:pPr>
        <w:ind w:left="284" w:right="566" w:hanging="284"/>
        <w:rPr>
          <w:rStyle w:val="FontStyle31"/>
          <w:rFonts w:ascii="Times New Roman" w:hAnsi="Times New Roman" w:cs="Times New Roman"/>
          <w:sz w:val="28"/>
          <w:szCs w:val="28"/>
        </w:rPr>
      </w:pPr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оборудование к игре «Разложи как надо» (короба с изображением обобщающих понятий: игрушки, обувь, мебель, посуда: набор картинок к этим обобщающим понятиям);</w:t>
      </w:r>
    </w:p>
    <w:p w:rsidR="00B72BFD" w:rsidRPr="0050220C" w:rsidRDefault="00B72BFD" w:rsidP="0050220C">
      <w:pPr>
        <w:ind w:left="284" w:right="566" w:hanging="284"/>
        <w:rPr>
          <w:rStyle w:val="FontStyle31"/>
          <w:rFonts w:ascii="Times New Roman" w:hAnsi="Times New Roman" w:cs="Times New Roman"/>
          <w:sz w:val="28"/>
          <w:szCs w:val="28"/>
        </w:rPr>
      </w:pPr>
      <w:r w:rsidRPr="0050220C">
        <w:rPr>
          <w:rStyle w:val="FontStyle31"/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0220C" w:rsidRPr="0050220C">
        <w:rPr>
          <w:rStyle w:val="FontStyle31"/>
          <w:rFonts w:ascii="Times New Roman" w:hAnsi="Times New Roman" w:cs="Times New Roman"/>
          <w:sz w:val="28"/>
          <w:szCs w:val="28"/>
        </w:rPr>
        <w:t>тарелка с нарезанными фруктами,</w:t>
      </w:r>
      <w:r w:rsidR="00304057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музыкальные инструменты.</w:t>
      </w:r>
    </w:p>
    <w:p w:rsidR="00B72BFD" w:rsidRPr="0050220C" w:rsidRDefault="00B72BFD" w:rsidP="0050220C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</w:p>
    <w:p w:rsidR="00946DA0" w:rsidRPr="0050220C" w:rsidRDefault="00946DA0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tbl>
      <w:tblPr>
        <w:tblW w:w="0" w:type="auto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3"/>
        <w:gridCol w:w="12"/>
        <w:gridCol w:w="3911"/>
        <w:gridCol w:w="17"/>
        <w:gridCol w:w="3658"/>
      </w:tblGrid>
      <w:tr w:rsidR="00073589" w:rsidRPr="0050220C" w:rsidTr="00073589">
        <w:trPr>
          <w:trHeight w:val="586"/>
        </w:trPr>
        <w:tc>
          <w:tcPr>
            <w:tcW w:w="14685" w:type="dxa"/>
            <w:gridSpan w:val="5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50220C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Организационный момент</w:t>
            </w:r>
          </w:p>
        </w:tc>
      </w:tr>
      <w:tr w:rsidR="00073589" w:rsidRPr="0050220C" w:rsidTr="00073589">
        <w:trPr>
          <w:trHeight w:val="401"/>
        </w:trPr>
        <w:tc>
          <w:tcPr>
            <w:tcW w:w="4306" w:type="dxa"/>
            <w:gridSpan w:val="2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50220C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Деятельность детей</w:t>
            </w:r>
          </w:p>
        </w:tc>
        <w:tc>
          <w:tcPr>
            <w:tcW w:w="5528" w:type="dxa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50220C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Деятельность педагога</w:t>
            </w:r>
          </w:p>
        </w:tc>
        <w:tc>
          <w:tcPr>
            <w:tcW w:w="4851" w:type="dxa"/>
            <w:gridSpan w:val="2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50220C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Примечание</w:t>
            </w:r>
          </w:p>
        </w:tc>
      </w:tr>
      <w:tr w:rsidR="00073589" w:rsidRPr="0050220C" w:rsidTr="00073589">
        <w:trPr>
          <w:trHeight w:val="452"/>
        </w:trPr>
        <w:tc>
          <w:tcPr>
            <w:tcW w:w="4306" w:type="dxa"/>
            <w:gridSpan w:val="2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>Дети встают на массажные коврики и имитируют ходьбу.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</w:p>
        </w:tc>
        <w:tc>
          <w:tcPr>
            <w:tcW w:w="5528" w:type="dxa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 xml:space="preserve">Увязали мы выдумку в узелок, 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>Сложили терпение в коробок,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 xml:space="preserve">   Запаслись пучком старания,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 xml:space="preserve">      Горсточкой внимания и отправились  в путь.</w:t>
            </w:r>
          </w:p>
        </w:tc>
        <w:tc>
          <w:tcPr>
            <w:tcW w:w="4851" w:type="dxa"/>
            <w:gridSpan w:val="2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>Психологический настрой на занятие.</w:t>
            </w:r>
          </w:p>
        </w:tc>
      </w:tr>
      <w:tr w:rsidR="00073589" w:rsidRPr="0050220C" w:rsidTr="00073589">
        <w:trPr>
          <w:trHeight w:val="284"/>
        </w:trPr>
        <w:tc>
          <w:tcPr>
            <w:tcW w:w="14685" w:type="dxa"/>
            <w:gridSpan w:val="5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50220C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Основная часть</w:t>
            </w:r>
          </w:p>
        </w:tc>
      </w:tr>
      <w:tr w:rsidR="00073589" w:rsidRPr="0050220C" w:rsidTr="00073589">
        <w:trPr>
          <w:trHeight w:val="251"/>
        </w:trPr>
        <w:tc>
          <w:tcPr>
            <w:tcW w:w="4287" w:type="dxa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Дети: Да, поможем!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Ответы детей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 xml:space="preserve">Дети выполняют задание. Потом </w:t>
            </w: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>воспитатель</w:t>
            </w: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 xml:space="preserve"> проверяет правильность выполнения задания. Спрашивает про некоторых животных. Почему ты думаешь, что оно должно жить именно здесь (в лесу, на лугу, в водоёме), а не в другом месте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Дети делают пальчиковую гимнастику «Посуда»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Ответы детей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Ребёнок словами доказывает, что данный предмет относится именно к данной группе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Дети, пробуя, пытаются угадать, что за фрукт они съели.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Дети едут обратно в детский сад под музыку из мультфильма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Ответы детей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</w:p>
        </w:tc>
        <w:tc>
          <w:tcPr>
            <w:tcW w:w="5576" w:type="dxa"/>
            <w:gridSpan w:val="3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Ребята, сегодня мы с вами будем много играть, что-то узнаем новое, что-то повторим, что изучали раньше...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Воспитатель: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Ребята, нам прислали ММ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! </w:t>
            </w: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(Воспитатель читает письмо)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«Дорогие ребята!!! Вам пишут Бременские музыканты. Разбойники похитили наши музыкальные 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инструменты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и мы не можем выступать.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lastRenderedPageBreak/>
              <w:t>Разбойники спрятали их в огромном сундуке, а ключ забрали. Чтобы получить ключ надо добыть золотые монеты на сказочных полянах. Надеемся на вашу помощь! Мы знаем, что вы умные, смелые и ловкие!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Бременские музыканты».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Ну что, поможем вашим любимым героям?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Ребята, это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аверно, тот самый сундук. Какой большой. Давайте собираться в путь. И возьмем с собой узелок, вдруг пригодится. Давайте изобразим поезд.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Ну что,  отправляемся?!!  Все сели? Поехали!!!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- Приехали! Вот и </w:t>
            </w:r>
            <w:r w:rsidRPr="0050220C"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первая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сказочная поляна. Какая красота вокруг! Вы чувствуете ароматы цветов, слышите пение птиц? Нет? Давайте сделаем массаж нашим носикам.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Указательным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и пальцами растираем крылья носа вверх-вниз, выполняем быстрое дыхание.)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Баба-яга: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Зачем пришли на мою поляну?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Нам нужны золотые монеты!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Баба-яга: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Я вам отдам золотые монеты, только вы должны выполнить моё задание. Там разные животные: звери, птицы, насекомые, рыбы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Каких животных вы видите?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А это   разные места, где могут жить эти животные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Какие это места обитания разных животных?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Вам надо поместить каждое животное туда, где оно живёт.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Молодцы! Справились с заданием.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lastRenderedPageBreak/>
              <w:t>Баба-яга: Золотые монеты находятся возле самого большого цветка.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Поезд отправляется. Нам надо спешить.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- Ну, вот, </w:t>
            </w:r>
            <w:r w:rsidRPr="0050220C"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еще одна поляна.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Прежде чем мы выйдем на нее давайте разомнем пальчики.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Федора: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Зачем пожаловали?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Федора: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Вы получите то,  что вы просите, если вы выполните моё задание.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Перед вами разные предметы. Чего тут только нет.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А здесь стоят коробочки, на которых нарисованы знаки.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- А теперь разложите, пожалуйста, все предметы по сундучкам.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Что это, Маша (Катя)? </w:t>
            </w: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В какую коробочку положим? А почему именно в эту?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И так все предметы,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обращаясь к разным детям. </w:t>
            </w: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(Обобщающие группы: «игрушки», «обувь», «мебель», «посуда»)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Какие вы молодцы! Всё знаете, всё умеете!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Федора: Вы найдете  золотые монеты 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камнями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>Воспитатель: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Но не спешите, вы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аверно, проголодались. Надо немного подкрепиться, вам предстоит далёкий обратный путь в детский сад. Когда вы с родителями бываете на природе, вы берете с собой еду. Вот и я подумала о вас.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Сейчас весна, а весной нам всем нужно больше витаминов.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Какой фрукт ты съел. Саша (Паша)?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Подкрепились? Золотых монет у нас много? Пора ехать в детский сад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братно. Занимайте свои места. Поехали</w:t>
            </w:r>
            <w:r w:rsidR="005D5BFC"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Ну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от и приехали обратно в детский сад. А вот и сундук, который нам надо открыть. Смотрите, а здесь</w:t>
            </w: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 xml:space="preserve"> записка</w:t>
            </w:r>
            <w:proofErr w:type="gramStart"/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..</w:t>
            </w:r>
            <w:proofErr w:type="gramEnd"/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«Если вы добыли много золотых монет, позвоните в колокольчик. К вам придёт разбойник и поменяет золотые монеты на ключ от сундука».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Ну, что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озвоним?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Разбойник: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Где мои золотые монеты?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А у вас есть ключ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  <w:vertAlign w:val="superscript"/>
              </w:rPr>
              <w:t>?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Разбойник: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Конечно! Вот он!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Сейчас откроем сундук. Посмотрите, здесь действительно лежат музыкальные инструменты.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какие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, кто-нибудь знает?  Как здорово, мы помогли Бременским музыкантам. Вечером мы напишем им 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письмо, что мы открыли сундук с музыкальными инструментами.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А здесь еще что-то есть. Давайте посмотрим.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20C">
              <w:rPr>
                <w:rFonts w:ascii="Times New Roman" w:eastAsia="Times New Roman" w:hAnsi="Times New Roman" w:cs="Times New Roman"/>
                <w:sz w:val="28"/>
                <w:szCs w:val="28"/>
              </w:rPr>
              <w:t>Собери картинку.</w:t>
            </w:r>
          </w:p>
        </w:tc>
        <w:tc>
          <w:tcPr>
            <w:tcW w:w="4822" w:type="dxa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b/>
                <w:i w:val="0"/>
                <w:sz w:val="28"/>
                <w:szCs w:val="28"/>
              </w:rPr>
              <w:t>Слайд «Бременские музыканты»</w:t>
            </w: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 xml:space="preserve">(Показывает на сундук.)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Звучит музыка из мультфильма «Паровозик из</w:t>
            </w: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br/>
            </w:r>
            <w:proofErr w:type="spellStart"/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Ромашково</w:t>
            </w:r>
            <w:proofErr w:type="spellEnd"/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»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  <w:t>Слайд «Баба-яга»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5D5BFC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73589" w:rsidRPr="0050220C">
              <w:rPr>
                <w:rFonts w:ascii="Times New Roman" w:hAnsi="Times New Roman" w:cs="Times New Roman"/>
                <w:sz w:val="28"/>
                <w:szCs w:val="28"/>
              </w:rPr>
              <w:t>Слайд «Животные»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 xml:space="preserve">(на картинках </w:t>
            </w: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изображение леса. луга, водоёма</w:t>
            </w:r>
            <w:proofErr w:type="gramStart"/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)..</w:t>
            </w:r>
            <w:proofErr w:type="gramEnd"/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5D5BFC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З</w:t>
            </w:r>
            <w:r w:rsidR="00073589"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вучит музыка из мультфильма «Паровозик из</w:t>
            </w:r>
            <w:r w:rsidR="00073589"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br/>
            </w:r>
            <w:proofErr w:type="spellStart"/>
            <w:r w:rsidR="00073589"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Ромашково</w:t>
            </w:r>
            <w:proofErr w:type="spellEnd"/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5BFC" w:rsidRPr="0050220C" w:rsidRDefault="005D5BFC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52"/>
                <w:rFonts w:ascii="Times New Roman" w:hAnsi="Times New Roman" w:cs="Times New Roman"/>
                <w:b/>
                <w:spacing w:val="-10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  <w:t>Слайд «Федора»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Беру один предмет, обращаясь к одному из детей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На столике стоит тарелка с нарезанными кусочками фруктов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 xml:space="preserve">Звучит музыка из мультфильма </w:t>
            </w: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«Паровозик из</w:t>
            </w: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br/>
            </w:r>
            <w:proofErr w:type="spellStart"/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Ромашково</w:t>
            </w:r>
            <w:proofErr w:type="spellEnd"/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Читаю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 xml:space="preserve">Звоню в колокольчик. </w:t>
            </w:r>
            <w:proofErr w:type="gramStart"/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 xml:space="preserve">В дверях появляется разбойник) </w:t>
            </w:r>
            <w:proofErr w:type="gramEnd"/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Воспитатель и разбойник меняются. Разбойник уходит.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Крутит ключом.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Слайд «Музыкальные инструменты»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Игра «Собери картинку»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73589" w:rsidRPr="0050220C" w:rsidTr="00073589">
        <w:trPr>
          <w:trHeight w:val="268"/>
        </w:trPr>
        <w:tc>
          <w:tcPr>
            <w:tcW w:w="14685" w:type="dxa"/>
            <w:gridSpan w:val="5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50220C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lastRenderedPageBreak/>
              <w:t>Заключительная часть</w:t>
            </w:r>
          </w:p>
        </w:tc>
      </w:tr>
      <w:tr w:rsidR="004C205E" w:rsidRPr="0050220C" w:rsidTr="00073589">
        <w:trPr>
          <w:trHeight w:val="211"/>
        </w:trPr>
        <w:tc>
          <w:tcPr>
            <w:tcW w:w="4287" w:type="dxa"/>
          </w:tcPr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вопросы.</w:t>
            </w:r>
          </w:p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6" w:type="dxa"/>
            <w:gridSpan w:val="3"/>
          </w:tcPr>
          <w:p w:rsidR="004C205E" w:rsidRPr="0050220C" w:rsidRDefault="004C205E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Где мы сегодня побывали?</w:t>
            </w:r>
          </w:p>
          <w:p w:rsidR="004C205E" w:rsidRPr="0050220C" w:rsidRDefault="004C205E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Что мы делали?</w:t>
            </w:r>
          </w:p>
          <w:p w:rsidR="004C205E" w:rsidRPr="0050220C" w:rsidRDefault="004C205E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Кому помогали?</w:t>
            </w:r>
          </w:p>
          <w:p w:rsidR="004C205E" w:rsidRPr="0050220C" w:rsidRDefault="004C205E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А что вам больше всего понравилось?</w:t>
            </w:r>
          </w:p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2" w:type="dxa"/>
          </w:tcPr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2BFD" w:rsidRPr="0050220C" w:rsidRDefault="00B72BFD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B72BFD" w:rsidRPr="0050220C" w:rsidRDefault="00B72BFD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B72BFD" w:rsidRPr="0050220C" w:rsidRDefault="00B72BFD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B72BFD" w:rsidRPr="0050220C" w:rsidRDefault="00B72BFD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B72BFD" w:rsidRPr="0050220C" w:rsidRDefault="00B72BFD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B72BFD" w:rsidRPr="0050220C" w:rsidRDefault="00B72BFD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946DA0" w:rsidRPr="0050220C" w:rsidRDefault="00946DA0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sectPr w:rsidR="00946DA0" w:rsidRPr="0050220C" w:rsidSect="0050220C">
      <w:footerReference w:type="default" r:id="rId8"/>
      <w:pgSz w:w="11906" w:h="16838" w:code="9"/>
      <w:pgMar w:top="340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9E4" w:rsidRDefault="00B529E4" w:rsidP="00403768">
      <w:pPr>
        <w:spacing w:after="0" w:line="240" w:lineRule="auto"/>
      </w:pPr>
      <w:r>
        <w:separator/>
      </w:r>
    </w:p>
  </w:endnote>
  <w:endnote w:type="continuationSeparator" w:id="0">
    <w:p w:rsidR="00B529E4" w:rsidRDefault="00B529E4" w:rsidP="00403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99528"/>
      <w:docPartObj>
        <w:docPartGallery w:val="Page Numbers (Bottom of Page)"/>
        <w:docPartUnique/>
      </w:docPartObj>
    </w:sdtPr>
    <w:sdtContent>
      <w:p w:rsidR="00C40225" w:rsidRDefault="0038153B">
        <w:pPr>
          <w:pStyle w:val="a5"/>
          <w:jc w:val="center"/>
        </w:pPr>
        <w:r>
          <w:fldChar w:fldCharType="begin"/>
        </w:r>
        <w:r w:rsidR="0050220C">
          <w:instrText xml:space="preserve"> PAGE   \* MERGEFORMAT </w:instrText>
        </w:r>
        <w:r>
          <w:fldChar w:fldCharType="separate"/>
        </w:r>
        <w:r w:rsidR="00917A5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40225" w:rsidRDefault="00C4022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9E4" w:rsidRDefault="00B529E4" w:rsidP="00403768">
      <w:pPr>
        <w:spacing w:after="0" w:line="240" w:lineRule="auto"/>
      </w:pPr>
      <w:r>
        <w:separator/>
      </w:r>
    </w:p>
  </w:footnote>
  <w:footnote w:type="continuationSeparator" w:id="0">
    <w:p w:rsidR="00B529E4" w:rsidRDefault="00B529E4" w:rsidP="00403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A211B0"/>
    <w:lvl w:ilvl="0">
      <w:numFmt w:val="bullet"/>
      <w:lvlText w:val="*"/>
      <w:lvlJc w:val="left"/>
    </w:lvl>
  </w:abstractNum>
  <w:abstractNum w:abstractNumId="1">
    <w:nsid w:val="18786E70"/>
    <w:multiLevelType w:val="hybridMultilevel"/>
    <w:tmpl w:val="DB68E3F2"/>
    <w:lvl w:ilvl="0" w:tplc="52E2344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42823FC1"/>
    <w:multiLevelType w:val="hybridMultilevel"/>
    <w:tmpl w:val="289C66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CBE4AC7"/>
    <w:multiLevelType w:val="hybridMultilevel"/>
    <w:tmpl w:val="72801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A26E7B"/>
    <w:multiLevelType w:val="hybridMultilevel"/>
    <w:tmpl w:val="5C6878CC"/>
    <w:lvl w:ilvl="0" w:tplc="3EB6362C">
      <w:start w:val="65535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FE5039"/>
    <w:multiLevelType w:val="hybridMultilevel"/>
    <w:tmpl w:val="A91635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14A69D1"/>
    <w:multiLevelType w:val="hybridMultilevel"/>
    <w:tmpl w:val="534CE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Georgia" w:hAnsi="Georgia" w:hint="default"/>
        </w:rPr>
      </w:lvl>
    </w:lvlOverride>
  </w:num>
  <w:num w:numId="5">
    <w:abstractNumId w:val="5"/>
  </w:num>
  <w:num w:numId="6">
    <w:abstractNumId w:val="2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4B7288"/>
    <w:rsid w:val="00023D17"/>
    <w:rsid w:val="00024D3B"/>
    <w:rsid w:val="0003121A"/>
    <w:rsid w:val="00073589"/>
    <w:rsid w:val="000963AF"/>
    <w:rsid w:val="000B652E"/>
    <w:rsid w:val="00166FF0"/>
    <w:rsid w:val="0019110F"/>
    <w:rsid w:val="001A118F"/>
    <w:rsid w:val="001A230B"/>
    <w:rsid w:val="001A4B20"/>
    <w:rsid w:val="001B7275"/>
    <w:rsid w:val="001E3B19"/>
    <w:rsid w:val="0021268D"/>
    <w:rsid w:val="00214FEB"/>
    <w:rsid w:val="00220AF9"/>
    <w:rsid w:val="00247B97"/>
    <w:rsid w:val="002525FB"/>
    <w:rsid w:val="002F66A7"/>
    <w:rsid w:val="00304057"/>
    <w:rsid w:val="00315DBF"/>
    <w:rsid w:val="00347956"/>
    <w:rsid w:val="0035021B"/>
    <w:rsid w:val="003514CB"/>
    <w:rsid w:val="00380380"/>
    <w:rsid w:val="0038153B"/>
    <w:rsid w:val="003C058C"/>
    <w:rsid w:val="003F23E0"/>
    <w:rsid w:val="00401FC5"/>
    <w:rsid w:val="00403768"/>
    <w:rsid w:val="004B7288"/>
    <w:rsid w:val="004C205E"/>
    <w:rsid w:val="004E28F4"/>
    <w:rsid w:val="0050220C"/>
    <w:rsid w:val="00565776"/>
    <w:rsid w:val="0056720E"/>
    <w:rsid w:val="00586A5E"/>
    <w:rsid w:val="005D5BFC"/>
    <w:rsid w:val="005F235E"/>
    <w:rsid w:val="0069641A"/>
    <w:rsid w:val="006E325D"/>
    <w:rsid w:val="007061AD"/>
    <w:rsid w:val="007303F7"/>
    <w:rsid w:val="0074586B"/>
    <w:rsid w:val="007F160A"/>
    <w:rsid w:val="007F1FFD"/>
    <w:rsid w:val="008F6C59"/>
    <w:rsid w:val="00912EAC"/>
    <w:rsid w:val="00917A55"/>
    <w:rsid w:val="00946DA0"/>
    <w:rsid w:val="00977468"/>
    <w:rsid w:val="009B3ED8"/>
    <w:rsid w:val="009C7B14"/>
    <w:rsid w:val="009F1051"/>
    <w:rsid w:val="00A13A18"/>
    <w:rsid w:val="00A72D1D"/>
    <w:rsid w:val="00A82899"/>
    <w:rsid w:val="00AA7911"/>
    <w:rsid w:val="00AC4744"/>
    <w:rsid w:val="00B214FA"/>
    <w:rsid w:val="00B529E4"/>
    <w:rsid w:val="00B72BFD"/>
    <w:rsid w:val="00C04FFB"/>
    <w:rsid w:val="00C14D8B"/>
    <w:rsid w:val="00C35BDD"/>
    <w:rsid w:val="00C40225"/>
    <w:rsid w:val="00C45757"/>
    <w:rsid w:val="00C4699F"/>
    <w:rsid w:val="00C54442"/>
    <w:rsid w:val="00C61C81"/>
    <w:rsid w:val="00CA770A"/>
    <w:rsid w:val="00CD79D8"/>
    <w:rsid w:val="00D11474"/>
    <w:rsid w:val="00D7436B"/>
    <w:rsid w:val="00D81916"/>
    <w:rsid w:val="00D86ED0"/>
    <w:rsid w:val="00DB1E12"/>
    <w:rsid w:val="00DC5A0A"/>
    <w:rsid w:val="00E32ECE"/>
    <w:rsid w:val="00E40E6E"/>
    <w:rsid w:val="00E50C0B"/>
    <w:rsid w:val="00E57057"/>
    <w:rsid w:val="00E90096"/>
    <w:rsid w:val="00EC30B9"/>
    <w:rsid w:val="00EE0032"/>
    <w:rsid w:val="00EE2EC1"/>
    <w:rsid w:val="00F07D7E"/>
    <w:rsid w:val="00F26E33"/>
    <w:rsid w:val="00F74B1B"/>
    <w:rsid w:val="00F93D86"/>
    <w:rsid w:val="00F96689"/>
    <w:rsid w:val="00FB2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3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3768"/>
  </w:style>
  <w:style w:type="paragraph" w:styleId="a5">
    <w:name w:val="footer"/>
    <w:basedOn w:val="a"/>
    <w:link w:val="a6"/>
    <w:uiPriority w:val="99"/>
    <w:unhideWhenUsed/>
    <w:rsid w:val="00403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3768"/>
  </w:style>
  <w:style w:type="paragraph" w:styleId="a7">
    <w:name w:val="List Paragraph"/>
    <w:basedOn w:val="a"/>
    <w:uiPriority w:val="34"/>
    <w:qFormat/>
    <w:rsid w:val="00586A5E"/>
    <w:pPr>
      <w:ind w:left="720"/>
      <w:contextualSpacing/>
    </w:pPr>
  </w:style>
  <w:style w:type="paragraph" w:customStyle="1" w:styleId="Style11">
    <w:name w:val="Style11"/>
    <w:basedOn w:val="a"/>
    <w:uiPriority w:val="99"/>
    <w:rsid w:val="00247B97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247B97"/>
    <w:rPr>
      <w:rFonts w:ascii="Georgia" w:hAnsi="Georgia" w:cs="Georgia"/>
      <w:spacing w:val="10"/>
      <w:sz w:val="18"/>
      <w:szCs w:val="18"/>
    </w:rPr>
  </w:style>
  <w:style w:type="paragraph" w:customStyle="1" w:styleId="Style5">
    <w:name w:val="Style5"/>
    <w:basedOn w:val="a"/>
    <w:uiPriority w:val="99"/>
    <w:rsid w:val="00247B97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247B97"/>
    <w:rPr>
      <w:rFonts w:ascii="Georgia" w:hAnsi="Georgia" w:cs="Georgia"/>
      <w:spacing w:val="10"/>
      <w:sz w:val="18"/>
      <w:szCs w:val="18"/>
    </w:rPr>
  </w:style>
  <w:style w:type="paragraph" w:customStyle="1" w:styleId="Style9">
    <w:name w:val="Style9"/>
    <w:basedOn w:val="a"/>
    <w:uiPriority w:val="99"/>
    <w:rsid w:val="00401FC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01FC5"/>
    <w:pPr>
      <w:widowControl w:val="0"/>
      <w:autoSpaceDE w:val="0"/>
      <w:autoSpaceDN w:val="0"/>
      <w:adjustRightInd w:val="0"/>
      <w:spacing w:after="0" w:line="271" w:lineRule="exac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401FC5"/>
    <w:rPr>
      <w:rFonts w:ascii="Georgia" w:hAnsi="Georgia" w:cs="Georgia"/>
      <w:i/>
      <w:iCs/>
      <w:sz w:val="18"/>
      <w:szCs w:val="18"/>
    </w:rPr>
  </w:style>
  <w:style w:type="paragraph" w:customStyle="1" w:styleId="Style4">
    <w:name w:val="Style4"/>
    <w:basedOn w:val="a"/>
    <w:uiPriority w:val="99"/>
    <w:rsid w:val="00401FC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01FC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C45757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C45757"/>
    <w:rPr>
      <w:rFonts w:ascii="Georgia" w:hAnsi="Georgia" w:cs="Georgia"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C45757"/>
    <w:pPr>
      <w:widowControl w:val="0"/>
      <w:autoSpaceDE w:val="0"/>
      <w:autoSpaceDN w:val="0"/>
      <w:adjustRightInd w:val="0"/>
      <w:spacing w:after="0" w:line="276" w:lineRule="exact"/>
      <w:ind w:firstLine="173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B72BFD"/>
    <w:pPr>
      <w:widowControl w:val="0"/>
      <w:autoSpaceDE w:val="0"/>
      <w:autoSpaceDN w:val="0"/>
      <w:adjustRightInd w:val="0"/>
      <w:spacing w:after="0" w:line="266" w:lineRule="exact"/>
      <w:ind w:firstLine="854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B72BFD"/>
    <w:rPr>
      <w:rFonts w:ascii="Georgia" w:hAnsi="Georgia" w:cs="Georgia"/>
      <w:i/>
      <w:iCs/>
      <w:spacing w:val="-1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4DE6A-4E18-4EF9-87E9-C82CCE350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79833951645</cp:lastModifiedBy>
  <cp:revision>8</cp:revision>
  <cp:lastPrinted>2014-03-19T16:52:00Z</cp:lastPrinted>
  <dcterms:created xsi:type="dcterms:W3CDTF">2014-12-21T13:55:00Z</dcterms:created>
  <dcterms:modified xsi:type="dcterms:W3CDTF">2023-11-07T17:08:00Z</dcterms:modified>
</cp:coreProperties>
</file>