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31435794"/>
        <w:docPartObj>
          <w:docPartGallery w:val="Cover Pages"/>
          <w:docPartUnique/>
        </w:docPartObj>
      </w:sdtPr>
      <w:sdtEndPr>
        <w:rPr>
          <w:rFonts w:eastAsiaTheme="minorHAnsi" w:cstheme="minorBidi"/>
          <w:b/>
          <w:i/>
          <w:sz w:val="52"/>
          <w:szCs w:val="52"/>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894"/>
          </w:tblGrid>
          <w:tr w:rsidR="0091085C" w:rsidTr="0091085C">
            <w:trPr>
              <w:trHeight w:val="1771"/>
            </w:trPr>
            <w:sdt>
              <w:sdtPr>
                <w:rPr>
                  <w:rFonts w:asciiTheme="majorHAnsi" w:eastAsiaTheme="majorEastAsia" w:hAnsiTheme="majorHAnsi" w:cstheme="majorBidi"/>
                </w:rPr>
                <w:alias w:val="Организация"/>
                <w:id w:val="13406915"/>
                <w:placeholder>
                  <w:docPart w:val="4D9E9C31E6254B5C87443E2AFFDE8CB4"/>
                </w:placeholder>
                <w:dataBinding w:prefixMappings="xmlns:ns0='http://schemas.openxmlformats.org/officeDocument/2006/extended-properties'" w:xpath="/ns0:Properties[1]/ns0:Company[1]" w:storeItemID="{6668398D-A668-4E3E-A5EB-62B293D839F1}"/>
                <w:text/>
              </w:sdtPr>
              <w:sdtEndPr>
                <w:rPr>
                  <w:rFonts w:ascii="Monotype Corsiva" w:eastAsiaTheme="minorEastAsia" w:hAnsi="Monotype Corsiva" w:cstheme="minorBidi"/>
                  <w:b/>
                  <w:i/>
                  <w:sz w:val="40"/>
                  <w:szCs w:val="40"/>
                </w:rPr>
              </w:sdtEndPr>
              <w:sdtContent>
                <w:tc>
                  <w:tcPr>
                    <w:tcW w:w="7894" w:type="dxa"/>
                    <w:tcMar>
                      <w:top w:w="216" w:type="dxa"/>
                      <w:left w:w="115" w:type="dxa"/>
                      <w:bottom w:w="216" w:type="dxa"/>
                      <w:right w:w="115" w:type="dxa"/>
                    </w:tcMar>
                  </w:tcPr>
                  <w:p w:rsidR="0091085C" w:rsidRDefault="0091085C">
                    <w:pPr>
                      <w:pStyle w:val="a9"/>
                      <w:rPr>
                        <w:rFonts w:asciiTheme="majorHAnsi" w:eastAsiaTheme="majorEastAsia" w:hAnsiTheme="majorHAnsi" w:cstheme="majorBidi"/>
                      </w:rPr>
                    </w:pPr>
                    <w:r w:rsidRPr="0091085C">
                      <w:rPr>
                        <w:rFonts w:ascii="Monotype Corsiva" w:hAnsi="Monotype Corsiva"/>
                        <w:b/>
                        <w:i/>
                        <w:sz w:val="40"/>
                        <w:szCs w:val="40"/>
                      </w:rPr>
                      <w:t xml:space="preserve"> </w:t>
                    </w:r>
                    <w:r w:rsidRPr="0091085C">
                      <w:rPr>
                        <w:rFonts w:ascii="Monotype Corsiva" w:hAnsi="Monotype Corsiva"/>
                        <w:b/>
                        <w:i/>
                        <w:sz w:val="40"/>
                        <w:szCs w:val="40"/>
                      </w:rPr>
                      <w:t>Картотека</w:t>
                    </w:r>
                    <w:r w:rsidRPr="0091085C">
                      <w:rPr>
                        <w:rFonts w:ascii="Monotype Corsiva" w:hAnsi="Monotype Corsiva"/>
                        <w:b/>
                        <w:i/>
                        <w:sz w:val="40"/>
                        <w:szCs w:val="40"/>
                      </w:rPr>
                      <w:t xml:space="preserve"> </w:t>
                    </w:r>
                  </w:p>
                </w:tc>
              </w:sdtContent>
            </w:sdt>
          </w:tr>
          <w:tr w:rsidR="0091085C" w:rsidTr="0091085C">
            <w:trPr>
              <w:trHeight w:val="3012"/>
            </w:trPr>
            <w:tc>
              <w:tcPr>
                <w:tcW w:w="7894" w:type="dxa"/>
              </w:tcPr>
              <w:sdt>
                <w:sdtPr>
                  <w:rPr>
                    <w:rFonts w:ascii="Monotype Corsiva" w:hAnsi="Monotype Corsiva"/>
                    <w:b/>
                    <w:i/>
                    <w:color w:val="0070C0"/>
                    <w:sz w:val="72"/>
                    <w:szCs w:val="72"/>
                  </w:rPr>
                  <w:alias w:val="Заголовок"/>
                  <w:id w:val="13406919"/>
                  <w:placeholder>
                    <w:docPart w:val="E3DDE5974ABD4BD19190E07CAAABF3CC"/>
                  </w:placeholder>
                  <w:dataBinding w:prefixMappings="xmlns:ns0='http://schemas.openxmlformats.org/package/2006/metadata/core-properties' xmlns:ns1='http://purl.org/dc/elements/1.1/'" w:xpath="/ns0:coreProperties[1]/ns1:title[1]" w:storeItemID="{6C3C8BC8-F283-45AE-878A-BAB7291924A1}"/>
                  <w:text/>
                </w:sdtPr>
                <w:sdtContent>
                  <w:p w:rsidR="0091085C" w:rsidRDefault="003055A2" w:rsidP="003055A2">
                    <w:pPr>
                      <w:pStyle w:val="a9"/>
                      <w:rPr>
                        <w:rFonts w:asciiTheme="majorHAnsi" w:eastAsiaTheme="majorEastAsia" w:hAnsiTheme="majorHAnsi" w:cstheme="majorBidi"/>
                        <w:color w:val="4F81BD" w:themeColor="accent1"/>
                        <w:sz w:val="80"/>
                        <w:szCs w:val="80"/>
                      </w:rPr>
                    </w:pPr>
                    <w:r w:rsidRPr="003055A2">
                      <w:rPr>
                        <w:rFonts w:ascii="Monotype Corsiva" w:hAnsi="Monotype Corsiva"/>
                        <w:b/>
                        <w:i/>
                        <w:color w:val="0070C0"/>
                        <w:sz w:val="72"/>
                        <w:szCs w:val="72"/>
                      </w:rPr>
                      <w:t xml:space="preserve"> Д</w:t>
                    </w:r>
                    <w:r w:rsidRPr="003055A2">
                      <w:rPr>
                        <w:rFonts w:ascii="Monotype Corsiva" w:hAnsi="Monotype Corsiva"/>
                        <w:b/>
                        <w:i/>
                        <w:color w:val="0070C0"/>
                        <w:sz w:val="72"/>
                        <w:szCs w:val="72"/>
                      </w:rPr>
                      <w:t>идактически</w:t>
                    </w:r>
                    <w:r w:rsidRPr="003055A2">
                      <w:rPr>
                        <w:rFonts w:ascii="Monotype Corsiva" w:hAnsi="Monotype Corsiva"/>
                        <w:b/>
                        <w:i/>
                        <w:color w:val="0070C0"/>
                        <w:sz w:val="72"/>
                        <w:szCs w:val="72"/>
                      </w:rPr>
                      <w:t>е</w:t>
                    </w:r>
                    <w:r w:rsidRPr="003055A2">
                      <w:rPr>
                        <w:rFonts w:ascii="Monotype Corsiva" w:hAnsi="Monotype Corsiva"/>
                        <w:b/>
                        <w:i/>
                        <w:color w:val="0070C0"/>
                        <w:sz w:val="72"/>
                        <w:szCs w:val="72"/>
                      </w:rPr>
                      <w:t xml:space="preserve"> игр</w:t>
                    </w:r>
                    <w:r w:rsidRPr="003055A2">
                      <w:rPr>
                        <w:rFonts w:ascii="Monotype Corsiva" w:hAnsi="Monotype Corsiva"/>
                        <w:b/>
                        <w:i/>
                        <w:color w:val="0070C0"/>
                        <w:sz w:val="72"/>
                        <w:szCs w:val="72"/>
                      </w:rPr>
                      <w:t>ы</w:t>
                    </w:r>
                    <w:r w:rsidRPr="003055A2">
                      <w:rPr>
                        <w:rFonts w:ascii="Monotype Corsiva" w:hAnsi="Monotype Corsiva"/>
                        <w:b/>
                        <w:i/>
                        <w:color w:val="0070C0"/>
                        <w:sz w:val="72"/>
                        <w:szCs w:val="72"/>
                      </w:rPr>
                      <w:t xml:space="preserve"> </w:t>
                    </w:r>
                    <w:r w:rsidRPr="003055A2">
                      <w:rPr>
                        <w:rFonts w:ascii="Monotype Corsiva" w:hAnsi="Monotype Corsiva"/>
                        <w:b/>
                        <w:i/>
                        <w:color w:val="0070C0"/>
                        <w:sz w:val="72"/>
                        <w:szCs w:val="72"/>
                      </w:rPr>
                      <w:t xml:space="preserve">для </w:t>
                    </w:r>
                    <w:r w:rsidRPr="003055A2">
                      <w:rPr>
                        <w:rFonts w:ascii="Monotype Corsiva" w:hAnsi="Monotype Corsiva"/>
                        <w:b/>
                        <w:i/>
                        <w:color w:val="0070C0"/>
                        <w:sz w:val="72"/>
                        <w:szCs w:val="72"/>
                      </w:rPr>
                      <w:t>развити</w:t>
                    </w:r>
                    <w:r w:rsidRPr="003055A2">
                      <w:rPr>
                        <w:rFonts w:ascii="Monotype Corsiva" w:hAnsi="Monotype Corsiva"/>
                        <w:b/>
                        <w:i/>
                        <w:color w:val="0070C0"/>
                        <w:sz w:val="72"/>
                        <w:szCs w:val="72"/>
                      </w:rPr>
                      <w:t>я</w:t>
                    </w:r>
                    <w:r w:rsidRPr="003055A2">
                      <w:rPr>
                        <w:rFonts w:ascii="Monotype Corsiva" w:hAnsi="Monotype Corsiva"/>
                        <w:b/>
                        <w:i/>
                        <w:color w:val="0070C0"/>
                        <w:sz w:val="72"/>
                        <w:szCs w:val="72"/>
                      </w:rPr>
                      <w:t xml:space="preserve"> речи</w:t>
                    </w:r>
                    <w:r w:rsidRPr="003055A2">
                      <w:rPr>
                        <w:rFonts w:ascii="Monotype Corsiva" w:hAnsi="Monotype Corsiva"/>
                        <w:b/>
                        <w:i/>
                        <w:color w:val="0070C0"/>
                        <w:sz w:val="72"/>
                        <w:szCs w:val="72"/>
                      </w:rPr>
                      <w:t xml:space="preserve"> </w:t>
                    </w:r>
                    <w:r w:rsidRPr="003055A2">
                      <w:rPr>
                        <w:rFonts w:ascii="Monotype Corsiva" w:hAnsi="Monotype Corsiva"/>
                        <w:b/>
                        <w:i/>
                        <w:color w:val="0070C0"/>
                        <w:sz w:val="72"/>
                        <w:szCs w:val="72"/>
                      </w:rPr>
                      <w:t>детей дошкольного возраста</w:t>
                    </w:r>
                  </w:p>
                </w:sdtContent>
              </w:sdt>
            </w:tc>
          </w:tr>
          <w:tr w:rsidR="0091085C" w:rsidTr="0091085C">
            <w:sdt>
              <w:sdtPr>
                <w:rPr>
                  <w:rFonts w:ascii="Monotype Corsiva" w:hAnsi="Monotype Corsiva"/>
                  <w:b/>
                  <w:i/>
                  <w:sz w:val="40"/>
                  <w:szCs w:val="40"/>
                </w:rPr>
                <w:alias w:val="Подзаголовок"/>
                <w:id w:val="13406923"/>
                <w:placeholder>
                  <w:docPart w:val="4D32A5BBC27649FD807843C377947FB5"/>
                </w:placeholder>
                <w:dataBinding w:prefixMappings="xmlns:ns0='http://schemas.openxmlformats.org/package/2006/metadata/core-properties' xmlns:ns1='http://purl.org/dc/elements/1.1/'" w:xpath="/ns0:coreProperties[1]/ns1:subject[1]" w:storeItemID="{6C3C8BC8-F283-45AE-878A-BAB7291924A1}"/>
                <w:text/>
              </w:sdtPr>
              <w:sdtContent>
                <w:tc>
                  <w:tcPr>
                    <w:tcW w:w="7894" w:type="dxa"/>
                    <w:tcMar>
                      <w:top w:w="216" w:type="dxa"/>
                      <w:left w:w="115" w:type="dxa"/>
                      <w:bottom w:w="216" w:type="dxa"/>
                      <w:right w:w="115" w:type="dxa"/>
                    </w:tcMar>
                  </w:tcPr>
                  <w:p w:rsidR="0091085C" w:rsidRDefault="0091085C">
                    <w:pPr>
                      <w:pStyle w:val="a9"/>
                      <w:rPr>
                        <w:rFonts w:asciiTheme="majorHAnsi" w:eastAsiaTheme="majorEastAsia" w:hAnsiTheme="majorHAnsi" w:cstheme="majorBidi"/>
                      </w:rPr>
                    </w:pPr>
                    <w:r w:rsidRPr="0091085C">
                      <w:rPr>
                        <w:rFonts w:ascii="Monotype Corsiva" w:hAnsi="Monotype Corsiva"/>
                        <w:b/>
                        <w:i/>
                        <w:sz w:val="40"/>
                        <w:szCs w:val="40"/>
                      </w:rPr>
                      <w:t xml:space="preserve"> </w:t>
                    </w:r>
                    <w:r w:rsidRPr="0091085C">
                      <w:rPr>
                        <w:rFonts w:ascii="Monotype Corsiva" w:hAnsi="Monotype Corsiva"/>
                        <w:b/>
                        <w:i/>
                        <w:sz w:val="40"/>
                        <w:szCs w:val="40"/>
                      </w:rPr>
                      <w:t xml:space="preserve">Подготовил:                                                              педагог-психолог  Ильиных И.А. </w:t>
                    </w:r>
                  </w:p>
                </w:tc>
              </w:sdtContent>
            </w:sdt>
          </w:tr>
        </w:tbl>
        <w:p w:rsidR="0091085C" w:rsidRDefault="0091085C" w:rsidP="0091085C">
          <w:pPr>
            <w:jc w:val="center"/>
          </w:pPr>
          <w:r>
            <w:rPr>
              <w:rFonts w:ascii="Times New Roman" w:hAnsi="Times New Roman" w:cs="Times New Roman"/>
              <w:sz w:val="28"/>
              <w:szCs w:val="28"/>
            </w:rPr>
            <w:t>Муниципальное бюджетное  дошкольное образовательное учреждение</w:t>
          </w:r>
        </w:p>
        <w:p w:rsidR="0091085C" w:rsidRDefault="0091085C" w:rsidP="0091085C">
          <w:pPr>
            <w:jc w:val="center"/>
            <w:rPr>
              <w:rFonts w:ascii="Times New Roman" w:hAnsi="Times New Roman" w:cs="Times New Roman"/>
              <w:sz w:val="28"/>
              <w:szCs w:val="28"/>
            </w:rPr>
          </w:pPr>
          <w:r>
            <w:rPr>
              <w:rFonts w:ascii="Times New Roman" w:hAnsi="Times New Roman" w:cs="Times New Roman"/>
              <w:sz w:val="28"/>
              <w:szCs w:val="28"/>
            </w:rPr>
            <w:t>детский сад «Улыбка»</w:t>
          </w:r>
        </w:p>
        <w:p w:rsidR="0091085C" w:rsidRDefault="0091085C"/>
        <w:p w:rsidR="0091085C" w:rsidRDefault="0091085C"/>
        <w:tbl>
          <w:tblPr>
            <w:tblpPr w:leftFromText="187" w:rightFromText="187" w:horzAnchor="margin" w:tblpXSpec="center" w:tblpYSpec="bottom"/>
            <w:tblW w:w="4000" w:type="pct"/>
            <w:tblLook w:val="04A0"/>
          </w:tblPr>
          <w:tblGrid>
            <w:gridCol w:w="7894"/>
          </w:tblGrid>
          <w:tr w:rsidR="0091085C">
            <w:tc>
              <w:tcPr>
                <w:tcW w:w="7672" w:type="dxa"/>
                <w:tcMar>
                  <w:top w:w="216" w:type="dxa"/>
                  <w:left w:w="115" w:type="dxa"/>
                  <w:bottom w:w="216" w:type="dxa"/>
                  <w:right w:w="115" w:type="dxa"/>
                </w:tcMar>
              </w:tcPr>
              <w:p w:rsidR="0091085C" w:rsidRDefault="0091085C">
                <w:pPr>
                  <w:pStyle w:val="a9"/>
                  <w:rPr>
                    <w:color w:val="4F81BD" w:themeColor="accent1"/>
                  </w:rPr>
                </w:pPr>
              </w:p>
              <w:sdt>
                <w:sdtPr>
                  <w:rPr>
                    <w:rFonts w:ascii="Monotype Corsiva" w:hAnsi="Monotype Corsiva"/>
                    <w:b/>
                    <w:i/>
                    <w:sz w:val="40"/>
                    <w:szCs w:val="40"/>
                  </w:rPr>
                  <w:alias w:val="Дата"/>
                  <w:id w:val="13406932"/>
                  <w:placeholder>
                    <w:docPart w:val="71B105EAF58E4EA38D851DC4D953A5CA"/>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91085C" w:rsidRDefault="0091085C" w:rsidP="003055A2">
                    <w:pPr>
                      <w:pStyle w:val="a9"/>
                      <w:jc w:val="center"/>
                      <w:rPr>
                        <w:color w:val="4F81BD" w:themeColor="accent1"/>
                      </w:rPr>
                    </w:pPr>
                    <w:r w:rsidRPr="003055A2">
                      <w:rPr>
                        <w:rFonts w:ascii="Monotype Corsiva" w:hAnsi="Monotype Corsiva"/>
                        <w:b/>
                        <w:i/>
                        <w:sz w:val="40"/>
                        <w:szCs w:val="40"/>
                      </w:rPr>
                      <w:t>Павловск</w:t>
                    </w:r>
                  </w:p>
                </w:sdtContent>
              </w:sdt>
              <w:p w:rsidR="0091085C" w:rsidRDefault="0091085C">
                <w:pPr>
                  <w:pStyle w:val="a9"/>
                  <w:rPr>
                    <w:color w:val="4F81BD" w:themeColor="accent1"/>
                  </w:rPr>
                </w:pPr>
              </w:p>
            </w:tc>
          </w:tr>
        </w:tbl>
        <w:p w:rsidR="0091085C" w:rsidRDefault="0091085C"/>
        <w:p w:rsidR="00B93B91" w:rsidRPr="003055A2" w:rsidRDefault="0091085C" w:rsidP="003055A2">
          <w:pPr>
            <w:rPr>
              <w:rFonts w:asciiTheme="majorHAnsi" w:hAnsiTheme="majorHAnsi"/>
              <w:b/>
              <w:i/>
              <w:sz w:val="52"/>
              <w:szCs w:val="52"/>
            </w:rPr>
          </w:pPr>
          <w:r>
            <w:rPr>
              <w:rFonts w:asciiTheme="majorHAnsi" w:hAnsiTheme="majorHAnsi"/>
              <w:b/>
              <w:i/>
              <w:sz w:val="52"/>
              <w:szCs w:val="52"/>
            </w:rPr>
            <w:br w:type="page"/>
          </w:r>
        </w:p>
      </w:sdtContent>
    </w:sdt>
    <w:p w:rsidR="00B93B91" w:rsidRDefault="00B93B91" w:rsidP="00B93B91">
      <w:pPr>
        <w:jc w:val="both"/>
        <w:rPr>
          <w:rFonts w:asciiTheme="majorHAnsi" w:hAnsiTheme="majorHAnsi"/>
          <w:b/>
          <w:sz w:val="28"/>
          <w:szCs w:val="28"/>
        </w:rPr>
      </w:pPr>
    </w:p>
    <w:p w:rsidR="00B93B91" w:rsidRDefault="00B93B91" w:rsidP="00B93B91">
      <w:pPr>
        <w:jc w:val="center"/>
        <w:rPr>
          <w:rFonts w:asciiTheme="majorHAnsi" w:hAnsiTheme="majorHAnsi"/>
          <w:b/>
          <w:sz w:val="28"/>
          <w:szCs w:val="28"/>
        </w:rPr>
      </w:pPr>
      <w:r>
        <w:rPr>
          <w:noProof/>
          <w:lang w:eastAsia="ru-RU"/>
        </w:rPr>
        <w:drawing>
          <wp:inline distT="0" distB="0" distL="0" distR="0">
            <wp:extent cx="5753100" cy="4257675"/>
            <wp:effectExtent l="19050" t="0" r="0" b="0"/>
            <wp:docPr id="4" name="Рисунок 4" descr="http://ds-brigantina.ru/images/stories/Rechevoe-dykhanie-logoped-Redy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s-brigantina.ru/images/stories/Rechevoe-dykhanie-logoped-Redyuk.jpg"/>
                    <pic:cNvPicPr>
                      <a:picLocks noChangeAspect="1" noChangeArrowheads="1"/>
                    </pic:cNvPicPr>
                  </pic:nvPicPr>
                  <pic:blipFill>
                    <a:blip r:embed="rId8"/>
                    <a:srcRect/>
                    <a:stretch>
                      <a:fillRect/>
                    </a:stretch>
                  </pic:blipFill>
                  <pic:spPr bwMode="auto">
                    <a:xfrm>
                      <a:off x="0" y="0"/>
                      <a:ext cx="5753100" cy="4257675"/>
                    </a:xfrm>
                    <a:prstGeom prst="rect">
                      <a:avLst/>
                    </a:prstGeom>
                    <a:noFill/>
                    <a:ln w="9525">
                      <a:noFill/>
                      <a:miter lim="800000"/>
                      <a:headEnd/>
                      <a:tailEnd/>
                    </a:ln>
                  </pic:spPr>
                </pic:pic>
              </a:graphicData>
            </a:graphic>
          </wp:inline>
        </w:drawing>
      </w:r>
    </w:p>
    <w:p w:rsidR="00B93B91" w:rsidRPr="00B93B91" w:rsidRDefault="00B93B91" w:rsidP="00B93B91">
      <w:pPr>
        <w:jc w:val="both"/>
        <w:rPr>
          <w:rFonts w:asciiTheme="majorHAnsi" w:hAnsiTheme="majorHAnsi"/>
          <w:b/>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«Солнце или дождик?»</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Учить детей выполнять действия согласно </w:t>
      </w:r>
      <w:proofErr w:type="gramStart"/>
      <w:r w:rsidRPr="00B93B91">
        <w:rPr>
          <w:rFonts w:asciiTheme="majorHAnsi" w:hAnsiTheme="majorHAnsi" w:cs="Times New Roman"/>
          <w:sz w:val="28"/>
          <w:szCs w:val="28"/>
        </w:rPr>
        <w:t>различно­му</w:t>
      </w:r>
      <w:proofErr w:type="gramEnd"/>
      <w:r w:rsidRPr="00B93B91">
        <w:rPr>
          <w:rFonts w:asciiTheme="majorHAnsi" w:hAnsiTheme="majorHAnsi" w:cs="Times New Roman"/>
          <w:sz w:val="28"/>
          <w:szCs w:val="28"/>
        </w:rPr>
        <w:t xml:space="preserve"> звучанию бубна. Воспитание у детей умения переключать слуховое внимание.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Взрослый говорит детям: «Сейчас мы с вами пойдем гулять. Мы выходим на прогулку. Дождя нет. Погода хорошая, светит солнце, и можно собирать цветы. Вы гуляйте, а я буду звенеть   бубном, вам будет весело гулять под его звуки. Если начнется дождь, я начну стучать в бубен, а вы, услышав стук, должны бежать в дом. Слушайте внимательно, когда бубен звенит, а когда я стучу в него».</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Воспитатель проводит игру, меняя звучание бубна 3 - 4 раза.</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СИЛЫ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«Идите с нами играть</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говорить громко. Выработка умения пользоваться громким голосом.</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Подобрать игрушки: мишку, зайку, лису.</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Дети сидят полукругом. Взрослый на расстоянии 2-3 м от детей расставляет игрушки и говорит: «Мишке, зайке и </w:t>
      </w:r>
      <w:proofErr w:type="gramStart"/>
      <w:r w:rsidRPr="00B93B91">
        <w:rPr>
          <w:rFonts w:asciiTheme="majorHAnsi" w:hAnsiTheme="majorHAnsi" w:cs="Times New Roman"/>
          <w:sz w:val="28"/>
          <w:szCs w:val="28"/>
        </w:rPr>
        <w:t>ли­сичке</w:t>
      </w:r>
      <w:proofErr w:type="gramEnd"/>
      <w:r w:rsidRPr="00B93B91">
        <w:rPr>
          <w:rFonts w:asciiTheme="majorHAnsi" w:hAnsiTheme="majorHAnsi" w:cs="Times New Roman"/>
          <w:sz w:val="28"/>
          <w:szCs w:val="28"/>
        </w:rPr>
        <w:t xml:space="preserve"> скучно сидеть одним. Позовем их играть вместе с нами. Чтобы они нас услышали, звать надо громко, вот так: «Миша, иди!» Дети вместе с воспитателем зовут мишку, лису, зайку, потом играют с ними.</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Следить, чтобы дети, когда зовут игрушки, говорили громко, а не кричали.</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«Угадай, кто кричит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Воспитание у детей умения сосредоточивать слуховое внимание. Учить детей определять игрушку по звукоподражанию.</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Подготовительная работа. Подготовить озвученные игрушки, изображающие знакомых детям домашних животных: корову, собаку, козу, кошку и др. </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Взрослый достает приготовленные игрушки (по одной), обыгрывает их, подражая крику соответствующих животных, затем просит детей послушать и угадать по голосу, кто придет к ним в гости. Выбранный взрослым ребенок уходит за дверь и, чуть приоткрыв ее, подает голос, подражая одному из животных, а дети угадывают, кто это</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Методические указания. Игру можно повторять 5-6 раз. Следить, чтобы дети внимательно слушали. </w:t>
      </w:r>
      <w:proofErr w:type="gramStart"/>
      <w:r w:rsidRPr="00B93B91">
        <w:rPr>
          <w:rFonts w:asciiTheme="majorHAnsi" w:hAnsiTheme="majorHAnsi" w:cs="Times New Roman"/>
          <w:sz w:val="28"/>
          <w:szCs w:val="28"/>
        </w:rPr>
        <w:t>Активизи­ровать</w:t>
      </w:r>
      <w:proofErr w:type="gramEnd"/>
      <w:r w:rsidRPr="00B93B91">
        <w:rPr>
          <w:rFonts w:asciiTheme="majorHAnsi" w:hAnsiTheme="majorHAnsi" w:cs="Times New Roman"/>
          <w:sz w:val="28"/>
          <w:szCs w:val="28"/>
        </w:rPr>
        <w:t xml:space="preserve"> вопросами всех детей.</w:t>
      </w:r>
    </w:p>
    <w:p w:rsidR="004420DF" w:rsidRPr="00B93B91" w:rsidRDefault="004420DF"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w:t>
      </w:r>
      <w:r w:rsidR="00B93B91">
        <w:rPr>
          <w:rFonts w:asciiTheme="majorHAnsi" w:hAnsiTheme="majorHAnsi" w:cs="Times New Roman"/>
          <w:b/>
          <w:sz w:val="28"/>
          <w:szCs w:val="28"/>
        </w:rPr>
        <w:t>Е ПРАВИЛЬНОГО ЗВУКОПРОИЗНОШЕНИЯ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Сказка «Поспешили - насмешили»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Развивать речевой слух и речевую активность детей, побуждать произносить звуки по подражанию. Развитие у детей умения правильно произносить звуки по подражанию. Развитие речевого слуха. Подготовительная работа. Приготовить для </w:t>
      </w:r>
      <w:proofErr w:type="gramStart"/>
      <w:r w:rsidRPr="00B93B91">
        <w:rPr>
          <w:rFonts w:asciiTheme="majorHAnsi" w:hAnsiTheme="majorHAnsi" w:cs="Times New Roman"/>
          <w:sz w:val="28"/>
          <w:szCs w:val="28"/>
        </w:rPr>
        <w:t>по­каза</w:t>
      </w:r>
      <w:proofErr w:type="gramEnd"/>
      <w:r w:rsidRPr="00B93B91">
        <w:rPr>
          <w:rFonts w:asciiTheme="majorHAnsi" w:hAnsiTheme="majorHAnsi" w:cs="Times New Roman"/>
          <w:sz w:val="28"/>
          <w:szCs w:val="28"/>
        </w:rPr>
        <w:t xml:space="preserve"> на </w:t>
      </w:r>
      <w:proofErr w:type="spellStart"/>
      <w:r w:rsidRPr="00B93B91">
        <w:rPr>
          <w:rFonts w:asciiTheme="majorHAnsi" w:hAnsiTheme="majorHAnsi" w:cs="Times New Roman"/>
          <w:sz w:val="28"/>
          <w:szCs w:val="28"/>
        </w:rPr>
        <w:t>фланелеграфе</w:t>
      </w:r>
      <w:proofErr w:type="spellEnd"/>
      <w:r w:rsidRPr="00B93B91">
        <w:rPr>
          <w:rFonts w:asciiTheme="majorHAnsi" w:hAnsiTheme="majorHAnsi" w:cs="Times New Roman"/>
          <w:sz w:val="28"/>
          <w:szCs w:val="28"/>
        </w:rPr>
        <w:t xml:space="preserve"> дом, в окно которого выглядывает мед­ведь; лягушку, мышку, курицу, гуся, корову. Продумать вопросы по тексту сказки.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Прискакала лягушка к медвежьему дому. Заквакала под окном: «</w:t>
      </w:r>
      <w:proofErr w:type="spellStart"/>
      <w:r w:rsidRPr="00B93B91">
        <w:rPr>
          <w:rFonts w:asciiTheme="majorHAnsi" w:hAnsiTheme="majorHAnsi" w:cs="Times New Roman"/>
          <w:sz w:val="28"/>
          <w:szCs w:val="28"/>
        </w:rPr>
        <w:t>Ква-ква-ква</w:t>
      </w:r>
      <w:proofErr w:type="spellEnd"/>
      <w:r w:rsidRPr="00B93B91">
        <w:rPr>
          <w:rFonts w:asciiTheme="majorHAnsi" w:hAnsiTheme="majorHAnsi" w:cs="Times New Roman"/>
          <w:sz w:val="28"/>
          <w:szCs w:val="28"/>
        </w:rPr>
        <w:t xml:space="preserve"> - к вам в гости пришла!» Прибежала мышка. Запищала: «Пи-пи-пи - пироги у вас вкусны, говорят!» Курочка пришла. </w:t>
      </w:r>
      <w:proofErr w:type="spellStart"/>
      <w:r w:rsidRPr="00B93B91">
        <w:rPr>
          <w:rFonts w:asciiTheme="majorHAnsi" w:hAnsiTheme="majorHAnsi" w:cs="Times New Roman"/>
          <w:sz w:val="28"/>
          <w:szCs w:val="28"/>
        </w:rPr>
        <w:t>Заквохтала</w:t>
      </w:r>
      <w:proofErr w:type="spellEnd"/>
      <w:r w:rsidRPr="00B93B91">
        <w:rPr>
          <w:rFonts w:asciiTheme="majorHAnsi" w:hAnsiTheme="majorHAnsi" w:cs="Times New Roman"/>
          <w:sz w:val="28"/>
          <w:szCs w:val="28"/>
        </w:rPr>
        <w:t>: «</w:t>
      </w:r>
      <w:proofErr w:type="spellStart"/>
      <w:r w:rsidRPr="00B93B91">
        <w:rPr>
          <w:rFonts w:asciiTheme="majorHAnsi" w:hAnsiTheme="majorHAnsi" w:cs="Times New Roman"/>
          <w:sz w:val="28"/>
          <w:szCs w:val="28"/>
        </w:rPr>
        <w:t>Ко-ко-ко</w:t>
      </w:r>
      <w:proofErr w:type="spellEnd"/>
      <w:r w:rsidRPr="00B93B91">
        <w:rPr>
          <w:rFonts w:asciiTheme="majorHAnsi" w:hAnsiTheme="majorHAnsi" w:cs="Times New Roman"/>
          <w:sz w:val="28"/>
          <w:szCs w:val="28"/>
        </w:rPr>
        <w:t xml:space="preserve"> - корочки, говорят, рассыпчаты!» Гусь приковылял. Гогочет: «Го-го-го - горошку бы поклевать!» Корова пришла. Мычит: «</w:t>
      </w:r>
      <w:proofErr w:type="spellStart"/>
      <w:r w:rsidRPr="00B93B91">
        <w:rPr>
          <w:rFonts w:asciiTheme="majorHAnsi" w:hAnsiTheme="majorHAnsi" w:cs="Times New Roman"/>
          <w:sz w:val="28"/>
          <w:szCs w:val="28"/>
        </w:rPr>
        <w:t>Му-му-му</w:t>
      </w:r>
      <w:proofErr w:type="spellEnd"/>
      <w:r w:rsidRPr="00B93B91">
        <w:rPr>
          <w:rFonts w:asciiTheme="majorHAnsi" w:hAnsiTheme="majorHAnsi" w:cs="Times New Roman"/>
          <w:sz w:val="28"/>
          <w:szCs w:val="28"/>
        </w:rPr>
        <w:t xml:space="preserve"> - </w:t>
      </w:r>
      <w:proofErr w:type="gramStart"/>
      <w:r w:rsidRPr="00B93B91">
        <w:rPr>
          <w:rFonts w:asciiTheme="majorHAnsi" w:hAnsiTheme="majorHAnsi" w:cs="Times New Roman"/>
          <w:sz w:val="28"/>
          <w:szCs w:val="28"/>
        </w:rPr>
        <w:t>мучного</w:t>
      </w:r>
      <w:proofErr w:type="gramEnd"/>
      <w:r w:rsidRPr="00B93B91">
        <w:rPr>
          <w:rFonts w:asciiTheme="majorHAnsi" w:hAnsiTheme="majorHAnsi" w:cs="Times New Roman"/>
          <w:sz w:val="28"/>
          <w:szCs w:val="28"/>
        </w:rPr>
        <w:t xml:space="preserve"> поилица попить бы!» Тут медведь из окна высунулся. Зарычал: «</w:t>
      </w:r>
      <w:proofErr w:type="spellStart"/>
      <w:r w:rsidRPr="00B93B91">
        <w:rPr>
          <w:rFonts w:asciiTheme="majorHAnsi" w:hAnsiTheme="majorHAnsi" w:cs="Times New Roman"/>
          <w:sz w:val="28"/>
          <w:szCs w:val="28"/>
        </w:rPr>
        <w:t>Р-р-р-р-р-р-р-р-р</w:t>
      </w:r>
      <w:proofErr w:type="spellEnd"/>
      <w:r w:rsidRPr="00B93B91">
        <w:rPr>
          <w:rFonts w:asciiTheme="majorHAnsi" w:hAnsiTheme="majorHAnsi" w:cs="Times New Roman"/>
          <w:sz w:val="28"/>
          <w:szCs w:val="28"/>
        </w:rPr>
        <w:t>!» Все и разбежались. Да зря трусишки поспешили. Дослушали бы, что медведь сказать хотел. Вот что: «</w:t>
      </w:r>
      <w:proofErr w:type="spellStart"/>
      <w:r w:rsidRPr="00B93B91">
        <w:rPr>
          <w:rFonts w:asciiTheme="majorHAnsi" w:hAnsiTheme="majorHAnsi" w:cs="Times New Roman"/>
          <w:sz w:val="28"/>
          <w:szCs w:val="28"/>
        </w:rPr>
        <w:t>Р-р-р-р-р-рад</w:t>
      </w:r>
      <w:proofErr w:type="spellEnd"/>
      <w:r w:rsidRPr="00B93B91">
        <w:rPr>
          <w:rFonts w:asciiTheme="majorHAnsi" w:hAnsiTheme="majorHAnsi" w:cs="Times New Roman"/>
          <w:sz w:val="28"/>
          <w:szCs w:val="28"/>
        </w:rPr>
        <w:t xml:space="preserve"> гостям. Заходите, пожалуйста!»</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 xml:space="preserve">Методические указания. Следует сопровождать рассказывание сказки показом ее персонажей на </w:t>
      </w:r>
      <w:proofErr w:type="spellStart"/>
      <w:r w:rsidRPr="00B93B91">
        <w:rPr>
          <w:rFonts w:asciiTheme="majorHAnsi" w:hAnsiTheme="majorHAnsi" w:cs="Times New Roman"/>
          <w:sz w:val="28"/>
          <w:szCs w:val="28"/>
        </w:rPr>
        <w:t>фланелеграфе</w:t>
      </w:r>
      <w:proofErr w:type="spellEnd"/>
      <w:r w:rsidRPr="00B93B91">
        <w:rPr>
          <w:rFonts w:asciiTheme="majorHAnsi" w:hAnsiTheme="majorHAnsi" w:cs="Times New Roman"/>
          <w:sz w:val="28"/>
          <w:szCs w:val="28"/>
        </w:rPr>
        <w:t>. Звукоподражания нужно произносить четко, выделяя гласные звуки.</w:t>
      </w:r>
    </w:p>
    <w:p w:rsidR="00B93B91" w:rsidRPr="00B93B91" w:rsidRDefault="00B93B91" w:rsidP="00B93B91">
      <w:pPr>
        <w:spacing w:after="0" w:line="240" w:lineRule="auto"/>
        <w:jc w:val="both"/>
        <w:rPr>
          <w:rFonts w:asciiTheme="majorHAnsi" w:hAnsiTheme="majorHAnsi" w:cs="Times New Roman"/>
          <w:sz w:val="28"/>
          <w:szCs w:val="28"/>
        </w:rPr>
      </w:pPr>
    </w:p>
    <w:p w:rsidR="00B93B91"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РЕЧЕВОГО ДЫХАНИЯ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«Бабочка, лети!»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Добиваться длительного, непрерывного ротового выдоха.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Приготовить 5 бумажных ярко окрашенных бабочек. К каждой привязать нитку длиной 50 см и прикрепить их к шнуру на расстоянии 35 см друг от друга. Шнур натянуть между двумя стойками так, чтобы бабочки висели на уровне лица стоящего ребенка.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Дети сидят на стульях. Взрослый говорит: «Дети, посмотрите, какие красивые бабочки: синие, желтые, красные! Как их много! Они как живые! Посмотрим, могут ли они летать. (Дует на них.) Смотрите, полетели. Попробуйте и вы подуть. У кого дальше полетит?» Взрослый предлагает детям встать по одному возле каждой бабочки. Дети дуют на бабочек.</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Игру повторяют несколько раз, каждый раз - с новой группой детей. Нужно следить, чтобы дети стояли прямо, при вдохе не поднимали плечи. Дуть следует только на одном выдохе, не добирая воздуха. Щеки не надувать, губы слегка выдвинуть вперед. Каждый ребенок может дуть не более десяти секунд с паузами, в противном случае у него может закружиться голова</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B93B91"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«Где позвонили?»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Учить детей определять направление звука. Развитие направленности слухового внимания. </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Взрослый готовит звоночек.</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Дети садятся в кружок. Взрослый выбирает водящего, </w:t>
      </w:r>
      <w:proofErr w:type="gramStart"/>
      <w:r w:rsidRPr="00B93B91">
        <w:rPr>
          <w:rFonts w:asciiTheme="majorHAnsi" w:hAnsiTheme="majorHAnsi" w:cs="Times New Roman"/>
          <w:sz w:val="28"/>
          <w:szCs w:val="28"/>
        </w:rPr>
        <w:t>ко­торый</w:t>
      </w:r>
      <w:proofErr w:type="gramEnd"/>
      <w:r w:rsidRPr="00B93B91">
        <w:rPr>
          <w:rFonts w:asciiTheme="majorHAnsi" w:hAnsiTheme="majorHAnsi" w:cs="Times New Roman"/>
          <w:sz w:val="28"/>
          <w:szCs w:val="28"/>
        </w:rPr>
        <w:t xml:space="preserve"> становится в центре круга. По сигналу водящий закрывает глаза. Затем воспитатель дает кому-нибудь из детей звоночек и предлагает позвонить. Водящий, не открывая глаз, должен рукой указать направление, откуда доносится звук. Если он укажет правильно, взрослый говорит: «Пора» - и водящий открывает глаза, а тот, кто позвонил, поднимает и показывает звонок. Если водящий ошибся, он отгадывает еще раз, затем назначают другого водящего.</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Игру повторяют 4-5 раз. Нужно следить, чтобы водящий во время игры не открывал глаза. Указывая направление звука, водящий поворачивается лицом к тому месту, откуда слышен звук. Звонить надо не очень громко.</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СИЛЫ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Игра « Не разбуди Катю»</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говорить тихо. Воспитание умения пользоваться тихим голосом.</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Взрослый приготавливает куклу с закрывающимися глазами, кроватку с постельными принадлежностями; мелкие игрушки, например кубик, машинку, башенку и др., а также коробку для игрушек.</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Педагог ставит к себе на стол кроватку со спящей куклой и говорит: «Катя много гуляла, устала. Пообедала и уснула. А нам надо убрать игрушки, но только тихо, чтобы не разбудить Катю. Идите ко мне, Оля и Петя. Оля, скажи тихо Пете, какую игрушку надо убрать в коробку». Так педагог вызывает всех детей по двое, и они убирают игрушки, расставленные на столе.</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Следить, чтобы дети говорили тихо, но не шепотом</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РЕЧЕВОГО ДЫХАНИЯ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«Чья птичка дальше улетит?»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Добиваться от каждого ребенка умения делать дли­тельный, непрерывный, направленный выдох. Воспитание длительного направленного ротового выдоха.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Педагог вырезает из тонкой бумаги птичек и ярко раскрашивает.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На двух столах ставят птичек (у самого края стола) </w:t>
      </w:r>
      <w:proofErr w:type="spellStart"/>
      <w:r w:rsidRPr="00B93B91">
        <w:rPr>
          <w:rFonts w:asciiTheme="majorHAnsi" w:hAnsiTheme="majorHAnsi" w:cs="Times New Roman"/>
          <w:sz w:val="28"/>
          <w:szCs w:val="28"/>
        </w:rPr>
        <w:t>нарас­стоянии</w:t>
      </w:r>
      <w:proofErr w:type="spellEnd"/>
      <w:r w:rsidRPr="00B93B91">
        <w:rPr>
          <w:rFonts w:asciiTheme="majorHAnsi" w:hAnsiTheme="majorHAnsi" w:cs="Times New Roman"/>
          <w:sz w:val="28"/>
          <w:szCs w:val="28"/>
        </w:rPr>
        <w:t xml:space="preserve"> не менее 30 см друг от друга. Вызывают четверых детей, каждый садится напротив птички. По сигналу «птички полетели» дети дуют на фигурки, остальные следят, чья птичка дальше улетит.</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Следить, чтобы дети не надували щеки, когда будут дуть на бумажных птичек. Продвигать фигурку можно лишь на одном выдохе. Сначала это показывает воспитатель, предупредив, что дуть на птичку несколько раз подряд нельзя.</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«Угадай, на чем играю»</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Учить детей определять предмет на слух по его звучанию. Воспитание устойчивости слухового внимания. </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Подготовительная работа. Педагог подбирает музыкальные игрушки: барабан, гармошку, бубен, органчик и др. </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Взрослый знакомит детей с музыкальными игрушками: гармошкой, барабаном, органчиком, бубном. Затем он убирает игрушки за ширму. Сыграв на одном из инструментов, просит детей угадать, на чем он играл. </w:t>
      </w:r>
      <w:r w:rsidRPr="00B93B91">
        <w:rPr>
          <w:rFonts w:asciiTheme="majorHAnsi" w:hAnsiTheme="majorHAnsi" w:cs="Times New Roman"/>
          <w:sz w:val="28"/>
          <w:szCs w:val="28"/>
        </w:rPr>
        <w:lastRenderedPageBreak/>
        <w:t xml:space="preserve">Тот, кто угадал правильно, </w:t>
      </w:r>
      <w:proofErr w:type="gramStart"/>
      <w:r w:rsidRPr="00B93B91">
        <w:rPr>
          <w:rFonts w:asciiTheme="majorHAnsi" w:hAnsiTheme="majorHAnsi" w:cs="Times New Roman"/>
          <w:sz w:val="28"/>
          <w:szCs w:val="28"/>
        </w:rPr>
        <w:t>до</w:t>
      </w:r>
      <w:proofErr w:type="gramEnd"/>
      <w:r w:rsidRPr="00B93B91">
        <w:rPr>
          <w:rFonts w:asciiTheme="majorHAnsi" w:hAnsiTheme="majorHAnsi" w:cs="Times New Roman"/>
          <w:sz w:val="28"/>
          <w:szCs w:val="28"/>
        </w:rPr>
        <w:t>­стает инструмент из-за ширмы и играет на нем.</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Следить, чтобы дети сидели тихо, внимательно слушали. На одном занятии не должно быть более четырех различных инструментов. Игру следует повторять 5-7 раз.</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СИЛЫ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«Громко — тихо»</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менять силу голоса: говорить то громко, то тихо. Воспитание умения менять силу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Педагог подбирает парные игрушки разных размеров: большую и маленькую машины, большой и маленький барабаны, большую и маленькую дудочки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Взрослый показывает 2 машины и говорит: «Когда едет большая машина, она подает сигнал громко: «</w:t>
      </w:r>
      <w:proofErr w:type="spellStart"/>
      <w:r w:rsidRPr="00B93B91">
        <w:rPr>
          <w:rFonts w:asciiTheme="majorHAnsi" w:hAnsiTheme="majorHAnsi" w:cs="Times New Roman"/>
          <w:sz w:val="28"/>
          <w:szCs w:val="28"/>
        </w:rPr>
        <w:t>би-би</w:t>
      </w:r>
      <w:proofErr w:type="spellEnd"/>
      <w:r w:rsidRPr="00B93B91">
        <w:rPr>
          <w:rFonts w:asciiTheme="majorHAnsi" w:hAnsiTheme="majorHAnsi" w:cs="Times New Roman"/>
          <w:sz w:val="28"/>
          <w:szCs w:val="28"/>
        </w:rPr>
        <w:t>». Как подает сигнал большая машина?» Дети громко произносят: «</w:t>
      </w:r>
      <w:proofErr w:type="spellStart"/>
      <w:r w:rsidRPr="00B93B91">
        <w:rPr>
          <w:rFonts w:asciiTheme="majorHAnsi" w:hAnsiTheme="majorHAnsi" w:cs="Times New Roman"/>
          <w:sz w:val="28"/>
          <w:szCs w:val="28"/>
        </w:rPr>
        <w:t>би-би</w:t>
      </w:r>
      <w:proofErr w:type="spellEnd"/>
      <w:r w:rsidRPr="00B93B91">
        <w:rPr>
          <w:rFonts w:asciiTheme="majorHAnsi" w:hAnsiTheme="majorHAnsi" w:cs="Times New Roman"/>
          <w:sz w:val="28"/>
          <w:szCs w:val="28"/>
        </w:rPr>
        <w:t>». Педагог продолжает: «А маленькая машина сигналит тихо: «</w:t>
      </w:r>
      <w:proofErr w:type="spellStart"/>
      <w:r w:rsidRPr="00B93B91">
        <w:rPr>
          <w:rFonts w:asciiTheme="majorHAnsi" w:hAnsiTheme="majorHAnsi" w:cs="Times New Roman"/>
          <w:sz w:val="28"/>
          <w:szCs w:val="28"/>
        </w:rPr>
        <w:t>би-би</w:t>
      </w:r>
      <w:proofErr w:type="spellEnd"/>
      <w:r w:rsidRPr="00B93B91">
        <w:rPr>
          <w:rFonts w:asciiTheme="majorHAnsi" w:hAnsiTheme="majorHAnsi" w:cs="Times New Roman"/>
          <w:sz w:val="28"/>
          <w:szCs w:val="28"/>
        </w:rPr>
        <w:t>». Как сигналит маленькая машина?» Дети тихо произносят: «</w:t>
      </w:r>
      <w:proofErr w:type="spellStart"/>
      <w:r w:rsidRPr="00B93B91">
        <w:rPr>
          <w:rFonts w:asciiTheme="majorHAnsi" w:hAnsiTheme="majorHAnsi" w:cs="Times New Roman"/>
          <w:sz w:val="28"/>
          <w:szCs w:val="28"/>
        </w:rPr>
        <w:t>би-би</w:t>
      </w:r>
      <w:proofErr w:type="spellEnd"/>
      <w:r w:rsidRPr="00B93B91">
        <w:rPr>
          <w:rFonts w:asciiTheme="majorHAnsi" w:hAnsiTheme="majorHAnsi" w:cs="Times New Roman"/>
          <w:sz w:val="28"/>
          <w:szCs w:val="28"/>
        </w:rPr>
        <w:t xml:space="preserve">». Педагог убирает обе машины и говорит: «Сейчас будьте внимательны. Как только поедет машина, вы должны дать сиг­нал, не ошибитесь, большая машина сигналит громко, а </w:t>
      </w:r>
      <w:proofErr w:type="gramStart"/>
      <w:r w:rsidRPr="00B93B91">
        <w:rPr>
          <w:rFonts w:asciiTheme="majorHAnsi" w:hAnsiTheme="majorHAnsi" w:cs="Times New Roman"/>
          <w:sz w:val="28"/>
          <w:szCs w:val="28"/>
        </w:rPr>
        <w:t>малень­кая</w:t>
      </w:r>
      <w:proofErr w:type="gramEnd"/>
      <w:r w:rsidRPr="00B93B91">
        <w:rPr>
          <w:rFonts w:asciiTheme="majorHAnsi" w:hAnsiTheme="majorHAnsi" w:cs="Times New Roman"/>
          <w:sz w:val="28"/>
          <w:szCs w:val="28"/>
        </w:rPr>
        <w:t xml:space="preserve"> - тихо».</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Аналогично обыгрываются остальные игрушки.</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В зависимости от количества детей в группе на занятии можно использовать одну пару игрушек или 2-3. Следить, чтобы при тихом произнесении звукоподражаний дети не переходили на шепот</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ПРАВИЛЬНОГО ЗВУКОПРОИЗНОШЕНИЯ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Стихотворение А. </w:t>
      </w:r>
      <w:proofErr w:type="spellStart"/>
      <w:r w:rsidRPr="00B93B91">
        <w:rPr>
          <w:rFonts w:asciiTheme="majorHAnsi" w:hAnsiTheme="majorHAnsi" w:cs="Times New Roman"/>
          <w:sz w:val="28"/>
          <w:szCs w:val="28"/>
        </w:rPr>
        <w:t>Барто</w:t>
      </w:r>
      <w:proofErr w:type="spellEnd"/>
      <w:r w:rsidRPr="00B93B91">
        <w:rPr>
          <w:rFonts w:asciiTheme="majorHAnsi" w:hAnsiTheme="majorHAnsi" w:cs="Times New Roman"/>
          <w:sz w:val="28"/>
          <w:szCs w:val="28"/>
        </w:rPr>
        <w:t xml:space="preserve"> «Кто как кричит?»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Добиваться правильного воспроизведения детьми различных звукоподражаний. Развитие способности к звукоподражанию, а также речевого слуха.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Кур стерегу</w:t>
      </w:r>
    </w:p>
    <w:p w:rsidR="007844A9" w:rsidRPr="00B93B91" w:rsidRDefault="007844A9" w:rsidP="00B93B91">
      <w:pPr>
        <w:spacing w:after="0" w:line="240" w:lineRule="auto"/>
        <w:jc w:val="both"/>
        <w:rPr>
          <w:rFonts w:asciiTheme="majorHAnsi" w:hAnsiTheme="majorHAnsi" w:cs="Times New Roman"/>
          <w:sz w:val="28"/>
          <w:szCs w:val="28"/>
        </w:rPr>
      </w:pPr>
      <w:proofErr w:type="spellStart"/>
      <w:r w:rsidRPr="00B93B91">
        <w:rPr>
          <w:rFonts w:asciiTheme="majorHAnsi" w:hAnsiTheme="majorHAnsi" w:cs="Times New Roman"/>
          <w:sz w:val="28"/>
          <w:szCs w:val="28"/>
        </w:rPr>
        <w:t>Кудах-тах</w:t>
      </w:r>
      <w:proofErr w:type="spellEnd"/>
      <w:r w:rsidRPr="00B93B91">
        <w:rPr>
          <w:rFonts w:asciiTheme="majorHAnsi" w:hAnsiTheme="majorHAnsi" w:cs="Times New Roman"/>
          <w:sz w:val="28"/>
          <w:szCs w:val="28"/>
        </w:rPr>
        <w:t>-</w:t>
      </w:r>
    </w:p>
    <w:p w:rsidR="007844A9" w:rsidRPr="00B93B91" w:rsidRDefault="007844A9" w:rsidP="00B93B91">
      <w:pPr>
        <w:spacing w:after="0" w:line="240" w:lineRule="auto"/>
        <w:jc w:val="both"/>
        <w:rPr>
          <w:rFonts w:asciiTheme="majorHAnsi" w:hAnsiTheme="majorHAnsi" w:cs="Times New Roman"/>
          <w:sz w:val="28"/>
          <w:szCs w:val="28"/>
        </w:rPr>
      </w:pPr>
      <w:proofErr w:type="spellStart"/>
      <w:r w:rsidRPr="00B93B91">
        <w:rPr>
          <w:rFonts w:asciiTheme="majorHAnsi" w:hAnsiTheme="majorHAnsi" w:cs="Times New Roman"/>
          <w:sz w:val="28"/>
          <w:szCs w:val="28"/>
        </w:rPr>
        <w:t>Ам-ам</w:t>
      </w:r>
      <w:proofErr w:type="spellEnd"/>
      <w:r w:rsidRPr="00B93B91">
        <w:rPr>
          <w:rFonts w:asciiTheme="majorHAnsi" w:hAnsiTheme="majorHAnsi" w:cs="Times New Roman"/>
          <w:sz w:val="28"/>
          <w:szCs w:val="28"/>
        </w:rPr>
        <w:t>!</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Кто там?</w:t>
      </w:r>
    </w:p>
    <w:p w:rsidR="007844A9" w:rsidRPr="00B93B91" w:rsidRDefault="007844A9" w:rsidP="00B93B91">
      <w:pPr>
        <w:spacing w:after="0" w:line="240" w:lineRule="auto"/>
        <w:jc w:val="both"/>
        <w:rPr>
          <w:rFonts w:asciiTheme="majorHAnsi" w:hAnsiTheme="majorHAnsi" w:cs="Times New Roman"/>
          <w:sz w:val="28"/>
          <w:szCs w:val="28"/>
        </w:rPr>
      </w:pPr>
      <w:proofErr w:type="spellStart"/>
      <w:r w:rsidRPr="00B93B91">
        <w:rPr>
          <w:rFonts w:asciiTheme="majorHAnsi" w:hAnsiTheme="majorHAnsi" w:cs="Times New Roman"/>
          <w:sz w:val="28"/>
          <w:szCs w:val="28"/>
        </w:rPr>
        <w:t>Кря-кря-кря</w:t>
      </w:r>
      <w:proofErr w:type="spellEnd"/>
      <w:r w:rsidRPr="00B93B91">
        <w:rPr>
          <w:rFonts w:asciiTheme="majorHAnsi" w:hAnsiTheme="majorHAnsi" w:cs="Times New Roman"/>
          <w:sz w:val="28"/>
          <w:szCs w:val="28"/>
        </w:rPr>
        <w:t>!</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Завтра дождь с утра!</w:t>
      </w:r>
    </w:p>
    <w:p w:rsidR="007844A9" w:rsidRPr="00B93B91" w:rsidRDefault="007844A9" w:rsidP="00B93B91">
      <w:pPr>
        <w:spacing w:after="0" w:line="240" w:lineRule="auto"/>
        <w:jc w:val="both"/>
        <w:rPr>
          <w:rFonts w:asciiTheme="majorHAnsi" w:hAnsiTheme="majorHAnsi" w:cs="Times New Roman"/>
          <w:sz w:val="28"/>
          <w:szCs w:val="28"/>
        </w:rPr>
      </w:pPr>
      <w:proofErr w:type="spellStart"/>
      <w:r w:rsidRPr="00B93B91">
        <w:rPr>
          <w:rFonts w:asciiTheme="majorHAnsi" w:hAnsiTheme="majorHAnsi" w:cs="Times New Roman"/>
          <w:sz w:val="28"/>
          <w:szCs w:val="28"/>
        </w:rPr>
        <w:t>Му-му-у</w:t>
      </w:r>
      <w:proofErr w:type="spellEnd"/>
      <w:r w:rsidRPr="00B93B91">
        <w:rPr>
          <w:rFonts w:asciiTheme="majorHAnsi" w:hAnsiTheme="majorHAnsi" w:cs="Times New Roman"/>
          <w:sz w:val="28"/>
          <w:szCs w:val="28"/>
        </w:rPr>
        <w:t>!</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Молока кому?</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Методические указания. Читать стихотворение надо выразительно, во время чтения показывать детям </w:t>
      </w:r>
      <w:proofErr w:type="gramStart"/>
      <w:r w:rsidRPr="00B93B91">
        <w:rPr>
          <w:rFonts w:asciiTheme="majorHAnsi" w:hAnsiTheme="majorHAnsi" w:cs="Times New Roman"/>
          <w:sz w:val="28"/>
          <w:szCs w:val="28"/>
        </w:rPr>
        <w:t>соответ­ствующие</w:t>
      </w:r>
      <w:proofErr w:type="gramEnd"/>
      <w:r w:rsidRPr="00B93B91">
        <w:rPr>
          <w:rFonts w:asciiTheme="majorHAnsi" w:hAnsiTheme="majorHAnsi" w:cs="Times New Roman"/>
          <w:sz w:val="28"/>
          <w:szCs w:val="28"/>
        </w:rPr>
        <w:t xml:space="preserve"> игрушки.</w:t>
      </w:r>
    </w:p>
    <w:p w:rsidR="007844A9" w:rsidRPr="00B93B91" w:rsidRDefault="007844A9"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«Угадай, что делают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Цель. Учить детей определять действие по звуку. Воспитание устойчивости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Воспитатель подбирает следующие предметы: стакан с водой, колокольчик, деревянный молоточек.</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Педагог показывает детям приготовленные предметы и производит с ними различные действия: ударяет деревянным мо­лоточком по столу, звенит в колокольчик, переливает воду из стакана в стакан. Дети смотрят и слушают. Потом педагог </w:t>
      </w:r>
      <w:proofErr w:type="gramStart"/>
      <w:r w:rsidRPr="00B93B91">
        <w:rPr>
          <w:rFonts w:asciiTheme="majorHAnsi" w:hAnsiTheme="majorHAnsi" w:cs="Times New Roman"/>
          <w:sz w:val="28"/>
          <w:szCs w:val="28"/>
        </w:rPr>
        <w:t>уби­рает</w:t>
      </w:r>
      <w:proofErr w:type="gramEnd"/>
      <w:r w:rsidRPr="00B93B91">
        <w:rPr>
          <w:rFonts w:asciiTheme="majorHAnsi" w:hAnsiTheme="majorHAnsi" w:cs="Times New Roman"/>
          <w:sz w:val="28"/>
          <w:szCs w:val="28"/>
        </w:rPr>
        <w:t xml:space="preserve"> все за ширму и там повторяет эти действия, а дети по звуку угадывают, что он делает.</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Если дети затрудняются определить действие, нужно еще раз наглядно его продемонстрировать. Если же они легко справляются с заданием, можно увеличить количество предметов или взять предметы, близкие по звучанию.</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 xml:space="preserve">РАЗВИТИЕ </w:t>
      </w:r>
      <w:proofErr w:type="gramStart"/>
      <w:r w:rsidRPr="00B93B91">
        <w:rPr>
          <w:rFonts w:asciiTheme="majorHAnsi" w:hAnsiTheme="majorHAnsi" w:cs="Times New Roman"/>
          <w:b/>
          <w:sz w:val="28"/>
          <w:szCs w:val="28"/>
        </w:rPr>
        <w:t>РЕЧЕВОГО</w:t>
      </w:r>
      <w:proofErr w:type="gramEnd"/>
      <w:r w:rsidRPr="00B93B91">
        <w:rPr>
          <w:rFonts w:asciiTheme="majorHAnsi" w:hAnsiTheme="majorHAnsi" w:cs="Times New Roman"/>
          <w:b/>
          <w:sz w:val="28"/>
          <w:szCs w:val="28"/>
        </w:rPr>
        <w:t xml:space="preserve"> ДЫХАНИ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«Пускание корабликов»</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Добиваться от каждого ребенка умения длительно произносить звук </w:t>
      </w:r>
      <w:proofErr w:type="spellStart"/>
      <w:r w:rsidRPr="00B93B91">
        <w:rPr>
          <w:rFonts w:asciiTheme="majorHAnsi" w:hAnsiTheme="majorHAnsi" w:cs="Times New Roman"/>
          <w:sz w:val="28"/>
          <w:szCs w:val="28"/>
        </w:rPr>
        <w:t>ф</w:t>
      </w:r>
      <w:proofErr w:type="spellEnd"/>
      <w:r w:rsidRPr="00B93B91">
        <w:rPr>
          <w:rFonts w:asciiTheme="majorHAnsi" w:hAnsiTheme="majorHAnsi" w:cs="Times New Roman"/>
          <w:sz w:val="28"/>
          <w:szCs w:val="28"/>
        </w:rPr>
        <w:t xml:space="preserve"> на одном выдохе или многократно произно­сить звук </w:t>
      </w:r>
      <w:proofErr w:type="spellStart"/>
      <w:proofErr w:type="gramStart"/>
      <w:r w:rsidRPr="00B93B91">
        <w:rPr>
          <w:rFonts w:asciiTheme="majorHAnsi" w:hAnsiTheme="majorHAnsi" w:cs="Times New Roman"/>
          <w:sz w:val="28"/>
          <w:szCs w:val="28"/>
        </w:rPr>
        <w:t>п</w:t>
      </w:r>
      <w:proofErr w:type="spellEnd"/>
      <w:proofErr w:type="gramEnd"/>
      <w:r w:rsidRPr="00B93B91">
        <w:rPr>
          <w:rFonts w:asciiTheme="majorHAnsi" w:hAnsiTheme="majorHAnsi" w:cs="Times New Roman"/>
          <w:sz w:val="28"/>
          <w:szCs w:val="28"/>
        </w:rPr>
        <w:t xml:space="preserve"> (</w:t>
      </w:r>
      <w:proofErr w:type="spellStart"/>
      <w:r w:rsidRPr="00B93B91">
        <w:rPr>
          <w:rFonts w:asciiTheme="majorHAnsi" w:hAnsiTheme="majorHAnsi" w:cs="Times New Roman"/>
          <w:sz w:val="28"/>
          <w:szCs w:val="28"/>
        </w:rPr>
        <w:t>п-п-п</w:t>
      </w:r>
      <w:proofErr w:type="spellEnd"/>
      <w:r w:rsidRPr="00B93B91">
        <w:rPr>
          <w:rFonts w:asciiTheme="majorHAnsi" w:hAnsiTheme="majorHAnsi" w:cs="Times New Roman"/>
          <w:sz w:val="28"/>
          <w:szCs w:val="28"/>
        </w:rPr>
        <w:t>) на одном выдохе. Воспитание умения сочетать произнесение звука с началом выдоха.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Взрослый готовит таз с водой и бумажные кораблики.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Дети сидят большим полукругом. В центре на маленьком столе стоит таз с водой. Вызванные дети, сидя на стульчиках, дуют на кораблики, произнося звук </w:t>
      </w:r>
      <w:proofErr w:type="spellStart"/>
      <w:r w:rsidRPr="00B93B91">
        <w:rPr>
          <w:rFonts w:asciiTheme="majorHAnsi" w:hAnsiTheme="majorHAnsi" w:cs="Times New Roman"/>
          <w:sz w:val="28"/>
          <w:szCs w:val="28"/>
        </w:rPr>
        <w:t>ф</w:t>
      </w:r>
      <w:proofErr w:type="spellEnd"/>
      <w:r w:rsidRPr="00B93B91">
        <w:rPr>
          <w:rFonts w:asciiTheme="majorHAnsi" w:hAnsiTheme="majorHAnsi" w:cs="Times New Roman"/>
          <w:sz w:val="28"/>
          <w:szCs w:val="28"/>
        </w:rPr>
        <w:t xml:space="preserve"> или п.</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Педагог предлагает детям покататься на кораблике из одного города в другой, обозначив города значками на краях таза. Чтобы кораблик двигался, нужно дуть на него не торопясь, сложив губы, как для произнесения звука ф. Можно дуть, просто вытягивая губы трубочкой, но, не надувая щек. Кораблик при этом двигается плавно. Но вот налетает порывистый ветер. «</w:t>
      </w:r>
      <w:proofErr w:type="spellStart"/>
      <w:r w:rsidRPr="00B93B91">
        <w:rPr>
          <w:rFonts w:asciiTheme="majorHAnsi" w:hAnsiTheme="majorHAnsi" w:cs="Times New Roman"/>
          <w:sz w:val="28"/>
          <w:szCs w:val="28"/>
        </w:rPr>
        <w:t>П-п-п</w:t>
      </w:r>
      <w:proofErr w:type="spellEnd"/>
      <w:r w:rsidRPr="00B93B91">
        <w:rPr>
          <w:rFonts w:asciiTheme="majorHAnsi" w:hAnsiTheme="majorHAnsi" w:cs="Times New Roman"/>
          <w:sz w:val="28"/>
          <w:szCs w:val="28"/>
        </w:rPr>
        <w:t>...» - дует ребенок. (При повторении игры нужно пригнать кораблик к определенному месту.)</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Методические указания. Следить, чтобы при произнесении звука </w:t>
      </w:r>
      <w:proofErr w:type="spellStart"/>
      <w:r w:rsidRPr="00B93B91">
        <w:rPr>
          <w:rFonts w:asciiTheme="majorHAnsi" w:hAnsiTheme="majorHAnsi" w:cs="Times New Roman"/>
          <w:sz w:val="28"/>
          <w:szCs w:val="28"/>
        </w:rPr>
        <w:t>ф</w:t>
      </w:r>
      <w:proofErr w:type="spellEnd"/>
      <w:r w:rsidRPr="00B93B91">
        <w:rPr>
          <w:rFonts w:asciiTheme="majorHAnsi" w:hAnsiTheme="majorHAnsi" w:cs="Times New Roman"/>
          <w:sz w:val="28"/>
          <w:szCs w:val="28"/>
        </w:rPr>
        <w:t xml:space="preserve"> дети не надували щеки; чтобы дети произносили звук </w:t>
      </w:r>
      <w:proofErr w:type="spellStart"/>
      <w:proofErr w:type="gramStart"/>
      <w:r w:rsidRPr="00B93B91">
        <w:rPr>
          <w:rFonts w:asciiTheme="majorHAnsi" w:hAnsiTheme="majorHAnsi" w:cs="Times New Roman"/>
          <w:sz w:val="28"/>
          <w:szCs w:val="28"/>
        </w:rPr>
        <w:t>п</w:t>
      </w:r>
      <w:proofErr w:type="spellEnd"/>
      <w:proofErr w:type="gramEnd"/>
      <w:r w:rsidRPr="00B93B91">
        <w:rPr>
          <w:rFonts w:asciiTheme="majorHAnsi" w:hAnsiTheme="majorHAnsi" w:cs="Times New Roman"/>
          <w:sz w:val="28"/>
          <w:szCs w:val="28"/>
        </w:rPr>
        <w:t xml:space="preserve"> на одном выдохе 2-3 раза и не надували при этом щеки.</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ВЫСОТЫ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Рассказ «Кто как кричит?»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говорить «тоненьким» голосом и низким голосом. Выработка умения повышать и понижать тон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Подготовительная работа. </w:t>
      </w:r>
      <w:proofErr w:type="gramStart"/>
      <w:r w:rsidRPr="00B93B91">
        <w:rPr>
          <w:rFonts w:asciiTheme="majorHAnsi" w:hAnsiTheme="majorHAnsi" w:cs="Times New Roman"/>
          <w:sz w:val="28"/>
          <w:szCs w:val="28"/>
        </w:rPr>
        <w:t xml:space="preserve">Педагог заготавливает для работы на </w:t>
      </w:r>
      <w:proofErr w:type="spellStart"/>
      <w:r w:rsidRPr="00B93B91">
        <w:rPr>
          <w:rFonts w:asciiTheme="majorHAnsi" w:hAnsiTheme="majorHAnsi" w:cs="Times New Roman"/>
          <w:sz w:val="28"/>
          <w:szCs w:val="28"/>
        </w:rPr>
        <w:t>фланелеграфе</w:t>
      </w:r>
      <w:proofErr w:type="spellEnd"/>
      <w:r w:rsidRPr="00B93B91">
        <w:rPr>
          <w:rFonts w:asciiTheme="majorHAnsi" w:hAnsiTheme="majorHAnsi" w:cs="Times New Roman"/>
          <w:sz w:val="28"/>
          <w:szCs w:val="28"/>
        </w:rPr>
        <w:t xml:space="preserve"> картинки с изображениями дерева, забора, птички, </w:t>
      </w:r>
      <w:r w:rsidRPr="00B93B91">
        <w:rPr>
          <w:rFonts w:asciiTheme="majorHAnsi" w:hAnsiTheme="majorHAnsi" w:cs="Times New Roman"/>
          <w:sz w:val="28"/>
          <w:szCs w:val="28"/>
        </w:rPr>
        <w:lastRenderedPageBreak/>
        <w:t>птенчика, кошки, котенка, а также игрушечных кошку, котенка, птицу, птенчика.</w:t>
      </w:r>
      <w:proofErr w:type="gramEnd"/>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Воспитатель начинает рассказывать, сопровождая свою речь показом на </w:t>
      </w:r>
      <w:proofErr w:type="spellStart"/>
      <w:r w:rsidRPr="00B93B91">
        <w:rPr>
          <w:rFonts w:asciiTheme="majorHAnsi" w:hAnsiTheme="majorHAnsi" w:cs="Times New Roman"/>
          <w:sz w:val="28"/>
          <w:szCs w:val="28"/>
        </w:rPr>
        <w:t>фланелеграфе</w:t>
      </w:r>
      <w:proofErr w:type="spellEnd"/>
      <w:r w:rsidRPr="00B93B91">
        <w:rPr>
          <w:rFonts w:asciiTheme="majorHAnsi" w:hAnsiTheme="majorHAnsi" w:cs="Times New Roman"/>
          <w:sz w:val="28"/>
          <w:szCs w:val="28"/>
        </w:rPr>
        <w:t xml:space="preserve"> соответствующих фигурок: «Утром рано на даче вышли мы погулять. Слышим, кто-то тоненько пи­щит: «пи-пи» (произносит звукоподражание «тоненьким» голосом). Смотрим, это птенчик сидит на дереве и пищит; ждет, когда ему мама червячка принесет. Как тоненько птенчик пищит? («Пи-пи-пи».) В это время птичка прилетела, дала птенчику червяка и запищала: «пи-пи-пи» (произносит звукоподражание более низким голосом). Как мама-птичка пищала? («Пи-пи-пи».)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Птичка улетела, и мы дальше пошли. Слышим, кто-то у забора тоненько кричит: «мяу-мяу-мяу» (произносит звукоподражание «тоненьким» голосом). И выскочил на дорожку котенок. Как он мяукал? (Дети воспроизводят образец воспитателя.) Это он маму-кошку звал. Услышала она, бежит по дорожке и мяукает: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«мяу-мяу-мяу» (говорит «мяу-мяу» более низким голосом). Как кошка мяукала? </w:t>
      </w:r>
      <w:proofErr w:type="gramStart"/>
      <w:r w:rsidRPr="00B93B91">
        <w:rPr>
          <w:rFonts w:asciiTheme="majorHAnsi" w:hAnsiTheme="majorHAnsi" w:cs="Times New Roman"/>
          <w:sz w:val="28"/>
          <w:szCs w:val="28"/>
        </w:rPr>
        <w:t>(«Мяу-мяу-мяу».</w:t>
      </w:r>
      <w:proofErr w:type="gramEnd"/>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А сейчас, дети, я вам покажу, кто к нам в гости пришел». Воспитатель достает кошку, показывает, как она идет по столу, потом садится. «Как кошка мяукает?» Дети, понижая голос, говорят: «мяу-мяу-мяу»</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Затем педагог достает котенка, птицу, птенчика, а дети подражают их голосам.</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Следить, чтобы дети не кричали, а говорили спокойно, повышая и понижая голо</w:t>
      </w:r>
      <w:r w:rsidR="00B93B91">
        <w:rPr>
          <w:rFonts w:asciiTheme="majorHAnsi" w:hAnsiTheme="majorHAnsi" w:cs="Times New Roman"/>
          <w:sz w:val="28"/>
          <w:szCs w:val="28"/>
        </w:rPr>
        <w:t>с в доступных для них пределах.</w:t>
      </w:r>
    </w:p>
    <w:p w:rsidR="00B93B91" w:rsidRPr="00B93B91" w:rsidRDefault="00B93B91" w:rsidP="00B93B91">
      <w:pPr>
        <w:spacing w:after="0" w:line="240" w:lineRule="auto"/>
        <w:jc w:val="both"/>
        <w:rPr>
          <w:rFonts w:asciiTheme="majorHAnsi" w:hAnsiTheme="majorHAnsi" w:cs="Times New Roman"/>
          <w:sz w:val="28"/>
          <w:szCs w:val="28"/>
        </w:rPr>
      </w:pPr>
    </w:p>
    <w:p w:rsidR="00B93B91"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СЛУХОВОГО ВНИМАНИЯ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«Угадай, что делать»</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соотносить характер своих действий со звучанием бубна. Воспитание у детей умения переключать слуховое внимание.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Приготовить по 2 флажка на каждого ребенка.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Дети сидят полукругом. У каждого в руках по 2 флажка. Если педагог громко звенит бубном, дети поднимают флажки вверх и машут ими, если тихо - держат руки на коленях.</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Взрослому необходимо следить за правильной осанкой детей и правильным выполнением движений; чередовать громкое и тихое звучание тамбурина надо не более четырех раз, чтобы дети могли легко выполнять движения</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ПРАВИЛЬНОГО ЗВУКОПРОИЗНОШЕНИЯ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Рассказ «Песня-песенка»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Цель. Развивать речевой слух и речевую активность, побуждать детей произносить звуки и звукосочетания по подражанию. Уточнение звукопроизношения у детей. Развитие речевого слуха.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Подобрать следующие игрушки: большую куклу, петуха, кошку, утку, медведя, лягушку. Продумать вопросы по рассказу так, чтобы в ответах детей были звукоподражания, которые в нем даны.</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Запела девочка песенку. Пела-пела и допела.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Теперь ты, петушок, пой!</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Ку-ка-ре-ку! - пропел петушок.</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Ты спой, Мурка!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Мяу, мяу, - спела кошка.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Твоя очередь, уточка!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 </w:t>
      </w:r>
      <w:proofErr w:type="spellStart"/>
      <w:r w:rsidRPr="00B93B91">
        <w:rPr>
          <w:rFonts w:asciiTheme="majorHAnsi" w:hAnsiTheme="majorHAnsi" w:cs="Times New Roman"/>
          <w:sz w:val="28"/>
          <w:szCs w:val="28"/>
        </w:rPr>
        <w:t>Кря-кря-кря</w:t>
      </w:r>
      <w:proofErr w:type="spellEnd"/>
      <w:r w:rsidRPr="00B93B91">
        <w:rPr>
          <w:rFonts w:asciiTheme="majorHAnsi" w:hAnsiTheme="majorHAnsi" w:cs="Times New Roman"/>
          <w:sz w:val="28"/>
          <w:szCs w:val="28"/>
        </w:rPr>
        <w:t>, - затянула утка.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И ты. Мишка!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 </w:t>
      </w:r>
      <w:proofErr w:type="spellStart"/>
      <w:r w:rsidRPr="00B93B91">
        <w:rPr>
          <w:rFonts w:asciiTheme="majorHAnsi" w:hAnsiTheme="majorHAnsi" w:cs="Times New Roman"/>
          <w:sz w:val="28"/>
          <w:szCs w:val="28"/>
        </w:rPr>
        <w:t>Ряв-ряв-р-я-яв</w:t>
      </w:r>
      <w:proofErr w:type="spellEnd"/>
      <w:r w:rsidRPr="00B93B91">
        <w:rPr>
          <w:rFonts w:asciiTheme="majorHAnsi" w:hAnsiTheme="majorHAnsi" w:cs="Times New Roman"/>
          <w:sz w:val="28"/>
          <w:szCs w:val="28"/>
        </w:rPr>
        <w:t>! - зарычал медведь.</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Ты, лягушка, спой!</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 </w:t>
      </w:r>
      <w:proofErr w:type="spellStart"/>
      <w:r w:rsidRPr="00B93B91">
        <w:rPr>
          <w:rFonts w:asciiTheme="majorHAnsi" w:hAnsiTheme="majorHAnsi" w:cs="Times New Roman"/>
          <w:sz w:val="28"/>
          <w:szCs w:val="28"/>
        </w:rPr>
        <w:t>Ква-ква-квак-к-к</w:t>
      </w:r>
      <w:proofErr w:type="spellEnd"/>
      <w:r w:rsidRPr="00B93B91">
        <w:rPr>
          <w:rFonts w:asciiTheme="majorHAnsi" w:hAnsiTheme="majorHAnsi" w:cs="Times New Roman"/>
          <w:sz w:val="28"/>
          <w:szCs w:val="28"/>
        </w:rPr>
        <w:t>! - проквакала квакушка.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А ты, кукла, что споешь?</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 </w:t>
      </w:r>
      <w:proofErr w:type="spellStart"/>
      <w:r w:rsidRPr="00B93B91">
        <w:rPr>
          <w:rFonts w:asciiTheme="majorHAnsi" w:hAnsiTheme="majorHAnsi" w:cs="Times New Roman"/>
          <w:sz w:val="28"/>
          <w:szCs w:val="28"/>
        </w:rPr>
        <w:t>Ма-а-ма-а-ма</w:t>
      </w:r>
      <w:proofErr w:type="spellEnd"/>
      <w:r w:rsidRPr="00B93B91">
        <w:rPr>
          <w:rFonts w:asciiTheme="majorHAnsi" w:hAnsiTheme="majorHAnsi" w:cs="Times New Roman"/>
          <w:sz w:val="28"/>
          <w:szCs w:val="28"/>
        </w:rPr>
        <w:t xml:space="preserve">! </w:t>
      </w:r>
      <w:proofErr w:type="spellStart"/>
      <w:proofErr w:type="gramStart"/>
      <w:r w:rsidRPr="00B93B91">
        <w:rPr>
          <w:rFonts w:asciiTheme="majorHAnsi" w:hAnsiTheme="majorHAnsi" w:cs="Times New Roman"/>
          <w:sz w:val="28"/>
          <w:szCs w:val="28"/>
        </w:rPr>
        <w:t>Ма-ма</w:t>
      </w:r>
      <w:proofErr w:type="spellEnd"/>
      <w:proofErr w:type="gramEnd"/>
      <w:r w:rsidRPr="00B93B91">
        <w:rPr>
          <w:rFonts w:asciiTheme="majorHAnsi" w:hAnsiTheme="majorHAnsi" w:cs="Times New Roman"/>
          <w:sz w:val="28"/>
          <w:szCs w:val="28"/>
        </w:rPr>
        <w:t>! Складная песенка!</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Педагогу следует сопровождать свой рассказ показом игрушек-персонажей; звукоподражания произносить четко, того же добиваться от детей при ответах на вопросы по рассказу.</w:t>
      </w:r>
    </w:p>
    <w:p w:rsidR="00B93B91" w:rsidRDefault="00B93B91" w:rsidP="00B93B91">
      <w:pPr>
        <w:spacing w:after="0" w:line="240" w:lineRule="auto"/>
        <w:jc w:val="both"/>
        <w:rPr>
          <w:rFonts w:asciiTheme="majorHAnsi" w:hAnsiTheme="majorHAnsi" w:cs="Times New Roman"/>
          <w:sz w:val="28"/>
          <w:szCs w:val="28"/>
        </w:rPr>
      </w:pP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РЕ</w:t>
      </w:r>
      <w:r w:rsidR="00B93B91">
        <w:rPr>
          <w:rFonts w:asciiTheme="majorHAnsi" w:hAnsiTheme="majorHAnsi" w:cs="Times New Roman"/>
          <w:b/>
          <w:sz w:val="28"/>
          <w:szCs w:val="28"/>
        </w:rPr>
        <w:t>ЧЕВОГО ДЫХАНИЯ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«Птицеферма»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Развитие речевого дыхания. Учить детей на одном</w:t>
      </w:r>
      <w:r w:rsidR="00690F8F" w:rsidRPr="00B93B91">
        <w:rPr>
          <w:rFonts w:asciiTheme="majorHAnsi" w:hAnsiTheme="majorHAnsi" w:cs="Times New Roman"/>
          <w:sz w:val="28"/>
          <w:szCs w:val="28"/>
        </w:rPr>
        <w:t xml:space="preserve"> выдохе: произносить 3-4 слога.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Подобрать звучащие игрушки: курицу, петуха, утку, гуся, цыпленка.</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Взрослый показывает детям игрушки и воспроизводит 3 - 4 раза подряд их звучание. Игрушки убирают. Педагог говорит: «Пошли мы с вами на птицеферму. Идем, а </w:t>
      </w:r>
      <w:proofErr w:type="spellStart"/>
      <w:r w:rsidRPr="00B93B91">
        <w:rPr>
          <w:rFonts w:asciiTheme="majorHAnsi" w:hAnsiTheme="majorHAnsi" w:cs="Times New Roman"/>
          <w:sz w:val="28"/>
          <w:szCs w:val="28"/>
        </w:rPr>
        <w:t>навстречунам</w:t>
      </w:r>
      <w:proofErr w:type="spellEnd"/>
      <w:r w:rsidRPr="00B93B91">
        <w:rPr>
          <w:rFonts w:asciiTheme="majorHAnsi" w:hAnsiTheme="majorHAnsi" w:cs="Times New Roman"/>
          <w:sz w:val="28"/>
          <w:szCs w:val="28"/>
        </w:rPr>
        <w:t>... (показывает курицу) курица. Как она поздорова</w:t>
      </w:r>
      <w:r w:rsidR="00690F8F" w:rsidRPr="00B93B91">
        <w:rPr>
          <w:rFonts w:asciiTheme="majorHAnsi" w:hAnsiTheme="majorHAnsi" w:cs="Times New Roman"/>
          <w:sz w:val="28"/>
          <w:szCs w:val="28"/>
        </w:rPr>
        <w:t>ется с нами?» Дети: «</w:t>
      </w:r>
      <w:proofErr w:type="spellStart"/>
      <w:r w:rsidR="00690F8F" w:rsidRPr="00B93B91">
        <w:rPr>
          <w:rFonts w:asciiTheme="majorHAnsi" w:hAnsiTheme="majorHAnsi" w:cs="Times New Roman"/>
          <w:sz w:val="28"/>
          <w:szCs w:val="28"/>
        </w:rPr>
        <w:t>ко-ко-ко</w:t>
      </w:r>
      <w:proofErr w:type="spellEnd"/>
      <w:r w:rsidR="00690F8F" w:rsidRPr="00B93B91">
        <w:rPr>
          <w:rFonts w:asciiTheme="majorHAnsi" w:hAnsiTheme="majorHAnsi" w:cs="Times New Roman"/>
          <w:sz w:val="28"/>
          <w:szCs w:val="28"/>
        </w:rPr>
        <w:t>».</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«Пошли мы дальше. Навстречу нам гусь. Как он поздоровается с нами?» Дети: «га-га-га». Далее педагог последовательно показывает оставшиеся игрушки, а дети произносят </w:t>
      </w:r>
      <w:proofErr w:type="gramStart"/>
      <w:r w:rsidRPr="00B93B91">
        <w:rPr>
          <w:rFonts w:asciiTheme="majorHAnsi" w:hAnsiTheme="majorHAnsi" w:cs="Times New Roman"/>
          <w:sz w:val="28"/>
          <w:szCs w:val="28"/>
        </w:rPr>
        <w:t>со</w:t>
      </w:r>
      <w:r w:rsidR="00690F8F" w:rsidRPr="00B93B91">
        <w:rPr>
          <w:rFonts w:asciiTheme="majorHAnsi" w:hAnsiTheme="majorHAnsi" w:cs="Times New Roman"/>
          <w:sz w:val="28"/>
          <w:szCs w:val="28"/>
        </w:rPr>
        <w:t>ответ­ствующие</w:t>
      </w:r>
      <w:proofErr w:type="gramEnd"/>
      <w:r w:rsidR="00690F8F" w:rsidRPr="00B93B91">
        <w:rPr>
          <w:rFonts w:asciiTheme="majorHAnsi" w:hAnsiTheme="majorHAnsi" w:cs="Times New Roman"/>
          <w:sz w:val="28"/>
          <w:szCs w:val="28"/>
        </w:rPr>
        <w:t xml:space="preserve"> звукоподражания.</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Сначала говорят все участники игры, потом можно спросить трех-четырех детей по одному. Следить, чтобы звукоподражания (</w:t>
      </w:r>
      <w:proofErr w:type="spellStart"/>
      <w:r w:rsidRPr="00B93B91">
        <w:rPr>
          <w:rFonts w:asciiTheme="majorHAnsi" w:hAnsiTheme="majorHAnsi" w:cs="Times New Roman"/>
          <w:sz w:val="28"/>
          <w:szCs w:val="28"/>
        </w:rPr>
        <w:t>ко-ко-ко</w:t>
      </w:r>
      <w:proofErr w:type="spellEnd"/>
      <w:r w:rsidRPr="00B93B91">
        <w:rPr>
          <w:rFonts w:asciiTheme="majorHAnsi" w:hAnsiTheme="majorHAnsi" w:cs="Times New Roman"/>
          <w:sz w:val="28"/>
          <w:szCs w:val="28"/>
        </w:rPr>
        <w:t xml:space="preserve">, га-га-га, пи-пи-пи, ку-ка-ре-ку, </w:t>
      </w:r>
      <w:proofErr w:type="spellStart"/>
      <w:r w:rsidRPr="00B93B91">
        <w:rPr>
          <w:rFonts w:asciiTheme="majorHAnsi" w:hAnsiTheme="majorHAnsi" w:cs="Times New Roman"/>
          <w:sz w:val="28"/>
          <w:szCs w:val="28"/>
        </w:rPr>
        <w:t>кря-кря-кря</w:t>
      </w:r>
      <w:proofErr w:type="spellEnd"/>
      <w:r w:rsidRPr="00B93B91">
        <w:rPr>
          <w:rFonts w:asciiTheme="majorHAnsi" w:hAnsiTheme="majorHAnsi" w:cs="Times New Roman"/>
          <w:sz w:val="28"/>
          <w:szCs w:val="28"/>
        </w:rPr>
        <w:t>) дети произносили на одном выдохе. Одни дети могут произносить 2-3 з</w:t>
      </w:r>
      <w:r w:rsidR="00690F8F" w:rsidRPr="00B93B91">
        <w:rPr>
          <w:rFonts w:asciiTheme="majorHAnsi" w:hAnsiTheme="majorHAnsi" w:cs="Times New Roman"/>
          <w:sz w:val="28"/>
          <w:szCs w:val="28"/>
        </w:rPr>
        <w:t>вукоподражания, другие – 3 - 4.</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СЛУХОВОГО ВНИ</w:t>
      </w:r>
      <w:r w:rsidR="00B93B91">
        <w:rPr>
          <w:rFonts w:asciiTheme="majorHAnsi" w:hAnsiTheme="majorHAnsi" w:cs="Times New Roman"/>
          <w:b/>
          <w:sz w:val="28"/>
          <w:szCs w:val="28"/>
        </w:rPr>
        <w:t>МАНИЯ</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«Угадай, кто идет»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выполнять действия согласно темпу звучания бубна. Воспитание умения определять темп звучания бубна.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Педагог готовит 2 картинки с изображением шагающей цапли и скач</w:t>
      </w:r>
      <w:r w:rsidR="00690F8F" w:rsidRPr="00B93B91">
        <w:rPr>
          <w:rFonts w:asciiTheme="majorHAnsi" w:hAnsiTheme="majorHAnsi" w:cs="Times New Roman"/>
          <w:sz w:val="28"/>
          <w:szCs w:val="28"/>
        </w:rPr>
        <w:t>ущего воробья.</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Педагог показывает детям картинку с цаплей и говорит, что у нее ноги длинные, она ходит важно, медленно, так медленно, как зазвучит сейчас бубен. Педагог медленно стучит в</w:t>
      </w:r>
      <w:r w:rsidR="00690F8F" w:rsidRPr="00B93B91">
        <w:rPr>
          <w:rFonts w:asciiTheme="majorHAnsi" w:hAnsiTheme="majorHAnsi" w:cs="Times New Roman"/>
          <w:sz w:val="28"/>
          <w:szCs w:val="28"/>
        </w:rPr>
        <w:t xml:space="preserve"> бубен, а дети ходят как цапли.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Потом взрослый показывает картинку, на которой нарисован воробей, и говорит, что воробей прыгает так быстро, как сейчас зазвучит бубен. Он быстро стучит в бубен, а дети скачут как воробушки. Затем педагог меняет темп звучания бубна, а дети </w:t>
      </w:r>
      <w:proofErr w:type="gramStart"/>
      <w:r w:rsidRPr="00B93B91">
        <w:rPr>
          <w:rFonts w:asciiTheme="majorHAnsi" w:hAnsiTheme="majorHAnsi" w:cs="Times New Roman"/>
          <w:sz w:val="28"/>
          <w:szCs w:val="28"/>
        </w:rPr>
        <w:t>соответственно то</w:t>
      </w:r>
      <w:proofErr w:type="gramEnd"/>
      <w:r w:rsidRPr="00B93B91">
        <w:rPr>
          <w:rFonts w:asciiTheme="majorHAnsi" w:hAnsiTheme="majorHAnsi" w:cs="Times New Roman"/>
          <w:sz w:val="28"/>
          <w:szCs w:val="28"/>
        </w:rPr>
        <w:t xml:space="preserve"> ходят как цапли</w:t>
      </w:r>
      <w:r w:rsidR="00690F8F" w:rsidRPr="00B93B91">
        <w:rPr>
          <w:rFonts w:asciiTheme="majorHAnsi" w:hAnsiTheme="majorHAnsi" w:cs="Times New Roman"/>
          <w:sz w:val="28"/>
          <w:szCs w:val="28"/>
        </w:rPr>
        <w:t>, то прыгают как воробьи.</w:t>
      </w:r>
    </w:p>
    <w:p w:rsid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Менять темп звучани</w:t>
      </w:r>
      <w:r w:rsidR="00690F8F" w:rsidRPr="00B93B91">
        <w:rPr>
          <w:rFonts w:asciiTheme="majorHAnsi" w:hAnsiTheme="majorHAnsi" w:cs="Times New Roman"/>
          <w:sz w:val="28"/>
          <w:szCs w:val="28"/>
        </w:rPr>
        <w:t>я бубна надо не более 4 - 5 раз</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СИЛЫ ГОЛОСА</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«Дует ветер»</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Учить детей в зависимости от ситуации пользоваться громким или тихим </w:t>
      </w:r>
      <w:r w:rsidR="00690F8F" w:rsidRPr="00B93B91">
        <w:rPr>
          <w:rFonts w:asciiTheme="majorHAnsi" w:hAnsiTheme="majorHAnsi" w:cs="Times New Roman"/>
          <w:sz w:val="28"/>
          <w:szCs w:val="28"/>
        </w:rPr>
        <w:t>голосом. Изменение силы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Педагог подготавливает 2 картинки. На одной изображен легкий ветерок, качающий травку, цветы. На другой - сильный ветер, качающий ветви деревьев.</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Дети сидят полукругом на стульях. Педагог говорит: «Пошли мы летом на прогулку в лес. Идем полем, светит солнышко, дует легкий ветерок и колышет травку, цветочки (показывает картинку). Он дует тихо, вот так: «у-у-у» (тихо и длительно произносит звук у). Пришли в лес, набрали много цветов, ягод. Собрались идти обратно. Вдруг подул сильный ветер (показывает картинку). Он громко загудел: «у-у-у...» (громко и длительно произносит этот звук). Дети повторяют за педагогом, как дует легкий вет</w:t>
      </w:r>
      <w:r w:rsidR="00690F8F" w:rsidRPr="00B93B91">
        <w:rPr>
          <w:rFonts w:asciiTheme="majorHAnsi" w:hAnsiTheme="majorHAnsi" w:cs="Times New Roman"/>
          <w:sz w:val="28"/>
          <w:szCs w:val="28"/>
        </w:rPr>
        <w:t>ерок и как гудит сильный ветер.</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Затем педагог показывает картинки, уже не произнося звук, а дети по</w:t>
      </w:r>
      <w:r w:rsidR="00690F8F" w:rsidRPr="00B93B91">
        <w:rPr>
          <w:rFonts w:asciiTheme="majorHAnsi" w:hAnsiTheme="majorHAnsi" w:cs="Times New Roman"/>
          <w:sz w:val="28"/>
          <w:szCs w:val="28"/>
        </w:rPr>
        <w:t>дражают соответствующему ветру.</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Педагог следит, чтобы дети, повторяя за ни</w:t>
      </w:r>
      <w:r w:rsidR="00690F8F" w:rsidRPr="00B93B91">
        <w:rPr>
          <w:rFonts w:asciiTheme="majorHAnsi" w:hAnsiTheme="majorHAnsi" w:cs="Times New Roman"/>
          <w:sz w:val="28"/>
          <w:szCs w:val="28"/>
        </w:rPr>
        <w:t>м, соблюдали ту же силу голоса</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РЕЧЕВОГО СЛУХА</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«Кто внимательный?»</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Цель. Учить детей правильно воспринимать словесную инструкцию независимо от силы голоса, которым ее произносят. Разв</w:t>
      </w:r>
      <w:r w:rsidR="00690F8F" w:rsidRPr="00B93B91">
        <w:rPr>
          <w:rFonts w:asciiTheme="majorHAnsi" w:hAnsiTheme="majorHAnsi" w:cs="Times New Roman"/>
          <w:sz w:val="28"/>
          <w:szCs w:val="28"/>
        </w:rPr>
        <w:t>итие остроты физического слуха.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Подготовительная работа. Подобрать игрушки, с которыми легко </w:t>
      </w:r>
      <w:r w:rsidR="00690F8F" w:rsidRPr="00B93B91">
        <w:rPr>
          <w:rFonts w:asciiTheme="majorHAnsi" w:hAnsiTheme="majorHAnsi" w:cs="Times New Roman"/>
          <w:sz w:val="28"/>
          <w:szCs w:val="28"/>
        </w:rPr>
        <w:t>производить различные действия.</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Дети сидят в 3 ряда напротив стола педагога. (Первый ряд на расстоянии 2-3 м). На столе лежат различные игрушки. Взрослый говорит: «Дети, сейчас я буду давать задания тем, кто сидит в первом ряду. Говорить я буду шепотом, поэтому сидеть надо тихо, чтобы всем было слышно. Я вызову каждого по имени и дам задание, а вы проверяйте, правильно ли оно выполняется. Будьте внимательны. Вова, в</w:t>
      </w:r>
      <w:r w:rsidR="00690F8F" w:rsidRPr="00B93B91">
        <w:rPr>
          <w:rFonts w:asciiTheme="majorHAnsi" w:hAnsiTheme="majorHAnsi" w:cs="Times New Roman"/>
          <w:sz w:val="28"/>
          <w:szCs w:val="28"/>
        </w:rPr>
        <w:t>озьми мишку и посади в машину».</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Задания по очереди выполняют все дети, сидящие в первом ряду. Затем они меняются местами: второй ряд занимает место первого, трети</w:t>
      </w:r>
      <w:r w:rsidR="00690F8F" w:rsidRPr="00B93B91">
        <w:rPr>
          <w:rFonts w:asciiTheme="majorHAnsi" w:hAnsiTheme="majorHAnsi" w:cs="Times New Roman"/>
          <w:sz w:val="28"/>
          <w:szCs w:val="28"/>
        </w:rPr>
        <w:t>й - второго, первый - третьего.</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Педагогу надо следить, чтобы дети сидели тихо, не подсказывали друг другу. Задания н</w:t>
      </w:r>
      <w:r w:rsidR="00690F8F" w:rsidRPr="00B93B91">
        <w:rPr>
          <w:rFonts w:asciiTheme="majorHAnsi" w:hAnsiTheme="majorHAnsi" w:cs="Times New Roman"/>
          <w:sz w:val="28"/>
          <w:szCs w:val="28"/>
        </w:rPr>
        <w:t>ужно давать короткие и простые.</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РЕЧЕВОГО ДЫХАНИЯ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«Чей парох</w:t>
      </w:r>
      <w:r w:rsidR="00690F8F" w:rsidRPr="00B93B91">
        <w:rPr>
          <w:rFonts w:asciiTheme="majorHAnsi" w:hAnsiTheme="majorHAnsi" w:cs="Times New Roman"/>
          <w:sz w:val="28"/>
          <w:szCs w:val="28"/>
        </w:rPr>
        <w:t>од лучше гудит?»</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Добиваться умения направлять воздушную струю посередине языка. Развитие длительного целенаправленного ротового выдоха. </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Педагог заготавливает стеклянные пузырьки (по количеству детей) высотой примерно 7 см, диаметром горлышка 1-1,5 см, делает на них наклейки с именами детей.</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Каждому ребенку дают чистый пузырек. Педагог говорит: «Дети, послушайте, как гудит мой пузырек, если я в него подую. (Гудит.) Загудел как пароход. А как у Миши загудит пароход?» Педагог по очереди обращается к каждому ребенку, а затем п</w:t>
      </w:r>
      <w:r w:rsidR="00690F8F" w:rsidRPr="00B93B91">
        <w:rPr>
          <w:rFonts w:asciiTheme="majorHAnsi" w:hAnsiTheme="majorHAnsi" w:cs="Times New Roman"/>
          <w:sz w:val="28"/>
          <w:szCs w:val="28"/>
        </w:rPr>
        <w:t>редлагает погудеть всем вместе.</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Чтобы погудеть в пузырек, надо слегка высунуть кончик языка так, чтобы он касался края горлышка. Пузырек касается подбородка. Струя воздуха должна быть длительной и идти посередине языка. Если гудок не получается, значит, ребенок не соблюдает одно из данных требований. Каждый ребенок может дуть лишь несколько секун</w:t>
      </w:r>
      <w:r w:rsidR="00690F8F" w:rsidRPr="00B93B91">
        <w:rPr>
          <w:rFonts w:asciiTheme="majorHAnsi" w:hAnsiTheme="majorHAnsi" w:cs="Times New Roman"/>
          <w:sz w:val="28"/>
          <w:szCs w:val="28"/>
        </w:rPr>
        <w:t>д, чтобы не закружилась голова</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690F8F"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СИЛЫ ГОЛОСА</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«Кот и мыши»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говорить стихотворный текст тихо. Воспитание уме</w:t>
      </w:r>
      <w:r w:rsidR="00690F8F" w:rsidRPr="00B93B91">
        <w:rPr>
          <w:rFonts w:asciiTheme="majorHAnsi" w:hAnsiTheme="majorHAnsi" w:cs="Times New Roman"/>
          <w:sz w:val="28"/>
          <w:szCs w:val="28"/>
        </w:rPr>
        <w:t>ния пользоваться тихим голосом.</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Приготовить шапочки с изображением кота. Разучит</w:t>
      </w:r>
      <w:r w:rsidR="00690F8F" w:rsidRPr="00B93B91">
        <w:rPr>
          <w:rFonts w:asciiTheme="majorHAnsi" w:hAnsiTheme="majorHAnsi" w:cs="Times New Roman"/>
          <w:sz w:val="28"/>
          <w:szCs w:val="28"/>
        </w:rPr>
        <w:t>ь с детьми те</w:t>
      </w:r>
      <w:proofErr w:type="gramStart"/>
      <w:r w:rsidR="00690F8F" w:rsidRPr="00B93B91">
        <w:rPr>
          <w:rFonts w:asciiTheme="majorHAnsi" w:hAnsiTheme="majorHAnsi" w:cs="Times New Roman"/>
          <w:sz w:val="28"/>
          <w:szCs w:val="28"/>
        </w:rPr>
        <w:t>кст ст</w:t>
      </w:r>
      <w:proofErr w:type="gramEnd"/>
      <w:r w:rsidR="00690F8F" w:rsidRPr="00B93B91">
        <w:rPr>
          <w:rFonts w:asciiTheme="majorHAnsi" w:hAnsiTheme="majorHAnsi" w:cs="Times New Roman"/>
          <w:sz w:val="28"/>
          <w:szCs w:val="28"/>
        </w:rPr>
        <w:t>ихотворения.</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Дети ходят по кругу, в центре которого присел на корточки ребенок, изображающий ко</w:t>
      </w:r>
      <w:r w:rsidR="00690F8F" w:rsidRPr="00B93B91">
        <w:rPr>
          <w:rFonts w:asciiTheme="majorHAnsi" w:hAnsiTheme="majorHAnsi" w:cs="Times New Roman"/>
          <w:sz w:val="28"/>
          <w:szCs w:val="28"/>
        </w:rPr>
        <w:t>та. Дети тихим голосом говорят:</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«Тише, мыши.</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Тише, мыши.</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Кот си</w:t>
      </w:r>
      <w:r w:rsidR="00690F8F" w:rsidRPr="00B93B91">
        <w:rPr>
          <w:rFonts w:asciiTheme="majorHAnsi" w:hAnsiTheme="majorHAnsi" w:cs="Times New Roman"/>
          <w:sz w:val="28"/>
          <w:szCs w:val="28"/>
        </w:rPr>
        <w:t xml:space="preserve">дит на нашей крыше.            </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Мышка, мышка, берегись!</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 коту не попадись!»</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Ребенок, изображающий кота, громко мяукает и бежит за детьм</w:t>
      </w:r>
      <w:r w:rsidR="00690F8F" w:rsidRPr="00B93B91">
        <w:rPr>
          <w:rFonts w:asciiTheme="majorHAnsi" w:hAnsiTheme="majorHAnsi" w:cs="Times New Roman"/>
          <w:sz w:val="28"/>
          <w:szCs w:val="28"/>
        </w:rPr>
        <w:t xml:space="preserve">и. </w:t>
      </w:r>
      <w:proofErr w:type="gramStart"/>
      <w:r w:rsidR="00690F8F" w:rsidRPr="00B93B91">
        <w:rPr>
          <w:rFonts w:asciiTheme="majorHAnsi" w:hAnsiTheme="majorHAnsi" w:cs="Times New Roman"/>
          <w:sz w:val="28"/>
          <w:szCs w:val="28"/>
        </w:rPr>
        <w:t>Пойманные</w:t>
      </w:r>
      <w:proofErr w:type="gramEnd"/>
      <w:r w:rsidR="00690F8F" w:rsidRPr="00B93B91">
        <w:rPr>
          <w:rFonts w:asciiTheme="majorHAnsi" w:hAnsiTheme="majorHAnsi" w:cs="Times New Roman"/>
          <w:sz w:val="28"/>
          <w:szCs w:val="28"/>
        </w:rPr>
        <w:t xml:space="preserve"> становятся котами</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Следить, чтобы дети не усиливали г</w:t>
      </w:r>
      <w:r w:rsidR="00690F8F" w:rsidRPr="00B93B91">
        <w:rPr>
          <w:rFonts w:asciiTheme="majorHAnsi" w:hAnsiTheme="majorHAnsi" w:cs="Times New Roman"/>
          <w:sz w:val="28"/>
          <w:szCs w:val="28"/>
        </w:rPr>
        <w:t>олос, но и не говорили шепотом</w:t>
      </w:r>
      <w:r w:rsidR="00B93B91">
        <w:rPr>
          <w:rFonts w:asciiTheme="majorHAnsi" w:hAnsiTheme="majorHAnsi" w:cs="Times New Roman"/>
          <w:sz w:val="28"/>
          <w:szCs w:val="28"/>
        </w:rPr>
        <w:t>.</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690F8F"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РАЗВИТИЕ СИЛЫ ГОЛОСА</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Упражнение «Гудок»</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Цель. Учить детей менять силу голоса от громкого к </w:t>
      </w:r>
      <w:proofErr w:type="gramStart"/>
      <w:r w:rsidRPr="00B93B91">
        <w:rPr>
          <w:rFonts w:asciiTheme="majorHAnsi" w:hAnsiTheme="majorHAnsi" w:cs="Times New Roman"/>
          <w:sz w:val="28"/>
          <w:szCs w:val="28"/>
        </w:rPr>
        <w:t>тихому</w:t>
      </w:r>
      <w:proofErr w:type="gramEnd"/>
      <w:r w:rsidRPr="00B93B91">
        <w:rPr>
          <w:rFonts w:asciiTheme="majorHAnsi" w:hAnsiTheme="majorHAnsi" w:cs="Times New Roman"/>
          <w:sz w:val="28"/>
          <w:szCs w:val="28"/>
        </w:rPr>
        <w:t>. Выработка у</w:t>
      </w:r>
      <w:r w:rsidR="00690F8F" w:rsidRPr="00B93B91">
        <w:rPr>
          <w:rFonts w:asciiTheme="majorHAnsi" w:hAnsiTheme="majorHAnsi" w:cs="Times New Roman"/>
          <w:sz w:val="28"/>
          <w:szCs w:val="28"/>
        </w:rPr>
        <w:t>мения регулировать силу голоса.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Подготовить картинку с изображением паровоза.</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Дети становятся в один ряд лицом к воспитателю и поднимают руки через стороны вверх до встречи их ладонями. Затем мед­ленно опускают через стороны вниз. Одновременно с опусканием рук дети произносят звук </w:t>
      </w:r>
      <w:proofErr w:type="gramStart"/>
      <w:r w:rsidRPr="00B93B91">
        <w:rPr>
          <w:rFonts w:asciiTheme="majorHAnsi" w:hAnsiTheme="majorHAnsi" w:cs="Times New Roman"/>
          <w:sz w:val="28"/>
          <w:szCs w:val="28"/>
        </w:rPr>
        <w:t>у</w:t>
      </w:r>
      <w:proofErr w:type="gramEnd"/>
      <w:r w:rsidRPr="00B93B91">
        <w:rPr>
          <w:rFonts w:asciiTheme="majorHAnsi" w:hAnsiTheme="majorHAnsi" w:cs="Times New Roman"/>
          <w:sz w:val="28"/>
          <w:szCs w:val="28"/>
        </w:rPr>
        <w:t xml:space="preserve"> сначала громко, а затем постепенно все тише (паровоз удаля</w:t>
      </w:r>
      <w:r w:rsidR="00690F8F" w:rsidRPr="00B93B91">
        <w:rPr>
          <w:rFonts w:asciiTheme="majorHAnsi" w:hAnsiTheme="majorHAnsi" w:cs="Times New Roman"/>
          <w:sz w:val="28"/>
          <w:szCs w:val="28"/>
        </w:rPr>
        <w:t>ется). Опустив руки, замолкают.</w:t>
      </w:r>
    </w:p>
    <w:p w:rsidR="007844A9"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Сначала упражнение показывает сам педагог, затем он вызывает двух детей, которые изображают гудок вместе с ним. Остальные дети делают только движения руками. Потом в игр</w:t>
      </w:r>
      <w:r w:rsidR="00690F8F" w:rsidRPr="00B93B91">
        <w:rPr>
          <w:rFonts w:asciiTheme="majorHAnsi" w:hAnsiTheme="majorHAnsi" w:cs="Times New Roman"/>
          <w:sz w:val="28"/>
          <w:szCs w:val="28"/>
        </w:rPr>
        <w:t>е принимает участие вся группа.</w:t>
      </w:r>
    </w:p>
    <w:p w:rsidR="00B93B91" w:rsidRPr="00B93B91" w:rsidRDefault="00B93B91" w:rsidP="00B93B91">
      <w:pPr>
        <w:spacing w:after="0" w:line="240" w:lineRule="auto"/>
        <w:jc w:val="both"/>
        <w:rPr>
          <w:rFonts w:asciiTheme="majorHAnsi" w:hAnsiTheme="majorHAnsi" w:cs="Times New Roman"/>
          <w:sz w:val="28"/>
          <w:szCs w:val="28"/>
        </w:rPr>
      </w:pPr>
    </w:p>
    <w:p w:rsidR="007844A9" w:rsidRPr="00B93B91" w:rsidRDefault="007844A9" w:rsidP="00B93B91">
      <w:pPr>
        <w:spacing w:after="0" w:line="240" w:lineRule="auto"/>
        <w:jc w:val="both"/>
        <w:rPr>
          <w:rFonts w:asciiTheme="majorHAnsi" w:hAnsiTheme="majorHAnsi" w:cs="Times New Roman"/>
          <w:b/>
          <w:sz w:val="28"/>
          <w:szCs w:val="28"/>
        </w:rPr>
      </w:pPr>
      <w:r w:rsidRPr="00B93B91">
        <w:rPr>
          <w:rFonts w:asciiTheme="majorHAnsi" w:hAnsiTheme="majorHAnsi" w:cs="Times New Roman"/>
          <w:b/>
          <w:sz w:val="28"/>
          <w:szCs w:val="28"/>
        </w:rPr>
        <w:t xml:space="preserve">РАЗВИТИЕ </w:t>
      </w:r>
      <w:r w:rsidR="00B93B91">
        <w:rPr>
          <w:rFonts w:asciiTheme="majorHAnsi" w:hAnsiTheme="majorHAnsi" w:cs="Times New Roman"/>
          <w:b/>
          <w:sz w:val="28"/>
          <w:szCs w:val="28"/>
        </w:rPr>
        <w:t>РЕЧЕВОГО ДЫХАНИЯ</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«Подбери по цвету»</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слитно произносить фразу из двух-трех слов. Выра</w:t>
      </w:r>
      <w:r w:rsidR="00690F8F" w:rsidRPr="00B93B91">
        <w:rPr>
          <w:rFonts w:asciiTheme="majorHAnsi" w:hAnsiTheme="majorHAnsi" w:cs="Times New Roman"/>
          <w:sz w:val="28"/>
          <w:szCs w:val="28"/>
        </w:rPr>
        <w:t>ботка плавного речевого выдоха.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Подобрать предметные картинки основных цветов и делает из картона кубики</w:t>
      </w:r>
      <w:r w:rsidR="00690F8F" w:rsidRPr="00B93B91">
        <w:rPr>
          <w:rFonts w:asciiTheme="majorHAnsi" w:hAnsiTheme="majorHAnsi" w:cs="Times New Roman"/>
          <w:sz w:val="28"/>
          <w:szCs w:val="28"/>
        </w:rPr>
        <w:t xml:space="preserve"> тех же цветов без одной грани</w:t>
      </w:r>
    </w:p>
    <w:p w:rsidR="007844A9" w:rsidRPr="00B93B91" w:rsidRDefault="00690F8F"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Детям раздают картинки, на которых нарисованы предметы разного цвета. Показывая кубик, педагог говорит: «У кого картинки такого же цвета, как кубик, подойдите сюда». Дети вы­ходят, показывают свои картинки, называют их («Красная ма­шина», «Красный шар» и т. д.) и складывают в этот кубик. Игра продолжается до тех пор, пока все дети не</w:t>
      </w:r>
      <w:r w:rsidR="00690F8F" w:rsidRPr="00B93B91">
        <w:rPr>
          <w:rFonts w:asciiTheme="majorHAnsi" w:hAnsiTheme="majorHAnsi" w:cs="Times New Roman"/>
          <w:sz w:val="28"/>
          <w:szCs w:val="28"/>
        </w:rPr>
        <w:t xml:space="preserve"> сложат свои картинки в кубики.</w:t>
      </w:r>
    </w:p>
    <w:p w:rsid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lastRenderedPageBreak/>
        <w:t>Методические указания. Следить, чтобы дети говорили слова слитно, на одном выдохе.</w:t>
      </w:r>
    </w:p>
    <w:p w:rsidR="007844A9" w:rsidRPr="00B93B91" w:rsidRDefault="007844A9" w:rsidP="00B93B91">
      <w:pPr>
        <w:spacing w:after="0" w:line="240" w:lineRule="auto"/>
        <w:jc w:val="both"/>
        <w:rPr>
          <w:rFonts w:asciiTheme="majorHAnsi" w:hAnsiTheme="majorHAnsi" w:cs="Times New Roman"/>
          <w:sz w:val="28"/>
          <w:szCs w:val="28"/>
        </w:rPr>
      </w:pPr>
    </w:p>
    <w:p w:rsidR="007844A9" w:rsidRPr="00B93B91" w:rsidRDefault="00B93B91" w:rsidP="00B93B91">
      <w:pPr>
        <w:spacing w:after="0" w:line="240" w:lineRule="auto"/>
        <w:jc w:val="both"/>
        <w:rPr>
          <w:rFonts w:asciiTheme="majorHAnsi" w:hAnsiTheme="majorHAnsi" w:cs="Times New Roman"/>
          <w:b/>
          <w:sz w:val="28"/>
          <w:szCs w:val="28"/>
        </w:rPr>
      </w:pPr>
      <w:r>
        <w:rPr>
          <w:rFonts w:asciiTheme="majorHAnsi" w:hAnsiTheme="majorHAnsi" w:cs="Times New Roman"/>
          <w:b/>
          <w:sz w:val="28"/>
          <w:szCs w:val="28"/>
        </w:rPr>
        <w:t>РАЗВИТИЕ РЕЧЕВОГО СЛУХА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Игра «Угадай, близко или далеко поезд</w:t>
      </w:r>
      <w:r w:rsidR="00690F8F" w:rsidRPr="00B93B91">
        <w:rPr>
          <w:rFonts w:asciiTheme="majorHAnsi" w:hAnsiTheme="majorHAnsi" w:cs="Times New Roman"/>
          <w:sz w:val="28"/>
          <w:szCs w:val="28"/>
        </w:rPr>
        <w:t>»</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Цель. Учить детей правильно определять силу голоса. Развитие умени</w:t>
      </w:r>
      <w:r w:rsidR="00690F8F" w:rsidRPr="00B93B91">
        <w:rPr>
          <w:rFonts w:asciiTheme="majorHAnsi" w:hAnsiTheme="majorHAnsi" w:cs="Times New Roman"/>
          <w:sz w:val="28"/>
          <w:szCs w:val="28"/>
        </w:rPr>
        <w:t>я различать на слух силу звука.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Подготовительная работа. Подобрать 3 картинки, на которых нарисован поезд. На первой картинке поезд стоит у станции. На второй - удаляется от нее, провожающие машут вслед. На третьей изображена станция, вдали, за лесом, виден последний вагон поезда.</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Кратко</w:t>
      </w:r>
      <w:r w:rsidR="00690F8F" w:rsidRPr="00B93B91">
        <w:rPr>
          <w:rFonts w:asciiTheme="majorHAnsi" w:hAnsiTheme="majorHAnsi" w:cs="Times New Roman"/>
          <w:sz w:val="28"/>
          <w:szCs w:val="28"/>
        </w:rPr>
        <w:t>е описание:</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 xml:space="preserve">Педагог ставит на доску 3 картинки с изображением поезда. Он говорит: «Поезд перед отходом со станции гудит - </w:t>
      </w:r>
      <w:proofErr w:type="spellStart"/>
      <w:r w:rsidRPr="00B93B91">
        <w:rPr>
          <w:rFonts w:asciiTheme="majorHAnsi" w:hAnsiTheme="majorHAnsi" w:cs="Times New Roman"/>
          <w:sz w:val="28"/>
          <w:szCs w:val="28"/>
        </w:rPr>
        <w:t>ууу</w:t>
      </w:r>
      <w:proofErr w:type="spellEnd"/>
      <w:r w:rsidRPr="00B93B91">
        <w:rPr>
          <w:rFonts w:asciiTheme="majorHAnsi" w:hAnsiTheme="majorHAnsi" w:cs="Times New Roman"/>
          <w:sz w:val="28"/>
          <w:szCs w:val="28"/>
        </w:rPr>
        <w:t xml:space="preserve">. Поезд стоит близко, и мы слышим громкий гудок. (Произносит звук </w:t>
      </w:r>
      <w:proofErr w:type="gramStart"/>
      <w:r w:rsidRPr="00B93B91">
        <w:rPr>
          <w:rFonts w:asciiTheme="majorHAnsi" w:hAnsiTheme="majorHAnsi" w:cs="Times New Roman"/>
          <w:sz w:val="28"/>
          <w:szCs w:val="28"/>
        </w:rPr>
        <w:t>у</w:t>
      </w:r>
      <w:proofErr w:type="gramEnd"/>
      <w:r w:rsidRPr="00B93B91">
        <w:rPr>
          <w:rFonts w:asciiTheme="majorHAnsi" w:hAnsiTheme="majorHAnsi" w:cs="Times New Roman"/>
          <w:sz w:val="28"/>
          <w:szCs w:val="28"/>
        </w:rPr>
        <w:t xml:space="preserve"> громким голосом.) Когда поезд отошел от станции и загудел, мы услышали не такой громкий гудок. (Произносит звукоподражание обычным голосом средней громкости.) А когда поезд ушел далеко и загудел, его уже еле слышно». (Произносит </w:t>
      </w:r>
      <w:r w:rsidR="00690F8F" w:rsidRPr="00B93B91">
        <w:rPr>
          <w:rFonts w:asciiTheme="majorHAnsi" w:hAnsiTheme="majorHAnsi" w:cs="Times New Roman"/>
          <w:sz w:val="28"/>
          <w:szCs w:val="28"/>
        </w:rPr>
        <w:t>звукоподражание тихим голосом.)</w:t>
      </w:r>
    </w:p>
    <w:p w:rsidR="007844A9"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Далее педагог произносит звук ус разной силой голоса, а дети указ</w:t>
      </w:r>
      <w:r w:rsidR="00690F8F" w:rsidRPr="00B93B91">
        <w:rPr>
          <w:rFonts w:asciiTheme="majorHAnsi" w:hAnsiTheme="majorHAnsi" w:cs="Times New Roman"/>
          <w:sz w:val="28"/>
          <w:szCs w:val="28"/>
        </w:rPr>
        <w:t>ывают соответствующую картинку.</w:t>
      </w:r>
    </w:p>
    <w:p w:rsidR="0025299B" w:rsidRPr="00B93B91" w:rsidRDefault="007844A9" w:rsidP="00B93B91">
      <w:pPr>
        <w:spacing w:after="0" w:line="240" w:lineRule="auto"/>
        <w:jc w:val="both"/>
        <w:rPr>
          <w:rFonts w:asciiTheme="majorHAnsi" w:hAnsiTheme="majorHAnsi" w:cs="Times New Roman"/>
          <w:sz w:val="28"/>
          <w:szCs w:val="28"/>
        </w:rPr>
      </w:pPr>
      <w:r w:rsidRPr="00B93B91">
        <w:rPr>
          <w:rFonts w:asciiTheme="majorHAnsi" w:hAnsiTheme="majorHAnsi" w:cs="Times New Roman"/>
          <w:sz w:val="28"/>
          <w:szCs w:val="28"/>
        </w:rPr>
        <w:t>Методические указания. Если дети будут отвечать правильно, то они сами поочередно могут быть ведущими (подава</w:t>
      </w:r>
      <w:r w:rsidR="00690F8F" w:rsidRPr="00B93B91">
        <w:rPr>
          <w:rFonts w:asciiTheme="majorHAnsi" w:hAnsiTheme="majorHAnsi" w:cs="Times New Roman"/>
          <w:sz w:val="28"/>
          <w:szCs w:val="28"/>
        </w:rPr>
        <w:t>ть сигнал голосом разной силы).</w:t>
      </w:r>
    </w:p>
    <w:sectPr w:rsidR="0025299B" w:rsidRPr="00B93B91" w:rsidSect="0091085C">
      <w:footerReference w:type="default" r:id="rId9"/>
      <w:pgSz w:w="11906" w:h="16838"/>
      <w:pgMar w:top="1134" w:right="1134" w:bottom="1134" w:left="1134" w:header="709" w:footer="709" w:gutter="0"/>
      <w:pgBorders w:offsetFrom="page">
        <w:top w:val="twistedLines1" w:sz="20" w:space="24" w:color="auto"/>
        <w:left w:val="twistedLines1" w:sz="20" w:space="24" w:color="auto"/>
        <w:bottom w:val="twistedLines1" w:sz="20" w:space="24" w:color="auto"/>
        <w:right w:val="twistedLines1" w:sz="20"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A52" w:rsidRDefault="00C25A52" w:rsidP="00B93B91">
      <w:pPr>
        <w:spacing w:after="0" w:line="240" w:lineRule="auto"/>
      </w:pPr>
      <w:r>
        <w:separator/>
      </w:r>
    </w:p>
  </w:endnote>
  <w:endnote w:type="continuationSeparator" w:id="1">
    <w:p w:rsidR="00C25A52" w:rsidRDefault="00C25A52" w:rsidP="00B93B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7226"/>
      <w:docPartObj>
        <w:docPartGallery w:val="Page Numbers (Bottom of Page)"/>
        <w:docPartUnique/>
      </w:docPartObj>
    </w:sdtPr>
    <w:sdtContent>
      <w:p w:rsidR="00B93B91" w:rsidRDefault="00456B08">
        <w:pPr>
          <w:pStyle w:val="a5"/>
          <w:jc w:val="center"/>
        </w:pPr>
        <w:r>
          <w:fldChar w:fldCharType="begin"/>
        </w:r>
        <w:r w:rsidR="00C57D4F">
          <w:instrText xml:space="preserve"> PAGE   \* MERGEFORMAT </w:instrText>
        </w:r>
        <w:r>
          <w:fldChar w:fldCharType="separate"/>
        </w:r>
        <w:r w:rsidR="003055A2">
          <w:rPr>
            <w:noProof/>
          </w:rPr>
          <w:t>2</w:t>
        </w:r>
        <w:r>
          <w:rPr>
            <w:noProof/>
          </w:rPr>
          <w:fldChar w:fldCharType="end"/>
        </w:r>
      </w:p>
    </w:sdtContent>
  </w:sdt>
  <w:p w:rsidR="00B93B91" w:rsidRDefault="00B93B9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A52" w:rsidRDefault="00C25A52" w:rsidP="00B93B91">
      <w:pPr>
        <w:spacing w:after="0" w:line="240" w:lineRule="auto"/>
      </w:pPr>
      <w:r>
        <w:separator/>
      </w:r>
    </w:p>
  </w:footnote>
  <w:footnote w:type="continuationSeparator" w:id="1">
    <w:p w:rsidR="00C25A52" w:rsidRDefault="00C25A52" w:rsidP="00B93B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A6ACA"/>
    <w:rsid w:val="0025299B"/>
    <w:rsid w:val="003055A2"/>
    <w:rsid w:val="004420DF"/>
    <w:rsid w:val="00456B08"/>
    <w:rsid w:val="00631BAD"/>
    <w:rsid w:val="00690F8F"/>
    <w:rsid w:val="007844A9"/>
    <w:rsid w:val="0091085C"/>
    <w:rsid w:val="009A6ACA"/>
    <w:rsid w:val="00B93B91"/>
    <w:rsid w:val="00C25A52"/>
    <w:rsid w:val="00C337F3"/>
    <w:rsid w:val="00C57D4F"/>
    <w:rsid w:val="00E40EC6"/>
    <w:rsid w:val="00EF72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E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3B9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93B91"/>
  </w:style>
  <w:style w:type="paragraph" w:styleId="a5">
    <w:name w:val="footer"/>
    <w:basedOn w:val="a"/>
    <w:link w:val="a6"/>
    <w:uiPriority w:val="99"/>
    <w:unhideWhenUsed/>
    <w:rsid w:val="00B93B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3B91"/>
  </w:style>
  <w:style w:type="paragraph" w:styleId="a7">
    <w:name w:val="Balloon Text"/>
    <w:basedOn w:val="a"/>
    <w:link w:val="a8"/>
    <w:uiPriority w:val="99"/>
    <w:semiHidden/>
    <w:unhideWhenUsed/>
    <w:rsid w:val="00B93B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93B91"/>
    <w:rPr>
      <w:rFonts w:ascii="Tahoma" w:hAnsi="Tahoma" w:cs="Tahoma"/>
      <w:sz w:val="16"/>
      <w:szCs w:val="16"/>
    </w:rPr>
  </w:style>
  <w:style w:type="paragraph" w:styleId="a9">
    <w:name w:val="No Spacing"/>
    <w:link w:val="aa"/>
    <w:uiPriority w:val="1"/>
    <w:qFormat/>
    <w:rsid w:val="0091085C"/>
    <w:pPr>
      <w:spacing w:after="0" w:line="240" w:lineRule="auto"/>
    </w:pPr>
    <w:rPr>
      <w:rFonts w:eastAsiaTheme="minorEastAsia"/>
    </w:rPr>
  </w:style>
  <w:style w:type="character" w:customStyle="1" w:styleId="aa">
    <w:name w:val="Без интервала Знак"/>
    <w:basedOn w:val="a0"/>
    <w:link w:val="a9"/>
    <w:uiPriority w:val="1"/>
    <w:rsid w:val="0091085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9E9C31E6254B5C87443E2AFFDE8CB4"/>
        <w:category>
          <w:name w:val="Общие"/>
          <w:gallery w:val="placeholder"/>
        </w:category>
        <w:types>
          <w:type w:val="bbPlcHdr"/>
        </w:types>
        <w:behaviors>
          <w:behavior w:val="content"/>
        </w:behaviors>
        <w:guid w:val="{6A9F0FEA-C805-4D43-A88B-246FD75076E7}"/>
      </w:docPartPr>
      <w:docPartBody>
        <w:p w:rsidR="00000000" w:rsidRDefault="00992A2C" w:rsidP="00992A2C">
          <w:pPr>
            <w:pStyle w:val="4D9E9C31E6254B5C87443E2AFFDE8CB4"/>
          </w:pPr>
          <w:r>
            <w:rPr>
              <w:rFonts w:asciiTheme="majorHAnsi" w:eastAsiaTheme="majorEastAsia" w:hAnsiTheme="majorHAnsi" w:cstheme="majorBidi"/>
            </w:rPr>
            <w:t>[Введите название организации]</w:t>
          </w:r>
        </w:p>
      </w:docPartBody>
    </w:docPart>
    <w:docPart>
      <w:docPartPr>
        <w:name w:val="E3DDE5974ABD4BD19190E07CAAABF3CC"/>
        <w:category>
          <w:name w:val="Общие"/>
          <w:gallery w:val="placeholder"/>
        </w:category>
        <w:types>
          <w:type w:val="bbPlcHdr"/>
        </w:types>
        <w:behaviors>
          <w:behavior w:val="content"/>
        </w:behaviors>
        <w:guid w:val="{CEB04D04-8F0E-4319-9B77-3BABBA188B8E}"/>
      </w:docPartPr>
      <w:docPartBody>
        <w:p w:rsidR="00000000" w:rsidRDefault="00992A2C" w:rsidP="00992A2C">
          <w:pPr>
            <w:pStyle w:val="E3DDE5974ABD4BD19190E07CAAABF3CC"/>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4D32A5BBC27649FD807843C377947FB5"/>
        <w:category>
          <w:name w:val="Общие"/>
          <w:gallery w:val="placeholder"/>
        </w:category>
        <w:types>
          <w:type w:val="bbPlcHdr"/>
        </w:types>
        <w:behaviors>
          <w:behavior w:val="content"/>
        </w:behaviors>
        <w:guid w:val="{64D89F08-EDC2-469C-A947-006CCE8930A7}"/>
      </w:docPartPr>
      <w:docPartBody>
        <w:p w:rsidR="00000000" w:rsidRDefault="00992A2C" w:rsidP="00992A2C">
          <w:pPr>
            <w:pStyle w:val="4D32A5BBC27649FD807843C377947FB5"/>
          </w:pPr>
          <w:r>
            <w:rPr>
              <w:rFonts w:asciiTheme="majorHAnsi" w:eastAsiaTheme="majorEastAsia" w:hAnsiTheme="majorHAnsi" w:cstheme="majorBidi"/>
            </w:rPr>
            <w:t>[Введите подзаголовок документа]</w:t>
          </w:r>
        </w:p>
      </w:docPartBody>
    </w:docPart>
    <w:docPart>
      <w:docPartPr>
        <w:name w:val="71B105EAF58E4EA38D851DC4D953A5CA"/>
        <w:category>
          <w:name w:val="Общие"/>
          <w:gallery w:val="placeholder"/>
        </w:category>
        <w:types>
          <w:type w:val="bbPlcHdr"/>
        </w:types>
        <w:behaviors>
          <w:behavior w:val="content"/>
        </w:behaviors>
        <w:guid w:val="{1C51ED3C-622A-4C48-8CA0-5AAA8FEA45EA}"/>
      </w:docPartPr>
      <w:docPartBody>
        <w:p w:rsidR="00000000" w:rsidRDefault="00992A2C" w:rsidP="00992A2C">
          <w:pPr>
            <w:pStyle w:val="71B105EAF58E4EA38D851DC4D953A5CA"/>
          </w:pPr>
          <w:r>
            <w:rPr>
              <w:color w:val="4F81BD" w:themeColor="accent1"/>
            </w:rPr>
            <w:t>[Выберите дату]</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992A2C"/>
    <w:rsid w:val="00992A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D9E9C31E6254B5C87443E2AFFDE8CB4">
    <w:name w:val="4D9E9C31E6254B5C87443E2AFFDE8CB4"/>
    <w:rsid w:val="00992A2C"/>
  </w:style>
  <w:style w:type="paragraph" w:customStyle="1" w:styleId="E3DDE5974ABD4BD19190E07CAAABF3CC">
    <w:name w:val="E3DDE5974ABD4BD19190E07CAAABF3CC"/>
    <w:rsid w:val="00992A2C"/>
  </w:style>
  <w:style w:type="paragraph" w:customStyle="1" w:styleId="4D32A5BBC27649FD807843C377947FB5">
    <w:name w:val="4D32A5BBC27649FD807843C377947FB5"/>
    <w:rsid w:val="00992A2C"/>
  </w:style>
  <w:style w:type="paragraph" w:customStyle="1" w:styleId="9BC67D2B83504388B2D8232081866E2A">
    <w:name w:val="9BC67D2B83504388B2D8232081866E2A"/>
    <w:rsid w:val="00992A2C"/>
  </w:style>
  <w:style w:type="paragraph" w:customStyle="1" w:styleId="71B105EAF58E4EA38D851DC4D953A5CA">
    <w:name w:val="71B105EAF58E4EA38D851DC4D953A5CA"/>
    <w:rsid w:val="00992A2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Павловск</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E9862A-7247-4232-9719-92BC607F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3437</Words>
  <Characters>19593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Картотека </Company>
  <LinksUpToDate>false</LinksUpToDate>
  <CharactersWithSpaces>22985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Дидактические игры для развития речи детей дошкольного возраста</dc:title>
  <dc:subject> Подготовил:                                                              педагог-психолог  Ильиных И.А. </dc:subject>
  <dc:creator>home007</dc:creator>
  <cp:keywords/>
  <dc:description/>
  <cp:lastModifiedBy>Пользователь</cp:lastModifiedBy>
  <cp:revision>11</cp:revision>
  <dcterms:created xsi:type="dcterms:W3CDTF">2014-07-31T19:19:00Z</dcterms:created>
  <dcterms:modified xsi:type="dcterms:W3CDTF">2020-10-20T12:02:00Z</dcterms:modified>
</cp:coreProperties>
</file>