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D4" w:rsidRPr="00702506" w:rsidRDefault="00E9115A" w:rsidP="00BC109B">
      <w:pPr>
        <w:pStyle w:val="aa"/>
        <w:tabs>
          <w:tab w:val="left" w:pos="8647"/>
        </w:tabs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702506">
        <w:rPr>
          <w:rFonts w:ascii="Times New Roman" w:hAnsi="Times New Roman" w:cs="Times New Roman"/>
          <w:sz w:val="32"/>
          <w:szCs w:val="32"/>
          <w:lang w:eastAsia="ru-RU"/>
        </w:rPr>
        <w:t xml:space="preserve">Мастер-класс для </w:t>
      </w:r>
      <w:r w:rsidR="00D47AD4" w:rsidRPr="00702506">
        <w:rPr>
          <w:rFonts w:ascii="Times New Roman" w:hAnsi="Times New Roman" w:cs="Times New Roman"/>
          <w:sz w:val="32"/>
          <w:szCs w:val="32"/>
          <w:lang w:eastAsia="ru-RU"/>
        </w:rPr>
        <w:t>педагогов</w:t>
      </w:r>
    </w:p>
    <w:p w:rsidR="00E9115A" w:rsidRPr="00702506" w:rsidRDefault="00E9115A" w:rsidP="00D47AD4">
      <w:pPr>
        <w:pStyle w:val="aa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70250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«Развитие </w:t>
      </w:r>
      <w:proofErr w:type="gramStart"/>
      <w:r w:rsidRPr="00702506">
        <w:rPr>
          <w:rFonts w:ascii="Times New Roman" w:hAnsi="Times New Roman" w:cs="Times New Roman"/>
          <w:b/>
          <w:sz w:val="32"/>
          <w:szCs w:val="32"/>
          <w:lang w:eastAsia="ru-RU"/>
        </w:rPr>
        <w:t>произвольной</w:t>
      </w:r>
      <w:proofErr w:type="gramEnd"/>
      <w:r w:rsidRPr="0070250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саморегуляции у старших дошкольников»</w:t>
      </w:r>
    </w:p>
    <w:p w:rsidR="00D47AD4" w:rsidRPr="00702506" w:rsidRDefault="00D47AD4" w:rsidP="00D47AD4">
      <w:pPr>
        <w:pStyle w:val="aa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Цель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Повышение психологической компетенции и формирование практических навыков </w:t>
      </w:r>
      <w:r w:rsidR="00B659CF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педагогов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по данной теме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Задачи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E9115A" w:rsidRPr="00702506" w:rsidRDefault="00E9115A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• Создать атмосферу взаимопонимания, общности интересов, эмоциональной </w:t>
      </w:r>
      <w:proofErr w:type="spell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взаимоподдержки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Активизировать и обогатить теоретические знания, практические навыки и умения </w:t>
      </w:r>
      <w:r w:rsidR="00B659CF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педагогов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по вопросу</w:t>
      </w:r>
      <w:r w:rsidRPr="0070250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r w:rsidRPr="00702506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Развитие </w:t>
      </w:r>
      <w:proofErr w:type="gramStart"/>
      <w:r w:rsidRPr="00702506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произвольной</w:t>
      </w:r>
      <w:proofErr w:type="gramEnd"/>
      <w:r w:rsidRPr="00702506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bCs/>
          <w:i/>
          <w:iCs/>
          <w:sz w:val="32"/>
          <w:szCs w:val="32"/>
          <w:bdr w:val="none" w:sz="0" w:space="0" w:color="auto" w:frame="1"/>
          <w:lang w:eastAsia="ru-RU"/>
        </w:rPr>
        <w:t>саморегуляции у дошкольников</w:t>
      </w:r>
      <w:r w:rsidRPr="00702506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»</w:t>
      </w:r>
      <w:r w:rsidR="00D47AD4" w:rsidRPr="0070250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Ход мероприятия:</w:t>
      </w:r>
    </w:p>
    <w:p w:rsidR="00D47AD4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1)</w:t>
      </w:r>
    </w:p>
    <w:p w:rsidR="00E9115A" w:rsidRPr="00702506" w:rsidRDefault="00E9115A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1. Здравствуйте, уважаемые </w:t>
      </w:r>
      <w:r w:rsidR="00B659CF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коллеги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Очень рад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ы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AC36A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видеть ваши лучезарные улыбки </w:t>
      </w:r>
      <w:proofErr w:type="gramStart"/>
      <w:r w:rsidR="00AC36A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proofErr w:type="gramEnd"/>
      <w:r w:rsidR="00AC36A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конечно же </w:t>
      </w:r>
      <w:r w:rsidR="00893500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всех </w:t>
      </w:r>
      <w:r w:rsidR="00AC36A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вас!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Сегодня мы с вами поговорим, о становлении и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развитии саморегуляции у старших дошкольников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расскаж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ем</w:t>
      </w:r>
      <w:r w:rsidR="000C48CD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поиграем в игры, которые помогут детям</w:t>
      </w:r>
      <w:r w:rsidR="002B1E2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научится управлять своим поведением и эмоциями.</w:t>
      </w:r>
    </w:p>
    <w:p w:rsidR="00D47AD4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2. Давайте с вами поговорим, что же такое </w:t>
      </w:r>
      <w:proofErr w:type="spellStart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саморегуляция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что обозначает этот термин. Продолжите, пожалуйста, 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фразу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«</w:t>
      </w:r>
      <w:proofErr w:type="spellStart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Саморегуляция</w:t>
      </w:r>
      <w:proofErr w:type="spellEnd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это …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D47AD4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D47AD4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2)</w:t>
      </w:r>
    </w:p>
    <w:p w:rsidR="00E9115A" w:rsidRPr="00702506" w:rsidRDefault="002B1E25" w:rsidP="00D47A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Аб</w:t>
      </w:r>
      <w:r w:rsidR="00D47AD4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</w:t>
      </w:r>
      <w:r w:rsidR="00D47AD4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лютно верно! П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ростыми словами</w:t>
      </w:r>
      <w:r w:rsidR="00BC109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ребенок к школе должен научиться контролировать свои эмоции и </w:t>
      </w:r>
      <w:r w:rsidR="00D47AD4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свое </w:t>
      </w:r>
      <w:r w:rsidR="00B659CF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поведение.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Развитие </w:t>
      </w:r>
      <w:r w:rsidR="00817BBC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произвольности 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у ребенка старшего дошкольного возраста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является одним из основных показателей готовности к школе. Если у ребенка недостаточно </w:t>
      </w:r>
      <w:proofErr w:type="gram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сформирована</w:t>
      </w:r>
      <w:proofErr w:type="gram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proofErr w:type="spellStart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саморегуляция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он плохо включается в процесс обучения, что при нормальном уровне интеллектуального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развития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может привести к отставанию в освоении школьной программы. Поэтому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развитию саморегуляции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необходимо уделять особое внимание.</w:t>
      </w:r>
    </w:p>
    <w:p w:rsidR="00D47AD4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D47AD4" w:rsidRPr="00702506" w:rsidRDefault="00D47AD4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E9115A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(Слайд </w:t>
      </w:r>
      <w:r w:rsidR="00DA2682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3</w:t>
      </w:r>
      <w:r w:rsidR="00E9115A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51765" w:rsidRPr="00702506" w:rsidRDefault="00E51765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51765" w:rsidRPr="00702506" w:rsidRDefault="00D47AD4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3.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Выдающийся педагог Выго</w:t>
      </w:r>
      <w:r w:rsidR="002B1E2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ский</w:t>
      </w:r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психолог </w:t>
      </w:r>
      <w:proofErr w:type="spellStart"/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Эльконин</w:t>
      </w:r>
      <w:proofErr w:type="spellEnd"/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назвал</w:t>
      </w:r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игру – школой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произвольного поведения</w:t>
      </w:r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А все мы знаем, что в игре р</w:t>
      </w:r>
      <w:r w:rsidR="00E51765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ебенок познает мир, развивает </w:t>
      </w:r>
      <w:r w:rsidR="00DA268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психические процессы.</w:t>
      </w:r>
      <w:r w:rsidR="0018346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51765" w:rsidRPr="00702506" w:rsidRDefault="00E51765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51765" w:rsidRPr="00702506" w:rsidRDefault="00E51765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(Слайд </w:t>
      </w:r>
      <w:r w:rsidR="00B42B67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4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51765" w:rsidRPr="00702506" w:rsidRDefault="00E51765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51765" w:rsidRPr="00702506" w:rsidRDefault="00E51765" w:rsidP="00E517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Существуют игры и упражнения, которые, как раз, формируют </w:t>
      </w:r>
      <w:proofErr w:type="gram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произвольную</w:t>
      </w:r>
      <w:proofErr w:type="gram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spellStart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саморегуляцию</w:t>
      </w:r>
      <w:proofErr w:type="spellEnd"/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Это игры с правилами, к которым относятся</w:t>
      </w:r>
      <w:r w:rsidR="004C6C2E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игры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которые вы видите на экране. </w:t>
      </w:r>
      <w:r w:rsidRPr="0070250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(Игры на развитие координации, игры на развитие межполушарного взаимодействия, игры с переключением, игры на развитие внимания, игры со «стоп-сигналом»).</w:t>
      </w:r>
    </w:p>
    <w:p w:rsidR="00E51765" w:rsidRPr="00702506" w:rsidRDefault="00E51765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(Слайд </w:t>
      </w:r>
      <w:r w:rsidR="00E51765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5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51765" w:rsidRPr="00702506" w:rsidRDefault="00E51765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9115A" w:rsidRPr="00702506" w:rsidRDefault="00E9115A" w:rsidP="006C7C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5. </w:t>
      </w:r>
      <w:r w:rsidR="00EF165B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Предлагаю познакомиться с играми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координации движения</w:t>
      </w:r>
      <w:r w:rsidR="00B37445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или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умения управлять своим телом</w:t>
      </w:r>
      <w:r w:rsidR="00B37445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EF165B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65B87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Эти игры направленны на</w:t>
      </w:r>
      <w:r w:rsidR="00E65B87" w:rsidRPr="0070250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взаимодействие процессов возбуждения и торможения в коре головного мозга ребенка, создающих благоприятные условия для координированной работы центральной нервной системы в целом. </w:t>
      </w:r>
      <w:r w:rsidR="006C7C26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ейчас </w:t>
      </w:r>
      <w:r w:rsidR="006C7C26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мы все вместе поиграем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игру, которая называется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«Надоедливая муха»</w:t>
      </w:r>
      <w:r w:rsidR="00927C4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.</w:t>
      </w:r>
    </w:p>
    <w:p w:rsidR="006C7C26" w:rsidRPr="00702506" w:rsidRDefault="006C7C26" w:rsidP="006C7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</w:p>
    <w:p w:rsidR="00E9115A" w:rsidRPr="00702506" w:rsidRDefault="00E9115A" w:rsidP="006C7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Игра 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«Надоедливая муха»</w:t>
      </w:r>
    </w:p>
    <w:p w:rsidR="006C7C26" w:rsidRPr="00702506" w:rsidRDefault="006C7C26" w:rsidP="006C7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Инструкция: «Представь себе, что ты лежишь на пляже, солнышко вас согревает, шевелиться не хочется. Вдруг муха прилетела и на лобик села. Чтобы прогнать муху, пошевелите бровями. Муха кружится возле глаз, поморгайте, попробуйте прогнать муху глазами, переплетает со щеки на щеку - надувай по очереди каждую щеку, уселась на подбородок - подвигай челюстью и т. д.».</w:t>
      </w:r>
    </w:p>
    <w:p w:rsidR="00B42B67" w:rsidRDefault="00B42B67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</w:pPr>
    </w:p>
    <w:p w:rsidR="00927C46" w:rsidRDefault="00927C46" w:rsidP="00D47AD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А сейчас предлагаем поиграть в русскую народную игру «Репка»</w:t>
      </w:r>
      <w:r w:rsidR="00152DB2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.</w:t>
      </w:r>
    </w:p>
    <w:p w:rsidR="00152DB2" w:rsidRPr="00152DB2" w:rsidRDefault="00152DB2" w:rsidP="00152DB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Репка – </w:t>
      </w:r>
      <w:proofErr w:type="spellStart"/>
      <w:r w:rsidRP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репонька</w:t>
      </w:r>
      <w:proofErr w:type="spellEnd"/>
      <w:r w:rsidRP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</w:p>
    <w:p w:rsidR="00152DB2" w:rsidRPr="00152DB2" w:rsidRDefault="00152DB2" w:rsidP="00152DB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Расти </w:t>
      </w:r>
      <w:proofErr w:type="spellStart"/>
      <w:r w:rsidRP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крепонька</w:t>
      </w:r>
      <w:proofErr w:type="spellEnd"/>
      <w:r w:rsidRP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152DB2" w:rsidRPr="00152DB2" w:rsidRDefault="00152DB2" w:rsidP="00152DB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 xml:space="preserve">Ни мала, ни велика, </w:t>
      </w:r>
    </w:p>
    <w:p w:rsidR="00152DB2" w:rsidRPr="00152DB2" w:rsidRDefault="00152DB2" w:rsidP="00152DB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До мышиного хвоста…. ДА!</w:t>
      </w:r>
    </w:p>
    <w:p w:rsidR="00927C46" w:rsidRDefault="00927C46" w:rsidP="00152DB2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65B87" w:rsidRPr="00702506" w:rsidRDefault="00927C46" w:rsidP="00E65B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E65B87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6)</w:t>
      </w:r>
    </w:p>
    <w:p w:rsidR="000D7475" w:rsidRPr="00702506" w:rsidRDefault="000D7475" w:rsidP="00E65B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E9115A" w:rsidRPr="00702506" w:rsidRDefault="000D7475" w:rsidP="000D74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6.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Следующий блок игр направлен на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межполушарного взаимодействия. Как вы знаете</w:t>
      </w:r>
      <w:r w:rsidR="004C6C2E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мозг человека состоит из двух полушарий, и каждое из них выпол</w:t>
      </w:r>
      <w:r w:rsidR="00B42B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няет свои особые функции. </w:t>
      </w:r>
      <w:proofErr w:type="gramStart"/>
      <w:r w:rsidR="00B42B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Левое</w:t>
      </w:r>
      <w:proofErr w:type="gramEnd"/>
      <w:r w:rsidR="00B42B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-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отвечает за речь, логику, анализ, математические способности. Правое </w:t>
      </w:r>
      <w:r w:rsidR="00B42B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за восприятие информации на слух, планирование, креативность, образное мышление. Для слаженной работы мозга необходимо взаимодействие полушарий, оно напрямую влияет на обучаемость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дошкольника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уровень его достижений во всех видах деятельности.</w:t>
      </w:r>
    </w:p>
    <w:p w:rsidR="00AF0732" w:rsidRPr="00702506" w:rsidRDefault="00AF0732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AF0732" w:rsidRPr="00702506" w:rsidRDefault="00AF0732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7)</w:t>
      </w:r>
    </w:p>
    <w:p w:rsidR="00AF0732" w:rsidRPr="00702506" w:rsidRDefault="00AF0732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Игра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«Считалочка-</w:t>
      </w:r>
      <w:proofErr w:type="spellStart"/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бормоталочка</w:t>
      </w:r>
      <w:proofErr w:type="spellEnd"/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</w:p>
    <w:p w:rsidR="00E9115A" w:rsidRPr="00702506" w:rsidRDefault="00E9115A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с вами поиграем в игру, которая называется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«Считалочка – </w:t>
      </w:r>
      <w:proofErr w:type="spellStart"/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бормоталочка</w:t>
      </w:r>
      <w:proofErr w:type="spellEnd"/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AF073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Суть этой игры заключается в том, что одну и ту же фразу нужно будет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произносить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несколько раз и одновременно с этим выполнять хлопки руками. 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Фраза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«Ехал Грека через реку»</w:t>
      </w:r>
      <w:r w:rsidR="00AF0732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Ехал Грека через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Ехал Грека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Ехал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(хлопок)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AF0732" w:rsidRPr="00702506" w:rsidRDefault="00AF0732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F0732" w:rsidRPr="00702506" w:rsidRDefault="00B94432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8-11</w:t>
      </w:r>
      <w:r w:rsidR="00AF0732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9115A" w:rsidRPr="00702506" w:rsidRDefault="008A06A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Игра «</w:t>
      </w:r>
      <w:r w:rsid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Расскажи</w:t>
      </w:r>
      <w:r w:rsidR="003A4F40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и покажи</w:t>
      </w:r>
      <w:r w:rsidR="00E9115A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  <w:r w:rsidR="00152DB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.</w:t>
      </w:r>
    </w:p>
    <w:p w:rsidR="00E9115A" w:rsidRDefault="00E9115A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Еще одна игра, которая направлена на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межполушарного взаимодействия, называется 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r w:rsidR="00773257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Расскажи</w:t>
      </w:r>
      <w:r w:rsidR="0010417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и покажи</w:t>
      </w: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AF0732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Сейчас мы вам не только</w:t>
      </w:r>
      <w:r w:rsidR="00B4654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расскажем, но и покажем сказочку.</w:t>
      </w:r>
      <w:r w:rsidR="00152DB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152DB2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 Мышка по полю бежала,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Рукавичку увидала.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 Кто, кто здесь живет?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Мышку здесь никто не ждет!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Стала жить, поживать,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Звонко песни распевать.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lastRenderedPageBreak/>
        <w:t>Зайка по полю бежал,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Рукавичку увидал.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 Кто, кто здесь живет,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Громко песенки поет?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Мышка зайку пригласила,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Сладким чаем напоила.</w:t>
      </w:r>
    </w:p>
    <w:p w:rsidR="00E523F5" w:rsidRPr="00773257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Зайка </w:t>
      </w:r>
      <w:proofErr w:type="gramStart"/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прыг</w:t>
      </w:r>
      <w:proofErr w:type="gramEnd"/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, зайка скок, </w:t>
      </w:r>
    </w:p>
    <w:p w:rsidR="00E523F5" w:rsidRPr="00773257" w:rsidRDefault="008B66CF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Зайка пирогов напек.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Как по лесу шла лисичка,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Увидала рукавичку.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 Кто, кто здесь живет,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Звонко песенки поет?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И лисичку пригласили,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Пирожками угостили.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Стала жить, там поживать,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Пол метелкой подметать.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Мишка по полю гулял,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Рукавичку увидал.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 Кто, кто здесь живет,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Громко песенки поет?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Звери испугались,</w:t>
      </w:r>
    </w:p>
    <w:p w:rsidR="00773257" w:rsidRPr="00773257" w:rsidRDefault="00773257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773257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В страхе разбежались!</w:t>
      </w:r>
    </w:p>
    <w:p w:rsidR="00E523F5" w:rsidRPr="00702506" w:rsidRDefault="00E523F5" w:rsidP="00AF07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DA1993" w:rsidRPr="00702506" w:rsidRDefault="00773257" w:rsidP="00DA19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DA1993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(Слайд </w:t>
      </w:r>
      <w:r w:rsidR="00B94432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12</w:t>
      </w:r>
      <w:r w:rsidR="00DA1993"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9115A" w:rsidRPr="00702506" w:rsidRDefault="00A97126" w:rsidP="00DA199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9.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Следующий блок игр направлен на переключения внимания.</w:t>
      </w:r>
      <w:r w:rsidR="00DA1993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Переключение внимания представляет собой процесс осознанного переноса внимания с одного объекта или занятия на другой. Навык помогает детям сосредотачиваться на важных делах и забывать на время про игры и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развлечения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BA002E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Приглашаю к себе </w:t>
      </w:r>
      <w:r w:rsidR="0077325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четыре</w:t>
      </w:r>
      <w:r w:rsidR="00BA002E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человек</w:t>
      </w:r>
      <w:r w:rsidR="0077325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</w:t>
      </w:r>
      <w:r w:rsidR="00BA002E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с которыми мы поиграем в игру </w:t>
      </w:r>
      <w:r w:rsidR="00BA002E" w:rsidRPr="0070250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«Смотрю, беру, тебе передаю».</w:t>
      </w:r>
    </w:p>
    <w:p w:rsidR="00A97126" w:rsidRPr="00702506" w:rsidRDefault="00A97126" w:rsidP="00A971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</w:t>
      </w:r>
      <w:r w:rsidR="00B94432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3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BA002E" w:rsidRPr="00702506" w:rsidRDefault="00BA002E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9115A" w:rsidRPr="00702506" w:rsidRDefault="00E9115A" w:rsidP="00A971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</w:t>
      </w:r>
      <w:r w:rsidR="00A97126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0.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Следующий блок игр направлен на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 внимания</w:t>
      </w:r>
      <w:r w:rsidR="009E0B1D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.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9E0B1D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9E0B1D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то процесс сознательного или бессознательного выбора одной информации, поступающей через органы чувств и игнорирование другой.  Особенности внимания ребенка влияют и на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развитие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его социальных навыков, создают предпосылк</w:t>
      </w:r>
      <w:r w:rsidR="009E0B1D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для 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развития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формирующейся личности.</w:t>
      </w:r>
      <w:r w:rsidR="00B9443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Предлагаю поиграть в русскую народную игру «Капуста».</w:t>
      </w:r>
    </w:p>
    <w:p w:rsidR="00B53872" w:rsidRPr="00702506" w:rsidRDefault="00B53872" w:rsidP="00B538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115A" w:rsidRPr="00702506" w:rsidRDefault="00E9115A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</w:t>
      </w:r>
      <w:r w:rsidR="00C73BFF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4</w:t>
      </w:r>
      <w:r w:rsidRPr="0070250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E9115A" w:rsidRPr="00702506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12.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Еще один блок называется </w:t>
      </w:r>
      <w:r w:rsidR="00E9115A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«Игры со стоп-сигналом»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Эти игры очень полезны для </w:t>
      </w:r>
      <w:r w:rsidR="00E9115A"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развития саморегуляции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так как детям в них приходится быть внимательными и преодолевать двигательный автоматизм, контролируя свои действия. 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Сейчас мы с вами поиграем </w:t>
      </w:r>
      <w:r w:rsidR="00E9115A"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игру, которая называется </w:t>
      </w:r>
      <w:r w:rsidR="00E9115A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proofErr w:type="gramStart"/>
      <w:r w:rsidR="00C73BFF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Разиня-ты</w:t>
      </w:r>
      <w:proofErr w:type="gramEnd"/>
      <w:r w:rsidR="00E9115A"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</w:p>
    <w:p w:rsidR="003D056B" w:rsidRPr="00702506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9115A" w:rsidRPr="00B42B67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E9115A" w:rsidRPr="00B42B67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(Слайд 1</w:t>
      </w:r>
      <w:r w:rsidR="00C73BFF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5</w:t>
      </w:r>
      <w:bookmarkStart w:id="0" w:name="_GoBack"/>
      <w:bookmarkEnd w:id="0"/>
      <w:r w:rsidR="00E9115A" w:rsidRPr="00B42B67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3D056B" w:rsidRPr="00702506" w:rsidRDefault="003D056B" w:rsidP="00D47A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2172D4" w:rsidRDefault="003D056B" w:rsidP="00B42B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13. </w:t>
      </w:r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 заключени</w:t>
      </w:r>
      <w:proofErr w:type="gramStart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и</w:t>
      </w:r>
      <w:proofErr w:type="gramEnd"/>
      <w:r w:rsidRPr="00702506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наш</w:t>
      </w:r>
      <w:r w:rsidR="00B42B67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его выступления хочется сказать.</w:t>
      </w:r>
    </w:p>
    <w:p w:rsidR="00B42B67" w:rsidRPr="00702506" w:rsidRDefault="00B42B67" w:rsidP="00B42B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2172D4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Только ""Да"" и только ""Нет""</w:t>
      </w:r>
    </w:p>
    <w:p w:rsidR="00B42B67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Дружно дайте мне ответ:</w:t>
      </w:r>
    </w:p>
    <w:p w:rsidR="000D052B" w:rsidRDefault="000D052B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172D4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Если ""нет"" вы говорите,</w:t>
      </w:r>
    </w:p>
    <w:p w:rsidR="002172D4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То ногами постучите,</w:t>
      </w:r>
    </w:p>
    <w:p w:rsidR="002172D4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Если говорите ""Да""-</w:t>
      </w:r>
    </w:p>
    <w:p w:rsidR="002451DA" w:rsidRPr="00702506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В ладоши хлопайте тогда.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Полезной встреча вам была?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Это правда или нет?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 xml:space="preserve">Дайте дружно мне ответ, 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702506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702506">
        <w:rPr>
          <w:rFonts w:ascii="Times New Roman" w:hAnsi="Times New Roman" w:cs="Times New Roman"/>
          <w:sz w:val="32"/>
          <w:szCs w:val="32"/>
        </w:rPr>
        <w:t xml:space="preserve"> вниманием проблемы нет?</w:t>
      </w: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42B67" w:rsidRDefault="00B42B67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Хором  мы ответим,</w:t>
      </w:r>
    </w:p>
    <w:p w:rsidR="00BB4EA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lastRenderedPageBreak/>
        <w:t>С детьми играть мы будем</w:t>
      </w:r>
      <w:r w:rsidR="00BB4EA6">
        <w:rPr>
          <w:rFonts w:ascii="Times New Roman" w:hAnsi="Times New Roman" w:cs="Times New Roman"/>
          <w:sz w:val="32"/>
          <w:szCs w:val="32"/>
        </w:rPr>
        <w:t>?</w:t>
      </w:r>
    </w:p>
    <w:p w:rsidR="00BB4EA6" w:rsidRDefault="00BB4EA6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Pr="00702506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  <w:r w:rsidRPr="00702506">
        <w:rPr>
          <w:rFonts w:ascii="Times New Roman" w:hAnsi="Times New Roman" w:cs="Times New Roman"/>
          <w:sz w:val="32"/>
          <w:szCs w:val="32"/>
        </w:rPr>
        <w:t>Советов не забудем?</w:t>
      </w:r>
    </w:p>
    <w:p w:rsidR="00B42B67" w:rsidRPr="00702506" w:rsidRDefault="00B42B67" w:rsidP="00B42B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Желаем вам терпения и успехов в очень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нелегкой, но</w:t>
      </w:r>
      <w:r w:rsidRPr="0070250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важной работе. Большое спасибо за активное участие и до новых встреч!</w:t>
      </w: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87BB1" w:rsidRDefault="00087BB1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172D4" w:rsidRPr="00D47AD4" w:rsidRDefault="002172D4" w:rsidP="002172D4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172D4" w:rsidRPr="00D47AD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AD4" w:rsidRDefault="00D47AD4" w:rsidP="00D47AD4">
      <w:pPr>
        <w:spacing w:after="0" w:line="240" w:lineRule="auto"/>
      </w:pPr>
      <w:r>
        <w:separator/>
      </w:r>
    </w:p>
  </w:endnote>
  <w:endnote w:type="continuationSeparator" w:id="0">
    <w:p w:rsidR="00D47AD4" w:rsidRDefault="00D47AD4" w:rsidP="00D47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07925"/>
      <w:docPartObj>
        <w:docPartGallery w:val="Page Numbers (Bottom of Page)"/>
        <w:docPartUnique/>
      </w:docPartObj>
    </w:sdtPr>
    <w:sdtEndPr/>
    <w:sdtContent>
      <w:p w:rsidR="00D47AD4" w:rsidRDefault="00D47AD4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BFF">
          <w:rPr>
            <w:noProof/>
          </w:rPr>
          <w:t>6</w:t>
        </w:r>
        <w:r>
          <w:fldChar w:fldCharType="end"/>
        </w:r>
      </w:p>
    </w:sdtContent>
  </w:sdt>
  <w:p w:rsidR="00D47AD4" w:rsidRDefault="00D47AD4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AD4" w:rsidRDefault="00D47AD4" w:rsidP="00D47AD4">
      <w:pPr>
        <w:spacing w:after="0" w:line="240" w:lineRule="auto"/>
      </w:pPr>
      <w:r>
        <w:separator/>
      </w:r>
    </w:p>
  </w:footnote>
  <w:footnote w:type="continuationSeparator" w:id="0">
    <w:p w:rsidR="00D47AD4" w:rsidRDefault="00D47AD4" w:rsidP="00D47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5A"/>
    <w:rsid w:val="0001527D"/>
    <w:rsid w:val="00087BB1"/>
    <w:rsid w:val="000C48CD"/>
    <w:rsid w:val="000D052B"/>
    <w:rsid w:val="000D7475"/>
    <w:rsid w:val="0010417A"/>
    <w:rsid w:val="00116F8A"/>
    <w:rsid w:val="00152DB2"/>
    <w:rsid w:val="00183462"/>
    <w:rsid w:val="002172D4"/>
    <w:rsid w:val="002451DA"/>
    <w:rsid w:val="002B1E25"/>
    <w:rsid w:val="003A4F40"/>
    <w:rsid w:val="003D056B"/>
    <w:rsid w:val="004C6C2E"/>
    <w:rsid w:val="006C7C26"/>
    <w:rsid w:val="00702506"/>
    <w:rsid w:val="00773257"/>
    <w:rsid w:val="007D00A7"/>
    <w:rsid w:val="00817BBC"/>
    <w:rsid w:val="00893500"/>
    <w:rsid w:val="008A06AB"/>
    <w:rsid w:val="008B66CF"/>
    <w:rsid w:val="00927C46"/>
    <w:rsid w:val="00933ADB"/>
    <w:rsid w:val="009E0B1D"/>
    <w:rsid w:val="00A97126"/>
    <w:rsid w:val="00AC36AA"/>
    <w:rsid w:val="00AF0732"/>
    <w:rsid w:val="00B37445"/>
    <w:rsid w:val="00B42B67"/>
    <w:rsid w:val="00B46548"/>
    <w:rsid w:val="00B53872"/>
    <w:rsid w:val="00B659CF"/>
    <w:rsid w:val="00B94432"/>
    <w:rsid w:val="00BA002E"/>
    <w:rsid w:val="00BB4EA6"/>
    <w:rsid w:val="00BC109B"/>
    <w:rsid w:val="00C73BFF"/>
    <w:rsid w:val="00D47AD4"/>
    <w:rsid w:val="00D66723"/>
    <w:rsid w:val="00DA1993"/>
    <w:rsid w:val="00DA2682"/>
    <w:rsid w:val="00E51765"/>
    <w:rsid w:val="00E523F5"/>
    <w:rsid w:val="00E65B87"/>
    <w:rsid w:val="00E9115A"/>
    <w:rsid w:val="00EF165B"/>
    <w:rsid w:val="00F8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E9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9115A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D4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D47AD4"/>
  </w:style>
  <w:style w:type="paragraph" w:styleId="af9">
    <w:name w:val="footer"/>
    <w:basedOn w:val="a"/>
    <w:link w:val="afa"/>
    <w:uiPriority w:val="99"/>
    <w:unhideWhenUsed/>
    <w:rsid w:val="00D4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D47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E9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9115A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D4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D47AD4"/>
  </w:style>
  <w:style w:type="paragraph" w:styleId="af9">
    <w:name w:val="footer"/>
    <w:basedOn w:val="a"/>
    <w:link w:val="afa"/>
    <w:uiPriority w:val="99"/>
    <w:unhideWhenUsed/>
    <w:rsid w:val="00D4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D47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dcterms:created xsi:type="dcterms:W3CDTF">2022-08-08T01:22:00Z</dcterms:created>
  <dcterms:modified xsi:type="dcterms:W3CDTF">2022-10-27T11:49:00Z</dcterms:modified>
</cp:coreProperties>
</file>