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F7E02" w:rsidRDefault="00EF7E02" w:rsidP="00EF7E02">
      <w:pPr>
        <w:spacing w:after="240" w:line="240" w:lineRule="auto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Муниципальное бюджетное дошкольное образовательное учреждение </w:t>
      </w:r>
    </w:p>
    <w:p w:rsidR="00EF7E02" w:rsidRDefault="00EF7E02" w:rsidP="00EF7E02">
      <w:pPr>
        <w:spacing w:after="24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детский сад «Улыбка»</w:t>
      </w: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Pr="004A7A39" w:rsidRDefault="00BA4B4A" w:rsidP="00BA4B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МУЗЫКАЛЬНО-Дидактические игры</w:t>
      </w:r>
    </w:p>
    <w:p w:rsidR="00BA4B4A" w:rsidRPr="004A7A39" w:rsidRDefault="00BA4B4A" w:rsidP="00BA4B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 xml:space="preserve"> на развитие чувства ритма</w:t>
      </w:r>
    </w:p>
    <w:p w:rsidR="00BA4B4A" w:rsidRPr="00981543" w:rsidRDefault="00BA4B4A" w:rsidP="00BA4B4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СРЕДНЯЯ</w:t>
      </w:r>
      <w:r w:rsidRPr="004A7A39">
        <w:rPr>
          <w:rFonts w:ascii="Times New Roman" w:hAnsi="Times New Roman"/>
          <w:b/>
          <w:caps/>
          <w:sz w:val="28"/>
          <w:szCs w:val="28"/>
        </w:rPr>
        <w:tab/>
        <w:t xml:space="preserve"> группа</w:t>
      </w: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Pr="00EF7E02" w:rsidRDefault="00BA4B4A" w:rsidP="00BA4B4A">
      <w:pPr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  <w:r w:rsidRPr="00EF7E02">
        <w:rPr>
          <w:rFonts w:ascii="Times New Roman" w:hAnsi="Times New Roman"/>
          <w:caps/>
          <w:sz w:val="28"/>
          <w:szCs w:val="28"/>
        </w:rPr>
        <w:t>Воспитатель Сусоева Е.Ю.</w:t>
      </w: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EF7E02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BA4B4A" w:rsidRPr="00EF7E02" w:rsidRDefault="00EF7E02" w:rsidP="004A7A39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с. Павловск 2020 г</w:t>
      </w:r>
    </w:p>
    <w:p w:rsidR="00BA4B4A" w:rsidRDefault="00BA4B4A" w:rsidP="00EF7E02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BA4B4A" w:rsidRDefault="00BA4B4A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7A39" w:rsidRP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МУЗЫКАЛЬНО-Дидактические игры</w:t>
      </w:r>
    </w:p>
    <w:p w:rsidR="004A7A39" w:rsidRP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 xml:space="preserve"> на развитие чувства ритма</w:t>
      </w:r>
    </w:p>
    <w:p w:rsidR="004A7A39" w:rsidRPr="00981543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СРЕДНЯЯ</w:t>
      </w:r>
      <w:r w:rsidRPr="004A7A39">
        <w:rPr>
          <w:rFonts w:ascii="Times New Roman" w:hAnsi="Times New Roman"/>
          <w:b/>
          <w:caps/>
          <w:sz w:val="28"/>
          <w:szCs w:val="28"/>
        </w:rPr>
        <w:tab/>
        <w:t xml:space="preserve"> группа</w:t>
      </w:r>
    </w:p>
    <w:p w:rsidR="00981543" w:rsidRDefault="00981543" w:rsidP="004A7A3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  <w:sectPr w:rsidR="00981543" w:rsidSect="00981543">
          <w:footerReference w:type="default" r:id="rId9"/>
          <w:pgSz w:w="16838" w:h="11906" w:orient="landscape"/>
          <w:pgMar w:top="993" w:right="1134" w:bottom="1134" w:left="1134" w:header="709" w:footer="851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space="720"/>
          <w:docGrid w:linePitch="299"/>
        </w:sectPr>
      </w:pPr>
    </w:p>
    <w:p w:rsidR="004A7A39" w:rsidRDefault="004A7A39" w:rsidP="004A7A3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lastRenderedPageBreak/>
        <w:t>«Дятел», «Эхо»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 Выстукивание заданного ритма.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>: Воспитатель проговаривает текст с ритмическим выстукиванием: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Тук, тук, тук-тук-тук,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Мы в лесу </w:t>
      </w:r>
      <w:proofErr w:type="gramStart"/>
      <w:r>
        <w:rPr>
          <w:rFonts w:ascii="Times New Roman" w:hAnsi="Times New Roman"/>
          <w:sz w:val="28"/>
          <w:szCs w:val="28"/>
        </w:rPr>
        <w:t>слыхали</w:t>
      </w:r>
      <w:proofErr w:type="gramEnd"/>
      <w:r>
        <w:rPr>
          <w:rFonts w:ascii="Times New Roman" w:hAnsi="Times New Roman"/>
          <w:sz w:val="28"/>
          <w:szCs w:val="28"/>
        </w:rPr>
        <w:t xml:space="preserve"> стук.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Тук, тук, тук-тук-тук,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Это дятел сел на сук.</w:t>
      </w:r>
    </w:p>
    <w:p w:rsidR="004A7A39" w:rsidRPr="00981543" w:rsidRDefault="004A7A39" w:rsidP="009815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задает ритмический рисунок, дети повторяют.</w:t>
      </w:r>
    </w:p>
    <w:p w:rsidR="004A7A39" w:rsidRDefault="004A7A39" w:rsidP="004A7A3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«К нам гости пришли»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Побуждать детей подбирать нужные ритмы для разных персонажей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 xml:space="preserve">:  К детям приходят в гости разные игрушки: 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Медведь просит любого ребенка сыграть на бубне, а он станцует (ребенок должен играть медленно), 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Зайчик (прыгает под быстрые удары молоточком на металлофоне),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Лошадка (скачет под четкие, ритмичные удары молоточка или ложек),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Птичка (летит под звон колокольчика).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A7A39" w:rsidRDefault="004A7A39" w:rsidP="004A7A3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«Ритмический кубик»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Цель</w:t>
      </w:r>
      <w:r>
        <w:rPr>
          <w:rFonts w:ascii="Times New Roman" w:hAnsi="Times New Roman"/>
          <w:sz w:val="28"/>
          <w:szCs w:val="28"/>
        </w:rPr>
        <w:t>:  Развивать звуковое внимание, ритмичность; закреплять слуховые представления о равномерной пульсации звуков. Использовать «звучащие» жесты – хлопки, щелчки, притопы и т.д. Закреплять навыки прямого счета, вызывать положительные эмоции от игры.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color w:val="0D0D0D"/>
          <w:sz w:val="28"/>
          <w:szCs w:val="28"/>
        </w:rPr>
        <w:t xml:space="preserve">Используется </w:t>
      </w:r>
      <w:proofErr w:type="gramStart"/>
      <w:r>
        <w:rPr>
          <w:rFonts w:ascii="Times New Roman" w:hAnsi="Times New Roman"/>
          <w:color w:val="0D0D0D"/>
          <w:sz w:val="28"/>
          <w:szCs w:val="28"/>
        </w:rPr>
        <w:t>кубик</w:t>
      </w:r>
      <w:proofErr w:type="gramEnd"/>
      <w:r>
        <w:rPr>
          <w:rFonts w:ascii="Times New Roman" w:hAnsi="Times New Roman"/>
          <w:color w:val="0D0D0D"/>
          <w:sz w:val="28"/>
          <w:szCs w:val="28"/>
        </w:rPr>
        <w:t xml:space="preserve"> на гранях которого изображено разное количество предметов: 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1 – 1 бабочка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2 – 2 цветка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3 – 3 клубнички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4 – 4 листика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5 – 5 шишек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6 – 6 елочек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 в кругу под веселую ритмичную музыку передают кубик по кругу, проговаривая: 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 возьми веселый кубик,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Передай его друзьям,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покажет этот кубик –</w:t>
      </w:r>
    </w:p>
    <w:p w:rsidR="004A7A39" w:rsidRDefault="004A7A39" w:rsidP="004A7A3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Повтори за ним ты сам!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Ребенок бросает кубик в круг. Педагог предлагает ему или всем играющим сосчитать, сколько, например, цветочков изображено на выпавшей грани кубика. Затем </w:t>
      </w:r>
      <w:r>
        <w:rPr>
          <w:rFonts w:ascii="Times New Roman" w:hAnsi="Times New Roman"/>
          <w:sz w:val="28"/>
          <w:szCs w:val="28"/>
        </w:rPr>
        <w:lastRenderedPageBreak/>
        <w:t xml:space="preserve">дети столько же раз хлопают в ладоши и т.д. </w:t>
      </w:r>
      <w:r>
        <w:rPr>
          <w:rFonts w:ascii="Times New Roman" w:hAnsi="Times New Roman"/>
          <w:sz w:val="28"/>
          <w:szCs w:val="28"/>
        </w:rPr>
        <w:lastRenderedPageBreak/>
        <w:t>Сопровождать «звучащие» жесты нужно счетом вслух.</w:t>
      </w:r>
    </w:p>
    <w:p w:rsidR="00981543" w:rsidRDefault="00981543" w:rsidP="004A7A39">
      <w:pPr>
        <w:spacing w:after="0" w:line="240" w:lineRule="auto"/>
        <w:rPr>
          <w:rFonts w:ascii="Times New Roman" w:hAnsi="Times New Roman"/>
          <w:sz w:val="28"/>
          <w:szCs w:val="28"/>
        </w:rPr>
        <w:sectPr w:rsidR="00981543" w:rsidSect="00981543">
          <w:type w:val="continuous"/>
          <w:pgSz w:w="16838" w:h="11906" w:orient="landscape"/>
          <w:pgMar w:top="993" w:right="1134" w:bottom="1134" w:left="1134" w:header="709" w:footer="851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A39" w:rsidRP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МУЗЫКАЛЬНО-Дидактические игры</w:t>
      </w:r>
    </w:p>
    <w:p w:rsidR="004A7A39" w:rsidRPr="004A7A39" w:rsidRDefault="004A7A39" w:rsidP="004A7A39">
      <w:pPr>
        <w:spacing w:after="0" w:line="240" w:lineRule="auto"/>
        <w:ind w:firstLine="708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на развитие звуковысотного слуха</w:t>
      </w:r>
    </w:p>
    <w:p w:rsidR="004A7A39" w:rsidRP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СРЕДНЯЯ группа</w:t>
      </w:r>
    </w:p>
    <w:p w:rsid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1543" w:rsidRDefault="00981543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  <w:sectPr w:rsidR="00981543" w:rsidSect="00981543">
          <w:type w:val="continuous"/>
          <w:pgSz w:w="16838" w:h="11906" w:orient="landscape"/>
          <w:pgMar w:top="993" w:right="1134" w:bottom="1134" w:left="1134" w:header="709" w:footer="851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space="720"/>
          <w:docGrid w:linePitch="299"/>
        </w:sectPr>
      </w:pPr>
    </w:p>
    <w:p w:rsidR="004A7A39" w:rsidRDefault="004A7A39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 «Кого встретил колобок»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 </w:t>
      </w:r>
      <w:r>
        <w:rPr>
          <w:rFonts w:ascii="Times New Roman" w:hAnsi="Times New Roman"/>
          <w:sz w:val="28"/>
          <w:szCs w:val="28"/>
        </w:rPr>
        <w:t>Воспринимать и различать звучание высокого, среднего и низкого регистра.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игры: </w:t>
      </w:r>
      <w:r>
        <w:rPr>
          <w:rFonts w:ascii="Times New Roman" w:hAnsi="Times New Roman"/>
          <w:sz w:val="28"/>
          <w:szCs w:val="28"/>
        </w:rPr>
        <w:t>Воспитатель предлагает отгадать музыкальные загадки. Мелодия звучит в разных регистрах.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«Заяц» -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высоком,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«Лиса» - в среднем,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«Медведь» -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низком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угадывают и показывают на дидактическом пособии.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A39" w:rsidRDefault="004A7A39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«Лесенка»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Различать движение мелодии вверх и вниз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игры: </w:t>
      </w:r>
      <w:r>
        <w:rPr>
          <w:rFonts w:ascii="Times New Roman" w:hAnsi="Times New Roman"/>
          <w:sz w:val="28"/>
          <w:szCs w:val="28"/>
        </w:rPr>
        <w:t xml:space="preserve">Воспитатель поет с детьми песенку «Лесенка» («Вот иду я вверх, вот иду я вниз») несколько раз, сопровождая каждый </w:t>
      </w:r>
      <w:proofErr w:type="gramStart"/>
      <w:r>
        <w:rPr>
          <w:rFonts w:ascii="Times New Roman" w:hAnsi="Times New Roman"/>
          <w:sz w:val="28"/>
          <w:szCs w:val="28"/>
        </w:rPr>
        <w:t>звук</w:t>
      </w:r>
      <w:proofErr w:type="gramEnd"/>
      <w:r>
        <w:rPr>
          <w:rFonts w:ascii="Times New Roman" w:hAnsi="Times New Roman"/>
          <w:sz w:val="28"/>
          <w:szCs w:val="28"/>
        </w:rPr>
        <w:t xml:space="preserve"> движением руки, постепенно поднимая ее, а затем опуская. Пропойте движения мелодии вверх или вниз на слова «Топ, топ, </w:t>
      </w:r>
      <w:r>
        <w:rPr>
          <w:rFonts w:ascii="Times New Roman" w:hAnsi="Times New Roman"/>
          <w:sz w:val="28"/>
          <w:szCs w:val="28"/>
        </w:rPr>
        <w:lastRenderedPageBreak/>
        <w:t>топ» и попросите ребенка ответить, в каком направлении движется девочка: вверх или вниз по лесенке.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A39" w:rsidRDefault="004A7A39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«Лесенка-</w:t>
      </w:r>
      <w:proofErr w:type="spellStart"/>
      <w:r>
        <w:rPr>
          <w:rFonts w:ascii="Times New Roman" w:hAnsi="Times New Roman"/>
          <w:b/>
          <w:sz w:val="28"/>
          <w:szCs w:val="28"/>
        </w:rPr>
        <w:t>чудесенка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 </w:t>
      </w:r>
      <w:r>
        <w:rPr>
          <w:rFonts w:ascii="Times New Roman" w:hAnsi="Times New Roman"/>
          <w:sz w:val="28"/>
          <w:szCs w:val="28"/>
        </w:rPr>
        <w:t>Различать движение мелодии вверх и вниз, слышать первую и пятую ступени лада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игры: </w:t>
      </w:r>
      <w:r>
        <w:rPr>
          <w:rFonts w:ascii="Times New Roman" w:hAnsi="Times New Roman"/>
          <w:sz w:val="28"/>
          <w:szCs w:val="28"/>
        </w:rPr>
        <w:t>Воспитатель предлагает ребенку сыграть на металлофоне песенку «Лесенка». Затем загадывает загадки: играя движение мелодии вверх или вниз, просит узнать, куда пошла мелодия песни. Затем усложняется задание. Воспитатель, исполняя любую фразу, не доигрывает последний звук. Просит ребенка определить направление движения мелодии и допеть недостающий звук.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A39" w:rsidRDefault="004A7A39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«Песенки-картинки»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 </w:t>
      </w:r>
      <w:r>
        <w:rPr>
          <w:rFonts w:ascii="Times New Roman" w:hAnsi="Times New Roman"/>
          <w:sz w:val="28"/>
          <w:szCs w:val="28"/>
        </w:rPr>
        <w:t>Закреплять с детьми знакомые песни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Ход игры: </w:t>
      </w:r>
      <w:r>
        <w:rPr>
          <w:rFonts w:ascii="Times New Roman" w:hAnsi="Times New Roman"/>
          <w:sz w:val="28"/>
          <w:szCs w:val="28"/>
        </w:rPr>
        <w:t>Собираются картинки знакомых детям песен, наклеиваются на кубик. Затем проводится игра.</w:t>
      </w:r>
    </w:p>
    <w:p w:rsidR="00981543" w:rsidRDefault="00981543" w:rsidP="004A7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981543" w:rsidSect="00981543">
          <w:type w:val="continuous"/>
          <w:pgSz w:w="16838" w:h="11906" w:orient="landscape"/>
          <w:pgMar w:top="993" w:right="1134" w:bottom="1134" w:left="1134" w:header="709" w:footer="851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</w:p>
    <w:p w:rsid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543" w:rsidRDefault="00981543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1543" w:rsidRDefault="00981543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1543" w:rsidRDefault="00981543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1543" w:rsidRDefault="00981543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1543" w:rsidRDefault="00981543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7A39" w:rsidRP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МУЗЫКАЛЬНО-Дидактические игры</w:t>
      </w:r>
    </w:p>
    <w:p w:rsidR="004A7A39" w:rsidRP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на развитие интеллектуальных музыкальных способностей и музыкальной памяти</w:t>
      </w:r>
    </w:p>
    <w:p w:rsidR="004A7A39" w:rsidRPr="004A7A39" w:rsidRDefault="004A7A39" w:rsidP="004A7A39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СРЕДНЯЯ группа</w:t>
      </w:r>
    </w:p>
    <w:p w:rsid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1543" w:rsidRDefault="00981543" w:rsidP="004A7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981543" w:rsidSect="00981543">
          <w:type w:val="continuous"/>
          <w:pgSz w:w="16838" w:h="11906" w:orient="landscape"/>
          <w:pgMar w:top="993" w:right="1134" w:bottom="1134" w:left="1134" w:header="709" w:footer="851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space="720"/>
          <w:docGrid w:linePitch="299"/>
        </w:sectPr>
      </w:pPr>
    </w:p>
    <w:p w:rsid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8. Песня-танец-марш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развивать представления об основных жанрах музыки, способность различать песню, танец, марш.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>: В игре используется набор карточек: девочка поет, девочка пляшет, мальчик шагает. Дети слушают 3 пьесы разных жанров и выбирают нужную карточку.</w:t>
      </w:r>
    </w:p>
    <w:p w:rsidR="004A7A39" w:rsidRDefault="004A7A39" w:rsidP="004A7A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7A39" w:rsidRDefault="004A7A39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9. Здороваться, прощаться песенкой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Побуждать детей к сочинению коротких мелодий</w:t>
      </w:r>
    </w:p>
    <w:p w:rsidR="001745BF" w:rsidRDefault="001745BF" w:rsidP="004A7A3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1745BF" w:rsidRDefault="001745BF" w:rsidP="004A7A3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1745BF" w:rsidRDefault="001745BF" w:rsidP="004A7A3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1745BF" w:rsidRDefault="001745BF" w:rsidP="004A7A3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1745BF" w:rsidRDefault="001745BF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  <w:sectPr w:rsidR="001745BF" w:rsidSect="001745BF">
          <w:type w:val="continuous"/>
          <w:pgSz w:w="16838" w:h="11906" w:orient="landscape"/>
          <w:pgMar w:top="993" w:right="1134" w:bottom="1134" w:left="1134" w:header="709" w:footer="851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</w:p>
    <w:p w:rsidR="001745BF" w:rsidRDefault="001745BF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4A7A39" w:rsidRDefault="004A7A39" w:rsidP="004A7A39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 Передай кубик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Побуждать детей к сочинению коротких мелодий в жанре марша и колыбельной на заданный текст.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/>
          <w:sz w:val="28"/>
          <w:szCs w:val="28"/>
        </w:rPr>
        <w:t>Воспитатель</w:t>
      </w:r>
      <w:proofErr w:type="gramEnd"/>
      <w:r>
        <w:rPr>
          <w:rFonts w:ascii="Times New Roman" w:hAnsi="Times New Roman"/>
          <w:sz w:val="28"/>
          <w:szCs w:val="28"/>
        </w:rPr>
        <w:t xml:space="preserve"> с детьми держа в руках кубик, шагает и поет: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>Мы идем, мы идем, Тра-та-та,</w:t>
      </w:r>
    </w:p>
    <w:p w:rsidR="004A7A39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Мы поем, мы поем, Ля-ля-ля.</w:t>
      </w:r>
    </w:p>
    <w:p w:rsidR="001745BF" w:rsidRDefault="004A7A39" w:rsidP="004A7A39">
      <w:pPr>
        <w:spacing w:after="0" w:line="240" w:lineRule="auto"/>
        <w:rPr>
          <w:rFonts w:ascii="Times New Roman" w:hAnsi="Times New Roman"/>
          <w:sz w:val="28"/>
          <w:szCs w:val="28"/>
        </w:rPr>
        <w:sectPr w:rsidR="001745BF" w:rsidSect="001745BF">
          <w:type w:val="continuous"/>
          <w:pgSz w:w="16838" w:h="11906" w:orient="landscape"/>
          <w:pgMar w:top="993" w:right="1134" w:bottom="1134" w:left="1134" w:header="709" w:footer="851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  <w:r>
        <w:rPr>
          <w:rFonts w:ascii="Times New Roman" w:hAnsi="Times New Roman"/>
          <w:sz w:val="28"/>
          <w:szCs w:val="28"/>
        </w:rPr>
        <w:t>Затем передает кубик ребенку. Ребенок выбирает картинку на кубике по желанию. И соответственно сочиняет свою песенку: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  <w:sectPr w:rsidR="001745BF" w:rsidSect="001745BF">
          <w:type w:val="continuous"/>
          <w:pgSz w:w="16838" w:h="11906" w:orient="landscape"/>
          <w:pgMar w:top="1701" w:right="1134" w:bottom="851" w:left="1134" w:header="708" w:footer="708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141"/>
        </w:sectPr>
      </w:pPr>
      <w:r>
        <w:rPr>
          <w:rFonts w:ascii="Times New Roman" w:hAnsi="Times New Roman"/>
          <w:sz w:val="28"/>
          <w:szCs w:val="28"/>
        </w:rPr>
        <w:lastRenderedPageBreak/>
        <w:t>Я иду, я иду,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Тра-та-та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пою, я пою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Тра</w:t>
      </w:r>
      <w:proofErr w:type="spellEnd"/>
      <w:r>
        <w:rPr>
          <w:rFonts w:ascii="Times New Roman" w:hAnsi="Times New Roman"/>
          <w:sz w:val="28"/>
          <w:szCs w:val="28"/>
        </w:rPr>
        <w:t>-ля-ля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шагаю далеко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Раз, два, три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шагаю далеко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Посмотри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пою, я пою: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Баю-бай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Баю-бай, баю-бай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Засыпай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Баю, баю, баю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Куколку качаю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Баю-бай, баю-бай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Поскорее </w:t>
      </w:r>
      <w:proofErr w:type="spellStart"/>
      <w:r>
        <w:rPr>
          <w:rFonts w:ascii="Times New Roman" w:hAnsi="Times New Roman"/>
          <w:sz w:val="28"/>
          <w:szCs w:val="28"/>
        </w:rPr>
        <w:t>засыпа</w:t>
      </w:r>
      <w:proofErr w:type="spellEnd"/>
    </w:p>
    <w:p w:rsidR="001745BF" w:rsidRDefault="001745BF" w:rsidP="004A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1745BF" w:rsidSect="001745BF">
          <w:type w:val="continuous"/>
          <w:pgSz w:w="16838" w:h="11906" w:orient="landscape"/>
          <w:pgMar w:top="1276" w:right="1134" w:bottom="851" w:left="1134" w:header="708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</w:p>
    <w:p w:rsidR="001745BF" w:rsidRPr="004A7A39" w:rsidRDefault="001745BF" w:rsidP="001745B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lastRenderedPageBreak/>
        <w:t>МУЗЫКАЛЬНО-Дидактические игры</w:t>
      </w:r>
    </w:p>
    <w:p w:rsidR="001745BF" w:rsidRPr="004A7A39" w:rsidRDefault="001745BF" w:rsidP="001745B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на развитие МУЗЫКАЛЬНОЙ ПАМЯТИ</w:t>
      </w:r>
    </w:p>
    <w:p w:rsidR="001745BF" w:rsidRPr="004A7A39" w:rsidRDefault="001745BF" w:rsidP="001745BF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СРЕДНЯЯ группа</w:t>
      </w:r>
    </w:p>
    <w:p w:rsidR="001745BF" w:rsidRPr="004A7A39" w:rsidRDefault="001745BF" w:rsidP="001745B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745BF" w:rsidSect="00981543">
          <w:type w:val="continuous"/>
          <w:pgSz w:w="16838" w:h="11906" w:orient="landscape"/>
          <w:pgMar w:top="1276" w:right="1134" w:bottom="851" w:left="1134" w:header="708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space="720"/>
          <w:docGrid w:linePitch="299"/>
        </w:sectPr>
      </w:pP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11. «Кто как поет»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Повторять короткие звукоподражания за взрослыми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игры</w:t>
      </w:r>
      <w:r>
        <w:rPr>
          <w:rFonts w:ascii="Times New Roman" w:hAnsi="Times New Roman"/>
          <w:sz w:val="28"/>
          <w:szCs w:val="28"/>
        </w:rPr>
        <w:t>: Воспитатель читает короткие стихотворения: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  <w:sectPr w:rsidR="001745BF" w:rsidSect="00981543">
          <w:type w:val="continuous"/>
          <w:pgSz w:w="16838" w:h="11906" w:orient="landscape"/>
          <w:pgMar w:top="1276" w:right="1134" w:bottom="851" w:left="1134" w:header="708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Ясное солнышко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Рано встает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Песни петух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заборе поет: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Ку-ка-ре-ку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Ку-ка-ре-ку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Свинка на завтрак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Ведет поросят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Круглые глазки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 бусы блестят,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Хрю, </w:t>
      </w:r>
      <w:proofErr w:type="gramStart"/>
      <w:r>
        <w:rPr>
          <w:rFonts w:ascii="Times New Roman" w:hAnsi="Times New Roman"/>
          <w:sz w:val="28"/>
          <w:szCs w:val="28"/>
        </w:rPr>
        <w:t>хрю</w:t>
      </w:r>
      <w:proofErr w:type="gramEnd"/>
      <w:r>
        <w:rPr>
          <w:rFonts w:ascii="Times New Roman" w:hAnsi="Times New Roman"/>
          <w:sz w:val="28"/>
          <w:szCs w:val="28"/>
        </w:rPr>
        <w:t>, хрю.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Утки спешат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Искупаться в пруду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Желтой цепочкой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тропке идут,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Кря, кря, кря.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  <w:sectPr w:rsidR="001745BF" w:rsidSect="00981543">
          <w:type w:val="continuous"/>
          <w:pgSz w:w="16838" w:h="11906" w:orient="landscape"/>
          <w:pgMar w:top="1701" w:right="1134" w:bottom="851" w:left="1134" w:header="708" w:footer="708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172"/>
        </w:sect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  <w:sectPr w:rsidR="001745BF" w:rsidSect="00981543">
          <w:type w:val="continuous"/>
          <w:pgSz w:w="16838" w:h="11906" w:orient="landscape"/>
          <w:pgMar w:top="1701" w:right="1134" w:bottom="851" w:left="1134" w:header="708" w:footer="708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</w:sect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Скачет козленок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траве: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Скок-скок.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Весело лает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будки щенок: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Гав-гав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Рыжий Бобик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Кошку Мурку напугал: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Гав-гав-гав.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  <w:sectPr w:rsidR="001745BF" w:rsidSect="00981543">
          <w:type w:val="continuous"/>
          <w:pgSz w:w="16838" w:h="11906" w:orient="landscape"/>
          <w:pgMar w:top="1701" w:right="1134" w:bottom="851" w:left="1134" w:header="708" w:footer="708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97"/>
        </w:sect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  <w:sectPr w:rsidR="001745BF" w:rsidSect="00981543">
          <w:type w:val="continuous"/>
          <w:pgSz w:w="16838" w:h="11906" w:orient="landscape"/>
          <w:pgMar w:top="1701" w:right="1134" w:bottom="851" w:left="1134" w:header="708" w:footer="708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</w:sect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Сссоры</w:t>
      </w:r>
      <w:proofErr w:type="spellEnd"/>
      <w:r>
        <w:rPr>
          <w:rFonts w:ascii="Times New Roman" w:hAnsi="Times New Roman"/>
          <w:sz w:val="28"/>
          <w:szCs w:val="28"/>
        </w:rPr>
        <w:t xml:space="preserve"> все пора забыть,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Лучше весело дружить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Долго не сердить, быстро помирись.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Вместе весело играли,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друг друга догоняли: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Мяв-гав</w:t>
      </w:r>
      <w:proofErr w:type="gramEnd"/>
      <w:r>
        <w:rPr>
          <w:rFonts w:ascii="Times New Roman" w:hAnsi="Times New Roman"/>
          <w:sz w:val="28"/>
          <w:szCs w:val="28"/>
        </w:rPr>
        <w:t>, мяв-гав, мяв-гав.</w:t>
      </w: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1745BF" w:rsidSect="00981543">
          <w:type w:val="continuous"/>
          <w:pgSz w:w="16838" w:h="11906" w:orient="landscape"/>
          <w:pgMar w:top="1701" w:right="1134" w:bottom="851" w:left="1134" w:header="850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45BF" w:rsidRPr="004A7A39" w:rsidRDefault="001745BF" w:rsidP="001745B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 xml:space="preserve">МУЗЫКАЛЬНО-Дидактические игры. </w:t>
      </w:r>
    </w:p>
    <w:p w:rsidR="001745BF" w:rsidRPr="004A7A39" w:rsidRDefault="001745BF" w:rsidP="001745B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7A39">
        <w:rPr>
          <w:rFonts w:ascii="Times New Roman" w:hAnsi="Times New Roman"/>
          <w:b/>
          <w:caps/>
          <w:sz w:val="28"/>
          <w:szCs w:val="28"/>
        </w:rPr>
        <w:t>СРЕДНЯЯ группа</w:t>
      </w: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745BF" w:rsidRDefault="001745BF" w:rsidP="001745B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  <w:sectPr w:rsidR="001745BF" w:rsidSect="00981543">
          <w:type w:val="continuous"/>
          <w:pgSz w:w="16838" w:h="11906" w:orient="landscape"/>
          <w:pgMar w:top="1135" w:right="1134" w:bottom="851" w:left="1134" w:header="850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space="720"/>
          <w:docGrid w:linePitch="299"/>
        </w:sectPr>
      </w:pPr>
    </w:p>
    <w:p w:rsidR="001745BF" w:rsidRDefault="001745BF" w:rsidP="001745B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12. «Музыкальный кубик»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Развивать у детей интерес к игре на музыкальных инструментах, воспитывать коммуникативные навыки в игре, доброжелательные отношения друг к другу. Доставить радость от совместной игры.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>: На столе лежат музыкальные инструменты:</w:t>
      </w:r>
    </w:p>
    <w:p w:rsidR="001745BF" w:rsidRDefault="001745BF" w:rsidP="001745B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Бубен</w:t>
      </w:r>
    </w:p>
    <w:p w:rsidR="001745BF" w:rsidRDefault="001745BF" w:rsidP="001745B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Барабан</w:t>
      </w:r>
    </w:p>
    <w:p w:rsidR="001745BF" w:rsidRDefault="001745BF" w:rsidP="001745B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Ложки</w:t>
      </w:r>
    </w:p>
    <w:p w:rsidR="001745BF" w:rsidRDefault="001745BF" w:rsidP="001745B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Дудочка</w:t>
      </w:r>
    </w:p>
    <w:p w:rsidR="001745BF" w:rsidRDefault="001745BF" w:rsidP="001745B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Колокольчик</w:t>
      </w:r>
    </w:p>
    <w:p w:rsidR="001745BF" w:rsidRDefault="001745BF" w:rsidP="001745B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Маракас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(эти же инструменты изображены на гранях кубика). Дети стоят в кругу и передают кубик под музыку со словами: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Все играет и поет,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Кубик скажет, кто начнет!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Ребенок, который бросал кубик, называет изображенный на верхней грани инструмент, берет его со стола и играет </w:t>
      </w:r>
      <w:r>
        <w:rPr>
          <w:rFonts w:ascii="Times New Roman" w:hAnsi="Times New Roman"/>
          <w:sz w:val="28"/>
          <w:szCs w:val="28"/>
        </w:rPr>
        <w:lastRenderedPageBreak/>
        <w:t>знакомую несложную мелодию. В конце остальные дети ему хлопают. Ребенок возвращает инструмент на столик. Игра повторяется по желанию детей.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 «Кубик «Угадай-ка»»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учится подражать звучанию различных предметов голосом.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>: Педагог и дети стоят или сидят в кругу. Звучит любая веселая мелодия, и дети передают кубик друг другу. Педагог и дети произносят текст: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Кубик детям передай,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пришел к нам, угадай!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Ребенок, у которого оказался кубик, бросает его на пол в кругу, затем показывает голосом, какой звук может издавать предмет, изображенный на верхней грани кубика. На гранях кубика могут  быть изображены: часы, молоток, туча и капелька, самолет, паровоз, желтые листочки и т.д.</w:t>
      </w: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1745BF" w:rsidSect="00981543">
          <w:type w:val="continuous"/>
          <w:pgSz w:w="16838" w:h="11906" w:orient="landscape"/>
          <w:pgMar w:top="1135" w:right="1134" w:bottom="851" w:left="1134" w:header="850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745BF" w:rsidSect="00981543">
          <w:type w:val="continuous"/>
          <w:pgSz w:w="16838" w:h="11906" w:orient="landscape"/>
          <w:pgMar w:top="1135" w:right="1134" w:bottom="851" w:left="1134" w:header="850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space="720"/>
          <w:docGrid w:linePitch="299"/>
        </w:sectPr>
      </w:pPr>
    </w:p>
    <w:p w:rsidR="001745BF" w:rsidRDefault="001745BF" w:rsidP="00174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A39">
        <w:rPr>
          <w:rFonts w:ascii="Times New Roman" w:hAnsi="Times New Roman"/>
          <w:b/>
          <w:sz w:val="28"/>
          <w:szCs w:val="28"/>
        </w:rPr>
        <w:lastRenderedPageBreak/>
        <w:t>14.</w:t>
      </w:r>
      <w:r>
        <w:rPr>
          <w:rFonts w:ascii="Times New Roman" w:hAnsi="Times New Roman"/>
          <w:b/>
          <w:sz w:val="28"/>
          <w:szCs w:val="28"/>
        </w:rPr>
        <w:t>«Кубик - оркестр»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 xml:space="preserve">Чувствовать и воспроизводить метрический пульс речи (стихов) и музыки, развивать коммуникативные навыки, слуховое внимание, навыки элементарного </w:t>
      </w:r>
      <w:proofErr w:type="spellStart"/>
      <w:r>
        <w:rPr>
          <w:rFonts w:ascii="Times New Roman" w:hAnsi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оркестре, чувство ритма; воспитывать интерес к игре на музыкальных инструментах.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>: Дети в кругу под веселую ритмичную музыку передают кубик по кругу, проговаривая слова: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Кубик движется по кругу,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Передайте кубик другу.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Кубик может показать,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чем тебе теперь играть!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ребенок по очереди кидает кубик, берет выпавший инструмент со стола и кладет на свой стульчик. Игра повторяется, пока все дети не возьмут себе инструменты. Затем все вместе играют в «оркестр». Целесообразно разбить детей на подгруппы. По желанию детей игру можно проводить несколько раз.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45BF" w:rsidRDefault="001745BF" w:rsidP="001745B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 «Кубики-</w:t>
      </w:r>
      <w:proofErr w:type="spellStart"/>
      <w:r>
        <w:rPr>
          <w:rFonts w:ascii="Times New Roman" w:hAnsi="Times New Roman"/>
          <w:b/>
          <w:sz w:val="28"/>
          <w:szCs w:val="28"/>
        </w:rPr>
        <w:t>календарики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Цель: </w:t>
      </w:r>
      <w:r>
        <w:rPr>
          <w:rFonts w:ascii="Times New Roman" w:hAnsi="Times New Roman"/>
          <w:sz w:val="28"/>
          <w:szCs w:val="28"/>
        </w:rPr>
        <w:t>Формировать и развивать певческий голос, певческие навыки. Совершенствовать чувство темпа и ритма. Учить сочетать те</w:t>
      </w:r>
      <w:proofErr w:type="gramStart"/>
      <w:r>
        <w:rPr>
          <w:rFonts w:ascii="Times New Roman" w:hAnsi="Times New Roman"/>
          <w:sz w:val="28"/>
          <w:szCs w:val="28"/>
        </w:rPr>
        <w:t>кст с дв</w:t>
      </w:r>
      <w:proofErr w:type="gramEnd"/>
      <w:r>
        <w:rPr>
          <w:rFonts w:ascii="Times New Roman" w:hAnsi="Times New Roman"/>
          <w:sz w:val="28"/>
          <w:szCs w:val="28"/>
        </w:rPr>
        <w:t xml:space="preserve">ижениями и музыкой. Создавать у детей хорошее настроение, расширять представления об окружающей природе и явлениях, происходящих </w:t>
      </w:r>
      <w:proofErr w:type="spellStart"/>
      <w:r>
        <w:rPr>
          <w:rFonts w:ascii="Times New Roman" w:hAnsi="Times New Roman"/>
          <w:sz w:val="28"/>
          <w:szCs w:val="28"/>
        </w:rPr>
        <w:t>вней</w:t>
      </w:r>
      <w:proofErr w:type="spellEnd"/>
      <w:r>
        <w:rPr>
          <w:rFonts w:ascii="Times New Roman" w:hAnsi="Times New Roman"/>
          <w:sz w:val="28"/>
          <w:szCs w:val="28"/>
        </w:rPr>
        <w:t>. Учить понимать красоту сменяющих друг друга времен года и воспитывать творческое отношение к природе.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игры</w:t>
      </w:r>
      <w:r>
        <w:rPr>
          <w:rFonts w:ascii="Times New Roman" w:hAnsi="Times New Roman"/>
          <w:sz w:val="28"/>
          <w:szCs w:val="28"/>
        </w:rPr>
        <w:t>: На гранях кубика – картинки с изображением времен года, по четыре разукрашенных кубика на четыре сезона. Дети, стоя или сидя в кругу, передают друг другу кубик и ритмично произносят текст: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Календарик</w:t>
      </w:r>
      <w:proofErr w:type="spellEnd"/>
      <w:r>
        <w:rPr>
          <w:rFonts w:ascii="Times New Roman" w:hAnsi="Times New Roman"/>
          <w:sz w:val="28"/>
          <w:szCs w:val="28"/>
        </w:rPr>
        <w:t xml:space="preserve"> мы листаем,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Кубик другу отправляем,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кому кубик попадает</w:t>
      </w:r>
    </w:p>
    <w:p w:rsidR="001745BF" w:rsidRDefault="001745BF" w:rsidP="001745B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Тот стишок нам всем читает!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Ребенок с кубиком читает стишок или исполняет вокальную импровизацию, соответствующую времени года. По желанию детей игра повторяется несколько раз. В процессе игры можно выучить с детьми стихотворение из цикла </w:t>
      </w:r>
      <w:proofErr w:type="spellStart"/>
      <w:r>
        <w:rPr>
          <w:rFonts w:ascii="Times New Roman" w:hAnsi="Times New Roman"/>
          <w:sz w:val="28"/>
          <w:szCs w:val="28"/>
        </w:rPr>
        <w:t>С.Маршака</w:t>
      </w:r>
      <w:proofErr w:type="spellEnd"/>
      <w:r>
        <w:rPr>
          <w:rFonts w:ascii="Times New Roman" w:hAnsi="Times New Roman"/>
          <w:sz w:val="28"/>
          <w:szCs w:val="28"/>
        </w:rPr>
        <w:t xml:space="preserve"> «Круглый  год».</w:t>
      </w: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  <w:sectPr w:rsidR="001745BF" w:rsidSect="00981543">
          <w:type w:val="continuous"/>
          <w:pgSz w:w="16838" w:h="11906" w:orient="landscape"/>
          <w:pgMar w:top="1135" w:right="1134" w:bottom="851" w:left="1134" w:header="850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num="2" w:space="720"/>
          <w:docGrid w:linePitch="299"/>
        </w:sectPr>
      </w:pPr>
    </w:p>
    <w:p w:rsidR="001745BF" w:rsidRDefault="001745BF" w:rsidP="001745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A39" w:rsidRPr="001745BF" w:rsidRDefault="004A7A39" w:rsidP="00EF7E02">
      <w:pPr>
        <w:spacing w:after="0" w:line="240" w:lineRule="auto"/>
        <w:rPr>
          <w:rFonts w:ascii="Times New Roman" w:hAnsi="Times New Roman"/>
          <w:sz w:val="28"/>
          <w:szCs w:val="28"/>
        </w:rPr>
        <w:sectPr w:rsidR="004A7A39" w:rsidRPr="001745BF" w:rsidSect="00981543">
          <w:type w:val="continuous"/>
          <w:pgSz w:w="16838" w:h="11906" w:orient="landscape"/>
          <w:pgMar w:top="1135" w:right="1134" w:bottom="851" w:left="1134" w:header="850" w:footer="907" w:gutter="0"/>
          <w:pgBorders w:offsetFrom="page">
            <w:top w:val="circlesLines" w:sz="31" w:space="24" w:color="auto"/>
            <w:left w:val="circlesLines" w:sz="31" w:space="24" w:color="auto"/>
            <w:bottom w:val="circlesLines" w:sz="31" w:space="24" w:color="auto"/>
            <w:right w:val="circlesLines" w:sz="31" w:space="24" w:color="auto"/>
          </w:pgBorders>
          <w:cols w:space="720"/>
          <w:docGrid w:linePitch="299"/>
        </w:sectPr>
      </w:pPr>
    </w:p>
    <w:p w:rsidR="00743A46" w:rsidRDefault="00743A46" w:rsidP="001745BF">
      <w:bookmarkStart w:id="0" w:name="_GoBack"/>
      <w:bookmarkEnd w:id="0"/>
    </w:p>
    <w:sectPr w:rsidR="00743A46" w:rsidSect="001745BF">
      <w:pgSz w:w="16838" w:h="11906" w:orient="landscape"/>
      <w:pgMar w:top="0" w:right="1134" w:bottom="851" w:left="1134" w:header="708" w:footer="708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230" w:rsidRDefault="00A63230" w:rsidP="004A7A39">
      <w:pPr>
        <w:spacing w:after="0" w:line="240" w:lineRule="auto"/>
      </w:pPr>
      <w:r>
        <w:separator/>
      </w:r>
    </w:p>
  </w:endnote>
  <w:endnote w:type="continuationSeparator" w:id="0">
    <w:p w:rsidR="00A63230" w:rsidRDefault="00A63230" w:rsidP="004A7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343494"/>
      <w:docPartObj>
        <w:docPartGallery w:val="Page Numbers (Bottom of Page)"/>
        <w:docPartUnique/>
      </w:docPartObj>
    </w:sdtPr>
    <w:sdtEndPr/>
    <w:sdtContent>
      <w:p w:rsidR="004A7A39" w:rsidRDefault="00EF3966">
        <w:pPr>
          <w:pStyle w:val="a5"/>
          <w:jc w:val="center"/>
        </w:pPr>
        <w:r>
          <w:fldChar w:fldCharType="begin"/>
        </w:r>
        <w:r w:rsidR="004A7A39">
          <w:instrText>PAGE   \* MERGEFORMAT</w:instrText>
        </w:r>
        <w:r>
          <w:fldChar w:fldCharType="separate"/>
        </w:r>
        <w:r w:rsidR="00EF7E02">
          <w:rPr>
            <w:noProof/>
          </w:rPr>
          <w:t>8</w:t>
        </w:r>
        <w:r>
          <w:fldChar w:fldCharType="end"/>
        </w:r>
      </w:p>
    </w:sdtContent>
  </w:sdt>
  <w:p w:rsidR="004A7A39" w:rsidRDefault="004A7A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230" w:rsidRDefault="00A63230" w:rsidP="004A7A39">
      <w:pPr>
        <w:spacing w:after="0" w:line="240" w:lineRule="auto"/>
      </w:pPr>
      <w:r>
        <w:separator/>
      </w:r>
    </w:p>
  </w:footnote>
  <w:footnote w:type="continuationSeparator" w:id="0">
    <w:p w:rsidR="00A63230" w:rsidRDefault="00A63230" w:rsidP="004A7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7246A"/>
    <w:multiLevelType w:val="hybridMultilevel"/>
    <w:tmpl w:val="8BDA9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C2C26"/>
    <w:multiLevelType w:val="hybridMultilevel"/>
    <w:tmpl w:val="D4F8B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778CF"/>
    <w:multiLevelType w:val="hybridMultilevel"/>
    <w:tmpl w:val="FC10BE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52886"/>
    <w:multiLevelType w:val="hybridMultilevel"/>
    <w:tmpl w:val="D4F8B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EF4B99"/>
    <w:multiLevelType w:val="hybridMultilevel"/>
    <w:tmpl w:val="0B540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A39"/>
    <w:rsid w:val="001745BF"/>
    <w:rsid w:val="0028164C"/>
    <w:rsid w:val="00443C5B"/>
    <w:rsid w:val="004A7A39"/>
    <w:rsid w:val="005B5CA1"/>
    <w:rsid w:val="00743A46"/>
    <w:rsid w:val="00981543"/>
    <w:rsid w:val="00A63230"/>
    <w:rsid w:val="00BA4B4A"/>
    <w:rsid w:val="00C60F0F"/>
    <w:rsid w:val="00EF3966"/>
    <w:rsid w:val="00EF7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A3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A7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A3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7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C00E-375F-4BF8-8CEE-A9B8926E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2015-08-28T17:15:00Z</dcterms:created>
  <dcterms:modified xsi:type="dcterms:W3CDTF">2024-02-26T12:59:00Z</dcterms:modified>
</cp:coreProperties>
</file>