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3C" w:rsidRPr="00074450" w:rsidRDefault="00074450" w:rsidP="0007445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74450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дошкольное </w:t>
      </w:r>
      <w:r w:rsidR="00AF7377">
        <w:rPr>
          <w:rFonts w:ascii="Times New Roman" w:eastAsia="Calibri" w:hAnsi="Times New Roman" w:cs="Times New Roman"/>
          <w:b/>
          <w:sz w:val="28"/>
          <w:szCs w:val="28"/>
        </w:rPr>
        <w:t>образовательное учреждение д/с</w:t>
      </w:r>
      <w:r w:rsidRPr="00074450">
        <w:rPr>
          <w:rFonts w:ascii="Times New Roman" w:eastAsia="Calibri" w:hAnsi="Times New Roman" w:cs="Times New Roman"/>
          <w:b/>
          <w:sz w:val="28"/>
          <w:szCs w:val="28"/>
        </w:rPr>
        <w:t xml:space="preserve"> «Улыбка»</w:t>
      </w:r>
    </w:p>
    <w:p w:rsidR="004D033C" w:rsidRPr="00074450" w:rsidRDefault="004D033C" w:rsidP="0007445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D033C" w:rsidRDefault="004D033C" w:rsidP="00F71431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52"/>
          <w:szCs w:val="52"/>
          <w:lang w:eastAsia="ru-RU"/>
        </w:rPr>
      </w:pPr>
      <w:r w:rsidRPr="004D033C">
        <w:rPr>
          <w:rFonts w:ascii="Times New Roman" w:eastAsia="Times New Roman" w:hAnsi="Times New Roman" w:cs="Times New Roman"/>
          <w:color w:val="111111"/>
          <w:sz w:val="52"/>
          <w:szCs w:val="52"/>
          <w:lang w:eastAsia="ru-RU"/>
        </w:rPr>
        <w:t>Паспорт мини-музея</w:t>
      </w:r>
    </w:p>
    <w:p w:rsid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52"/>
          <w:szCs w:val="52"/>
          <w:lang w:eastAsia="ru-RU"/>
        </w:rPr>
      </w:pPr>
      <w:r w:rsidRPr="004D033C">
        <w:rPr>
          <w:rFonts w:ascii="Times New Roman" w:eastAsia="Times New Roman" w:hAnsi="Times New Roman" w:cs="Times New Roman"/>
          <w:color w:val="111111"/>
          <w:sz w:val="52"/>
          <w:szCs w:val="52"/>
          <w:lang w:eastAsia="ru-RU"/>
        </w:rPr>
        <w:t xml:space="preserve"> «Наша </w:t>
      </w:r>
      <w:proofErr w:type="spellStart"/>
      <w:r w:rsidRPr="004D033C">
        <w:rPr>
          <w:rFonts w:ascii="Times New Roman" w:eastAsia="Times New Roman" w:hAnsi="Times New Roman" w:cs="Times New Roman"/>
          <w:color w:val="111111"/>
          <w:sz w:val="52"/>
          <w:szCs w:val="52"/>
          <w:lang w:eastAsia="ru-RU"/>
        </w:rPr>
        <w:t>спадчина</w:t>
      </w:r>
      <w:proofErr w:type="spellEnd"/>
      <w:r w:rsidRPr="004D033C">
        <w:rPr>
          <w:rFonts w:ascii="Times New Roman" w:eastAsia="Times New Roman" w:hAnsi="Times New Roman" w:cs="Times New Roman"/>
          <w:color w:val="111111"/>
          <w:sz w:val="52"/>
          <w:szCs w:val="52"/>
          <w:lang w:eastAsia="ru-RU"/>
        </w:rPr>
        <w:t>»</w:t>
      </w:r>
      <w:r>
        <w:rPr>
          <w:rFonts w:ascii="Times New Roman" w:eastAsia="Times New Roman" w:hAnsi="Times New Roman" w:cs="Times New Roman"/>
          <w:color w:val="111111"/>
          <w:sz w:val="52"/>
          <w:szCs w:val="52"/>
          <w:lang w:eastAsia="ru-RU"/>
        </w:rPr>
        <w:t>.</w:t>
      </w:r>
    </w:p>
    <w:p w:rsid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52"/>
          <w:szCs w:val="52"/>
          <w:lang w:eastAsia="ru-RU"/>
        </w:rPr>
      </w:pPr>
    </w:p>
    <w:p w:rsid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52"/>
          <w:szCs w:val="52"/>
          <w:lang w:eastAsia="ru-RU"/>
        </w:rPr>
      </w:pPr>
    </w:p>
    <w:p w:rsidR="004D033C" w:rsidRP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                                          </w:t>
      </w:r>
      <w:r w:rsidRPr="004D033C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Воспитатели: </w:t>
      </w:r>
      <w:proofErr w:type="spellStart"/>
      <w:r w:rsidRPr="004D033C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Кучерина</w:t>
      </w:r>
      <w:proofErr w:type="spellEnd"/>
      <w:r w:rsidRPr="004D033C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О.В.</w:t>
      </w:r>
    </w:p>
    <w:p w:rsid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4D033C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                                          </w:t>
      </w:r>
      <w:r w:rsidR="0078698B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 xml:space="preserve"> </w:t>
      </w:r>
    </w:p>
    <w:p w:rsid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</w:p>
    <w:p w:rsid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</w:p>
    <w:p w:rsid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</w:p>
    <w:p w:rsid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</w:p>
    <w:p w:rsid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</w:p>
    <w:p w:rsid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</w:p>
    <w:p w:rsidR="004D033C" w:rsidRPr="004D033C" w:rsidRDefault="004D033C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</w:p>
    <w:p w:rsidR="004D033C" w:rsidRPr="00E27653" w:rsidRDefault="00AF7377" w:rsidP="004D033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авловск</w:t>
      </w:r>
      <w:proofErr w:type="spellEnd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E27653" w:rsidRPr="00E27653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2022год</w:t>
      </w:r>
    </w:p>
    <w:p w:rsidR="004D033C" w:rsidRDefault="004D033C" w:rsidP="00F71431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74450" w:rsidRDefault="00074450" w:rsidP="00F71431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74450" w:rsidRDefault="00074450" w:rsidP="00F71431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71431" w:rsidRPr="00AF7377" w:rsidRDefault="00F71431" w:rsidP="00F714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НАЗВАНИЕ МИНИ-МУЗЕЯ</w:t>
      </w: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Start w:id="0" w:name="_GoBack"/>
      <w:bookmarkEnd w:id="0"/>
    </w:p>
    <w:p w:rsidR="00F71431" w:rsidRPr="00AF7377" w:rsidRDefault="00F71431" w:rsidP="00F714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«НАША СПАДЧЫНА»</w:t>
      </w:r>
    </w:p>
    <w:p w:rsidR="00F71431" w:rsidRPr="00AF7377" w:rsidRDefault="00F71431" w:rsidP="00F714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ПРОФИЛЬ МИНИ-МУЗЕЯ</w:t>
      </w: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71431" w:rsidRPr="00AF7377" w:rsidRDefault="00F71431" w:rsidP="00F714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ХУДОЖЕСТВЕННО-ЭСТЕТИЧЕСКИЙ, ПОЗНАВАТЕЛЬНЫЙ.</w:t>
      </w:r>
    </w:p>
    <w:p w:rsidR="00F71431" w:rsidRPr="00AF7377" w:rsidRDefault="00F71431" w:rsidP="00F714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ЦЕЛЬ: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Развивать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-познакомить детей с историей и бытом белорусского народа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формировать представления детей  о предметах старины Белоруссии, истории их возникновения;                                                               </w:t>
      </w:r>
      <w:proofErr w:type="gramStart"/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-ф</w:t>
      </w:r>
      <w:proofErr w:type="gramEnd"/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исследовательских умений и навыков дошкольников;                                                                                                  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-воспитывать интерес к культурным ценностям и традициям </w:t>
      </w:r>
      <w:proofErr w:type="spellStart"/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беларусского</w:t>
      </w:r>
      <w:proofErr w:type="spellEnd"/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народа;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основу решения этих задач положены следующие принципы: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принцип учета возрастных особенностей дошкольников;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принцип опоры на интересы ребенка;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принцип осуществления взаимодействия воспитателя с детьми и родителями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принцип наглядности;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принцип последовательности;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принцип сотрудничества и взаимоуважения.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расположение</w:t>
      </w:r>
      <w:proofErr w:type="gramEnd"/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 </w:t>
      </w: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Групповая комната </w:t>
      </w:r>
    </w:p>
    <w:p w:rsidR="00F71431" w:rsidRPr="00AF7377" w:rsidRDefault="00F71431" w:rsidP="00F714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АСПЕКТЫ МУЗЕЙНОЙ ДЕЯТЕЛЬНОСТИ</w:t>
      </w:r>
    </w:p>
    <w:p w:rsidR="00F71431" w:rsidRPr="00AF7377" w:rsidRDefault="00F71431" w:rsidP="00F714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Посещение музея – одно из основных средств развития эмоционально – чувственного восприятия предметов старины и нравственного отношения к ним; неоценимое средство развития положительных эмоций, эстетического вкуса ребёнка, его познавательной активности. После посещения музея создаются условия для самостоятельной деятельности детей.</w:t>
      </w:r>
    </w:p>
    <w:p w:rsidR="00F71431" w:rsidRPr="00AF7377" w:rsidRDefault="00EF338F" w:rsidP="00F714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Задача мини-музея </w:t>
      </w:r>
      <w:r w:rsidR="00F71431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том, чтобы передать информацию, содержащуюся в экспозиции, возбудить любопытство и интерес к обсуждаемому предмету, пот</w:t>
      </w: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ребность узнавать новое в музее детского сада</w:t>
      </w:r>
      <w:r w:rsidR="00F71431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71431" w:rsidRPr="00AF7377" w:rsidRDefault="00F71431" w:rsidP="00F714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Обращение к предметному миру является очень действенным средством воспитания исторического сознания, музейной культуры, доступно и </w:t>
      </w: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интересно ребёнку, даже совсем малышу. Предмет – главное наше «учебное пособие», которое дети могут потрогать, пощупать.</w:t>
      </w:r>
    </w:p>
    <w:p w:rsidR="00F71431" w:rsidRPr="00AF7377" w:rsidRDefault="00F71431" w:rsidP="00F714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В ходе занятий дети «проживают» определённую тематическую, историческую ситуацию или целый исторический период. В этих играх «разговаривают» друг с другом прошлое и настоящее, старинная вещь и</w:t>
      </w:r>
      <w:r w:rsidR="00EF338F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современная, ребёнок и </w:t>
      </w: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педагог; все они могут и задавать вопросы, и отвечать на них. А «ответы» нередко воплощаются в увлекательных практических действиях – «семейных» трапезах или рукотворном труде.</w:t>
      </w:r>
    </w:p>
    <w:p w:rsidR="00F71431" w:rsidRPr="00AF7377" w:rsidRDefault="00EF338F" w:rsidP="00F714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В создании мини-музея</w:t>
      </w:r>
      <w:r w:rsidR="00F71431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</w:t>
      </w: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 участие родител</w:t>
      </w:r>
      <w:proofErr w:type="gramStart"/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431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папы и мамы, бабушки и дедушки, братья и сёстры</w:t>
      </w: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1431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Ведь именно они помогают в оформлении экспозиции, выполняют с детьми разные поделки, собирают коллекции.     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Формы деятельности: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поисковая;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научная;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экспозиционная;</w:t>
      </w:r>
    </w:p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познавательная.</w:t>
      </w:r>
    </w:p>
    <w:p w:rsidR="00F71431" w:rsidRPr="00AF7377" w:rsidRDefault="00F71431" w:rsidP="00F714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 мини-музея: </w:t>
      </w: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музейные экспонаты собраны в соответствии с возрастом детей. Основные разделы мини-музея:</w:t>
      </w:r>
    </w:p>
    <w:p w:rsidR="00F71431" w:rsidRPr="00AF7377" w:rsidRDefault="00F71431" w:rsidP="002258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«Ку</w:t>
      </w:r>
      <w:r w:rsidR="00EF338F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клы из ткани», «Посуда из глины</w:t>
      </w:r>
      <w:r w:rsidR="00225865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F338F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Скатерти, салфетки,</w:t>
      </w:r>
      <w:r w:rsidR="00225865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38F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рушники, фартук</w:t>
      </w:r>
      <w:r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5865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утюги, стиральная доска, щелочь, керосиновая лампа, ухват, самовар, чугунок, ступка, самотканые дорожки, прялка, макет хаты, макет хаты внутри, куклы в национальных костюмах, </w:t>
      </w:r>
      <w:proofErr w:type="spellStart"/>
      <w:r w:rsidR="00225865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>мызыкальные</w:t>
      </w:r>
      <w:proofErr w:type="spellEnd"/>
      <w:r w:rsidR="00225865" w:rsidRPr="00AF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инструменты. </w:t>
      </w:r>
      <w:proofErr w:type="gramEnd"/>
    </w:p>
    <w:p w:rsidR="00F71431" w:rsidRPr="00AF7377" w:rsidRDefault="00F71431" w:rsidP="004D033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 ПО СОЗДАНИЮ МУЗЕЯ: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"/>
        <w:gridCol w:w="2346"/>
        <w:gridCol w:w="3077"/>
        <w:gridCol w:w="1439"/>
        <w:gridCol w:w="2225"/>
      </w:tblGrid>
      <w:tr w:rsidR="00AF7377" w:rsidRPr="00AF7377" w:rsidTr="00F7143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этапа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</w:t>
            </w:r>
          </w:p>
        </w:tc>
      </w:tr>
      <w:tr w:rsidR="00AF7377" w:rsidRPr="00AF7377" w:rsidTr="00F7143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Подготовительный этап.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225865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Изучение литературы</w:t>
            </w:r>
          </w:p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Определение темы и названия музея. 2. Выбор места для размещени</w:t>
            </w:r>
            <w:r w:rsidR="00225865"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я. </w:t>
            </w:r>
          </w:p>
        </w:tc>
      </w:tr>
      <w:tr w:rsidR="00AF7377" w:rsidRPr="00AF7377" w:rsidTr="00F7143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Практический этап.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Сбор экспонатов. 2. Оформление выставки. 3</w:t>
            </w:r>
            <w:r w:rsidR="00225865"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Индивидуальная работа с родителями.  </w:t>
            </w: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Проведение экскурсий.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Создания мини-музея: «Наша </w:t>
            </w:r>
            <w:proofErr w:type="spellStart"/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Спадчына</w:t>
            </w:r>
            <w:proofErr w:type="spellEnd"/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  <w:tr w:rsidR="00AF7377" w:rsidRPr="00AF7377" w:rsidTr="00F7143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225865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музея оценочной комиссией</w:t>
            </w:r>
          </w:p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1431" w:rsidRPr="00AF7377" w:rsidRDefault="00F71431" w:rsidP="00F7143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1431" w:rsidRPr="00AF7377" w:rsidRDefault="00F71431" w:rsidP="00F71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3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</w:p>
    <w:p w:rsidR="009655B7" w:rsidRPr="00AF7377" w:rsidRDefault="009655B7">
      <w:pPr>
        <w:rPr>
          <w:rFonts w:ascii="Times New Roman" w:hAnsi="Times New Roman" w:cs="Times New Roman"/>
          <w:sz w:val="28"/>
          <w:szCs w:val="28"/>
        </w:rPr>
      </w:pPr>
    </w:p>
    <w:sectPr w:rsidR="009655B7" w:rsidRPr="00AF7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2E" w:rsidRDefault="0051502E" w:rsidP="004D033C">
      <w:pPr>
        <w:spacing w:after="0" w:line="240" w:lineRule="auto"/>
      </w:pPr>
      <w:r>
        <w:separator/>
      </w:r>
    </w:p>
  </w:endnote>
  <w:endnote w:type="continuationSeparator" w:id="0">
    <w:p w:rsidR="0051502E" w:rsidRDefault="0051502E" w:rsidP="004D0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2E" w:rsidRDefault="0051502E" w:rsidP="004D033C">
      <w:pPr>
        <w:spacing w:after="0" w:line="240" w:lineRule="auto"/>
      </w:pPr>
      <w:r>
        <w:separator/>
      </w:r>
    </w:p>
  </w:footnote>
  <w:footnote w:type="continuationSeparator" w:id="0">
    <w:p w:rsidR="0051502E" w:rsidRDefault="0051502E" w:rsidP="004D03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3072"/>
    <w:multiLevelType w:val="multilevel"/>
    <w:tmpl w:val="5E348F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647EAC"/>
    <w:multiLevelType w:val="multilevel"/>
    <w:tmpl w:val="B08C7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B142D9"/>
    <w:multiLevelType w:val="multilevel"/>
    <w:tmpl w:val="76AAC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5F452C"/>
    <w:multiLevelType w:val="multilevel"/>
    <w:tmpl w:val="B6E4B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31"/>
    <w:rsid w:val="00074450"/>
    <w:rsid w:val="00225865"/>
    <w:rsid w:val="004D033C"/>
    <w:rsid w:val="0051502E"/>
    <w:rsid w:val="0078698B"/>
    <w:rsid w:val="009655B7"/>
    <w:rsid w:val="00AF7377"/>
    <w:rsid w:val="00B77217"/>
    <w:rsid w:val="00E27653"/>
    <w:rsid w:val="00EF338F"/>
    <w:rsid w:val="00F7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3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D0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33C"/>
  </w:style>
  <w:style w:type="paragraph" w:styleId="a7">
    <w:name w:val="footer"/>
    <w:basedOn w:val="a"/>
    <w:link w:val="a8"/>
    <w:uiPriority w:val="99"/>
    <w:unhideWhenUsed/>
    <w:rsid w:val="004D0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03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3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D0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33C"/>
  </w:style>
  <w:style w:type="paragraph" w:styleId="a7">
    <w:name w:val="footer"/>
    <w:basedOn w:val="a"/>
    <w:link w:val="a8"/>
    <w:uiPriority w:val="99"/>
    <w:unhideWhenUsed/>
    <w:rsid w:val="004D0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2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25313">
              <w:marLeft w:val="0"/>
              <w:marRight w:val="0"/>
              <w:marTop w:val="0"/>
              <w:marBottom w:val="450"/>
              <w:divBdr>
                <w:top w:val="single" w:sz="36" w:space="11" w:color="FFA90C"/>
                <w:left w:val="none" w:sz="0" w:space="11" w:color="FFA90C"/>
                <w:bottom w:val="single" w:sz="48" w:space="23" w:color="FFA90C"/>
                <w:right w:val="none" w:sz="0" w:space="11" w:color="FFA90C"/>
              </w:divBdr>
              <w:divsChild>
                <w:div w:id="8509958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149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9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6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342456">
                          <w:marLeft w:val="0"/>
                          <w:marRight w:val="0"/>
                          <w:marTop w:val="90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79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440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8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834660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492895">
                              <w:marLeft w:val="-45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73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2024-01-14T07:07:00Z</dcterms:created>
  <dcterms:modified xsi:type="dcterms:W3CDTF">2024-01-24T05:49:00Z</dcterms:modified>
</cp:coreProperties>
</file>