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D6" w:rsidRPr="002B5890" w:rsidRDefault="000626D6" w:rsidP="000626D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589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626D6" w:rsidRPr="002B5890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890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80500" w:rsidRPr="00780500" w:rsidRDefault="00780500" w:rsidP="00780500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780500">
        <w:rPr>
          <w:rFonts w:ascii="Times New Roman" w:hAnsi="Times New Roman" w:cs="Times New Roman"/>
          <w:sz w:val="40"/>
          <w:szCs w:val="40"/>
        </w:rPr>
        <w:t>Консультация для педагогов</w:t>
      </w:r>
    </w:p>
    <w:p w:rsidR="00780500" w:rsidRPr="00780500" w:rsidRDefault="00780500" w:rsidP="0078050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80500" w:rsidRPr="00780500" w:rsidRDefault="00780500" w:rsidP="00780500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80500">
        <w:rPr>
          <w:rFonts w:ascii="Times New Roman" w:hAnsi="Times New Roman" w:cs="Times New Roman"/>
          <w:b/>
          <w:sz w:val="40"/>
          <w:szCs w:val="40"/>
        </w:rPr>
        <w:t>«Зрительная гимнастика в дошкольной образовательной организации»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626D6" w:rsidRPr="00780500" w:rsidRDefault="000626D6" w:rsidP="00780500">
      <w:pPr>
        <w:pStyle w:val="a3"/>
      </w:pPr>
    </w:p>
    <w:p w:rsidR="000626D6" w:rsidRPr="00780500" w:rsidRDefault="000626D6" w:rsidP="007805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26D6" w:rsidRPr="00780500" w:rsidRDefault="00780500" w:rsidP="007805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80500">
        <w:rPr>
          <w:rFonts w:ascii="Times New Roman" w:hAnsi="Times New Roman" w:cs="Times New Roman"/>
          <w:sz w:val="28"/>
          <w:szCs w:val="28"/>
        </w:rPr>
        <w:t xml:space="preserve">    Подготовила:</w:t>
      </w:r>
    </w:p>
    <w:p w:rsidR="00780500" w:rsidRPr="00780500" w:rsidRDefault="00780500" w:rsidP="0078050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626D6" w:rsidRPr="00780500" w:rsidRDefault="000626D6" w:rsidP="0078050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80500">
        <w:rPr>
          <w:rFonts w:ascii="Times New Roman" w:eastAsia="Times New Roman" w:hAnsi="Times New Roman" w:cs="Times New Roman"/>
          <w:sz w:val="28"/>
          <w:szCs w:val="28"/>
        </w:rPr>
        <w:t>Пересыпкина</w:t>
      </w:r>
      <w:proofErr w:type="spellEnd"/>
      <w:r w:rsidRPr="00780500">
        <w:rPr>
          <w:rFonts w:ascii="Times New Roman" w:eastAsia="Times New Roman" w:hAnsi="Times New Roman" w:cs="Times New Roman"/>
          <w:sz w:val="28"/>
          <w:szCs w:val="28"/>
        </w:rPr>
        <w:t xml:space="preserve"> Т.Ю.</w:t>
      </w:r>
    </w:p>
    <w:p w:rsidR="000626D6" w:rsidRPr="00780500" w:rsidRDefault="000626D6" w:rsidP="00780500">
      <w:pPr>
        <w:pStyle w:val="a3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780500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Default="00780500" w:rsidP="00780500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Default="00780500" w:rsidP="00780500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2B5890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Cs/>
          <w:sz w:val="28"/>
          <w:szCs w:val="28"/>
        </w:rPr>
        <w:t>Павловск</w:t>
      </w:r>
      <w:r w:rsidR="002B58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2018</w:t>
      </w:r>
    </w:p>
    <w:bookmarkEnd w:id="0"/>
    <w:p w:rsidR="00780500" w:rsidRDefault="00780500" w:rsidP="000626D6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Зрение – одно из пяти чувств, с помощью которых человек познает, воспринимает и исследует окружающий его мир. Около 90 процентов информации в мозг передают именно глаза. И чем надежнее работает наша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зрительная система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тем полнее наша жизнь. К сожалению, при современном образе жизни количество людей, у которых каждый год возникают проблемы со зрением, увеличивается. Дети в этом отношении гораздо восприимчивее к разным воздействиям. Развитию зрения в детском возрасте необходимо уделять особое внимание.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 профилактическим мероприятиям, предотвращающим нарушений зрения,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относятся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соблюдение санитарно-гигиенических условий обучения;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использование наглядных пособий, методических учебников и книг, имеющих хорошее качество оформления, соответствующее санитарным нормам и правилам;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чередование занятий детей с отдыхом;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проведение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в детском саду и дома;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контроль за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правильной позой детей во время занятий;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организация систематических прогулок и игр на свежем воздухе;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активное гармоничное физическое развитие детей;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организация рационального питания и витаминизации;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исключение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зрительных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нагрузок за полчаса до сна.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Цель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включить в динамическую работу глазные мышцы, бездеятельные при выполнении заданий, и наоборот – расслабить те глазные мышцы, на которые падает основная нагрузка;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формировать у детей представлений о необходимости заботы о своем здоровье, о важности зрения.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улучшает циркуляцию крови и внутриглазной жидкости глаз, укрепляет глазодвигательные мышцы глаз, улучшает аккомодацию (способность глаза человека к хорошему качеству зрения на разных расстояниях, снимает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зрительное напряжение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повышает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зрительную работоспособность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улучшает кровообращение и способствует предупреждению нарушений зрения и развития глазных заболеваний.</w:t>
      </w:r>
      <w:proofErr w:type="gram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 проведении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необходимо соблюдать общие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правила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фиксированное положение головы. Это необходимо для того, чтобы заставить работать глазодвигательные мышцы, если это условие не соблюдается, то работают мышцы шеи, но не глаз;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длительность проведения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2-3 минут в младшей и средней группе, 4-5 минут в старших группах;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выбор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зрительных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упражнений для занятий определяется характером и объёмом интеллектуального напряжения, объёмом двигательной активности, интенсивности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работы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а так же видом занятия.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После выполнения упражнения хорошо потянуться, от души зевнуть и часто поморгать.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lastRenderedPageBreak/>
        <w:t xml:space="preserve">Варианты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</w:rPr>
        <w:t>зрительных гимнастик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использованием художественного слова;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опорой на схему;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сигнальными метками;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с индивидуальными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с настенными и потолочными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электронные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зрительные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использованием художественного слова.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Имитационные действия глазами, головой в сопровождении стихов положительно сказываются на эмоциях детей, деятельности глаз, активности ребенка в целом.</w:t>
      </w:r>
    </w:p>
    <w:p w:rsidR="00780500" w:rsidRPr="00780500" w:rsidRDefault="00780500" w:rsidP="00780500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780500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«Веселая неделька»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Всю неделю по — порядку,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делают зарядку.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понедельник, как проснутся,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солнцу улыбнутся,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Вниз посмотрят на траву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обратно в высоту. Поднять глаза вверх; опустить их книзу, голова неподвижна;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(снимает глазное напряжение)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Во вторник часики глаза,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Водят взгляд туда – сюда,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Ходят влево, ходят вправо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Не устанут никогда 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(Повернуть глаза в правую сторону, а затем в левую, голова неподвижна);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(снимает глазное напряжение)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среду в жмурки мы играем,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Крепко глазки закрываем.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Раз, два, три, четыре, пять,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глазки открывать (Жмуримся и открываем)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Так игру мы продолжаем.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(Плотно закрыть глаза, досчитать да пяти и широко открыть глазки);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(упражнение для снятия глазного напряжения)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 четвергам мы смотрим вдаль,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 это времени не жаль,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 вблизи и что вдали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рассмотреть должны.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(Смотреть прямо перед собой, поставить палец на расстояние 25-30 см. от глаз, перевести взор на кончик пальца и смотреть на него, опустить руку).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(Укрепляет мышцы глаз и совершенствует их координации)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пятницу мы не зевали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Глаза по кругу побежали.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Остановка, и опять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другую сторону бежать. Поднять глаза вверх, вправо, вниз, влево и вверх; и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обратно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влево, вниз, вправо и снова вверх;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(совершенствует сложные движения глаз)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Хоть в субботу выходной,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Мы не ленимся с тобой.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Ищем взглядом уголки,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бегали зрачки.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Посмотреть взглядом в верхний правый угол, затем нижний левый; перевести взгляд в верхний левый угол и нижний правый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(совершенствует сложные движения глаз)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воскресенье будем спать,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А потом пойдём гулять,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глазки закалялись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воздухом дышать.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Закрыть веки, массировать их с помощью круговых движений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пальцев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верхнее веко от носа к наружному краю глаз, нижнее веко от наружного края к носу, затем наоборот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(расслабляет мышцы и улучшает кровообращение)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780500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«Лучик солнца»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Лучик, лучик озорной,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Поиграй-ка ты со мной.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Ну-ка лучик, повернись,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 глаза мне покажись.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Взгляд я влево отведу,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 солнца я найду.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Теперь вправо посмотрю,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Снова лучик я найду.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(Моргают глазками.)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(Делают круговые движения глазами.)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влево.)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вправо.)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опорой на схему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сигнальными метками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Упражнения с сигнальными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метками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 различных участках групповой комнаты на потолке фиксируются привлекающие внимание яркие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зрительные сигнальные метки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Ими могут служить игрушки или красочные картинки. Располагать их следует в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разноудаленных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участках комнаты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(например, в 4-х углах потолка)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Сигнальные метки целесообразно подбирать с таким расчетом, чтобы вместе они составили единый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зрительно-игровой сюжет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например, из известной сказки. Один раз в две недели сюжеты рекомендуем заменять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новые.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«Метка на стекле»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 Э. С. Аветисову</w:t>
      </w:r>
    </w:p>
    <w:p w:rsidR="00780500" w:rsidRPr="00780500" w:rsidRDefault="00780500" w:rsidP="00780500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Такая метка позволяет тренировать глазные мышцы, стимулировать сокращение мышц хрустали ка, способствует профилактике близорукости. Крупную цветную метку диаметром 3 - 5 миллиметров прикрепить к оконному стеклу на уровне глаз ребенка. Ребенку предлагается смотреть на метку 1 - 2 секунды, затем перевести взгляд на самую удаленную точку за стеклом и рассказать, что он там видит.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С индивидуальными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 индивидуальные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офтальмотренажеры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«держалки»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помещаются предметные картинки по лексическим темам, дети сами держат их на вытянутой руке перед собой и действуют по словесной инструкции, создавая дополнительную активность для всех групп глазных мышц.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 настенными и потолочными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Это своего рода траектории, по которым дети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«бегают»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глазами; при этом движения глаз должны сочетаться с движением головы, туловища. Упражнения выполняются коллективно и только стоя. Каждая траектория отличается по цвету, это делает схему яркой, привлекает внимание детей.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Электронная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гимнастика для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глаз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Система упражнений, представленная в виде мультимедийных презентаций, способствует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развитию прослеживающей функции глаз, повышает мотивацию детей к выполнению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вызывает приятные эмоции. Методика проведения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электронной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физминутки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проста в использовании.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Слайды сопровождаются музыкой, которая внедрена в презентацию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(для каждой темы музыка своя)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 Дети слушают музыку и следят за движением объектов,</w:t>
      </w:r>
    </w:p>
    <w:p w:rsidR="000A262F" w:rsidRPr="00780500" w:rsidRDefault="000A262F">
      <w:pPr>
        <w:rPr>
          <w:rFonts w:ascii="Times New Roman" w:hAnsi="Times New Roman" w:cs="Times New Roman"/>
          <w:sz w:val="28"/>
          <w:szCs w:val="28"/>
        </w:rPr>
      </w:pPr>
    </w:p>
    <w:sectPr w:rsidR="000A262F" w:rsidRPr="00780500" w:rsidSect="000A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6593"/>
    <w:multiLevelType w:val="hybridMultilevel"/>
    <w:tmpl w:val="4C1A1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6D6"/>
    <w:rsid w:val="000626D6"/>
    <w:rsid w:val="000A262F"/>
    <w:rsid w:val="002B5890"/>
    <w:rsid w:val="0078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50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80500"/>
    <w:pPr>
      <w:spacing w:after="160" w:line="259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1090</Words>
  <Characters>6215</Characters>
  <Application>Microsoft Office Word</Application>
  <DocSecurity>0</DocSecurity>
  <Lines>51</Lines>
  <Paragraphs>14</Paragraphs>
  <ScaleCrop>false</ScaleCrop>
  <Company>Microsoft</Company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2018-04-17T12:46:00Z</dcterms:created>
  <dcterms:modified xsi:type="dcterms:W3CDTF">2020-10-21T06:30:00Z</dcterms:modified>
</cp:coreProperties>
</file>