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7375" cy="801687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:rsidR="00080F20" w:rsidRDefault="00080F20" w:rsidP="00080F20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1.1.Положение о формах получения образования и формах обучения (далее – Положение) регулирует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бюджетного дошкольного образовательного учреждения детский сад «Улыбка»</w:t>
      </w:r>
      <w:r>
        <w:rPr>
          <w:rFonts w:ascii="Times New Roman" w:hAnsi="Times New Roman"/>
          <w:sz w:val="28"/>
          <w:szCs w:val="28"/>
        </w:rPr>
        <w:t xml:space="preserve"> (далее – МБДОУ), по организации образовательного процесса в различных формах получения дошкольного образования и формах обучения.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1.2.Положение разработано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Российской Федерации образование может быть получено: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организациях, осуществляющих образовательную деятельность;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 организаций - в форме семейного образования.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МБДОУ осуществляется обучение в очной форме с учетом потребностей и возможностей личности воспитанника.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МБДОУ не предоставляет образовательные услуги гражданам, обучающимся вне Детского сада в форме семейного образования.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 и задачи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Настоящее Положение разработано с целью обеспечения возможности освоения образовательных программ дошкольного образования в различных формах, создания вариативной образовательной среды, обеспечивающей благоприятные условия для обучения и развития, обучающихся в соответствии с их интересами и способностями и по согласованию с родителями (законными представителями) воспитанников.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Общие требования к организации образовательного процесса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МБДОУ,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Основанием для организации обучения в различных формах получения дошкольного образования и формах обучения в МБДОУ является заявление родителей (законных представителей) воспитанника и приказ заведующего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Воспитанники, осваивающие ООП в МБДОУ в очной форме, зачисляются в контингент  воспитанников МБДОУ. Все данные о воспитаннике вносятся в Книгу учѐта движения и в табель учѐта посещаемости группы, которую они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посещают.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3.5.Воспитанники, осваивающие ООП вне МБДОУ в форме семейного образования (далее - воспитанники в форме семейного образования) в контингент воспитанников МБДОУ не зачисляются.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Родителям (законным представителям) воспитанника должна быть обеспечена возможность ознакомления с ходом, содержанием и результатами образовательного процесса.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МБДОУ осуществляет индивидуальный учет результатов освоения воспитанниками  ООП, а также хранение в архивах данных об их результатах на бумажных и (или) электронных носителях.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Воспитанники по завершению учебного года переводятся в следующую возрастную группу.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Организация получения дошкольного образования в очной форме обучения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организуемых МБДОУ в соответствии с учебным планом и ООП.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Воспитанникам, осваивающим ООП в очной форме обучения, предоставляются на время обучения бесплатно учебные пособия, детская литература, игрушки, имеющаяся в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Основной формой организации образовательного процесса в очной форме обучения является непосредственно – образовательная деятельность (НОД).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При необходимости используется психологическая диагностика развития детей, которую проводит педагог-психолог. Участие ребѐнка в психологической диагностике допускается только с согласия его родителей (законных представителей).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Формы, периодичность и порядок проведения диагностики определяется МБДОУ самостоятельно и закрепляется в локальном нормативном акте.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предоставление услуг ассистента (помощника), проведение групповых и индивидуальных коррекционных занятий, обеспечение доступа в здание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Права и обязанности участников образовательного процесса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МБДОУ создает условия для реализации гражданами гарантированного государством права на получение дошкольного образования. МБДОУ обязан: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соблюдать права и свободу воспитанников, родителей (законных представителей) воспитанников.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МБДОУ имеет право: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самостоятельно разрабатывать и утверждать основную общеобразовательную программу МБДОУ в соответствии с федеральным государственным образовательным стандартом дошкольного образования и с учѐтом соответствующей примерной образовательной программы дошкольного образования.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 проведение педагогической диагностики с целью оценки индивидуального развития воспитанников;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 согласия родителей (законных представителей) воспитанников  на проведение психологической диагностики.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5.3. Воспитанники МБДОУ имеют право на: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получение присмотра и ухода за воспитанниками;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выбор занятий по интересам, игровую деятельность;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МБДОУ;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5.3.6. свободу совести, информации, свободное выражение собственных взглядов и убеждений;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5.3.7. каникулы в соответствии с календарным учебным графиком;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5.3.9. перевод в другую образовательную организацию, реализующую образовательную программу дошкольного образования, в случае прекращения деятельности МБДОУ,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5.3.10. пользование в установленном порядке лечебно-оздоровительной инфраструктурой, объектами культуры и объектами спорта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5.3.11.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5.3.12. поощрение за успехи в образовательной, физкультурной, спортивной, творческой деятельности.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Воспитанники обязаны: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соблюдать режим пребывания в образовательного организации;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5.4.2. осваивать образовательную программу дошкольного образования;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заботиться о сохранении и укреплении своего здоровья, стремиться к нравственному, духовному и физическому развитию;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5.4.4. уважать честь и достоинство других воспитанников и работников МБДОУ, не мешать другим воспитанникам во время занятий, не обижать других воспитанников во время совместной деятельности;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5.4.5. бережно относиться к имуществу МБДОУ;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5.4.6. находиться в МБДОУ в сменной обуви, иметь опрятный внешний вид. На физкультурных занятиях присутствовать в спортивной одежде.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Родители (законные представители) воспитанников имеют право: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МБДОУ;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иные права, предусмотренные законодательством в сфере образования и локальными нормативными актами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Родители (законные представители) воспитанников обязаны: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получение детьми общего образования;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соблюдать правила внутреннего распорядка МБДОУ, требования локальных нормативных актов МБДОУ, которые устанавливают режим занятий воспитанников, порядок регламентации образовательных отношений между МБДОУ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МБДОУ и родителями (законными представителями) воспитанников;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уважать честь и достоинство воспитанников и работников МБДОУ, осуществляющих образовательную деятельность;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иные обязанности, предусмотренные законодательством в сфере образования и локальными нормативными актами МБДОУ.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6.Заключительные положения </w:t>
      </w:r>
    </w:p>
    <w:p w:rsidR="00080F20" w:rsidRDefault="00080F20" w:rsidP="00080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настоящего.</w:t>
      </w:r>
    </w:p>
    <w:p w:rsidR="00570201" w:rsidRDefault="00570201">
      <w:bookmarkStart w:id="0" w:name="_GoBack"/>
      <w:bookmarkEnd w:id="0"/>
    </w:p>
    <w:sectPr w:rsidR="0057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20"/>
    <w:rsid w:val="00013B2A"/>
    <w:rsid w:val="00080F20"/>
    <w:rsid w:val="00570201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2018-11-07T10:35:00Z</dcterms:created>
  <dcterms:modified xsi:type="dcterms:W3CDTF">2018-11-07T10:35:00Z</dcterms:modified>
</cp:coreProperties>
</file>