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67EF">
        <w:rPr>
          <w:rFonts w:ascii="Times New Roman" w:hAnsi="Times New Roman" w:cs="Times New Roman"/>
          <w:b/>
          <w:i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pt;height:631.55pt" o:ole="">
            <v:imagedata r:id="rId5" o:title=""/>
          </v:shape>
          <o:OLEObject Type="Embed" ProgID="AcroExch.Document.11" ShapeID="_x0000_i1025" DrawAspect="Content" ObjectID="_1603620045" r:id="rId6"/>
        </w:object>
      </w:r>
      <w:r w:rsidRPr="00432E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Pr="00432EA7">
        <w:rPr>
          <w:rFonts w:ascii="Times New Roman" w:hAnsi="Times New Roman" w:cs="Times New Roman"/>
          <w:b/>
          <w:i/>
          <w:sz w:val="28"/>
          <w:szCs w:val="28"/>
        </w:rPr>
        <w:t>Общие положения.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законами РФ «Об  информации, информационных технологиях и о защите информации» и «Об образовании», нормативными актами Министерства образования и науки РФ,   комитета по образованию и молодежной политике Администрации Павловского района Алтайского края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 1.2. Положение определяет основные цели и порядок функционирования сайта МБДОУ.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 1.3.Положение о сайте МБДОУ (далее – Положение) разработано в целях регулирования деятельности детского сада и оперативному обновлению информационных ресурсов.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 1.4. На сайте МБДОУ размещается информация, формирующаяся по результатам образовательной, воспитательной и управленческой деятельности детского сада, а также информация, полученная на законных основаниях из других информационных источников.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 1.5.Сайт создается в целях активного внедрения информационных и коммуникационных технологий в практику деятельности МБДОУ, информационной открытости, информирования родителей воспитанников, населения о деятельности МБДОУ.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Положение действует до принятия нового.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EA7">
        <w:rPr>
          <w:rFonts w:ascii="Times New Roman" w:hAnsi="Times New Roman" w:cs="Times New Roman"/>
          <w:b/>
          <w:i/>
          <w:sz w:val="28"/>
          <w:szCs w:val="28"/>
        </w:rPr>
        <w:t>2. Статус сайта МБДОУ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 2.1. Сайт является информационным ресурсом детского сада в глобальной сети Интернет.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2.2. Сайт содержит бесплатный и неограниченный доступ к информации, предназначенной для пользователей, и не содержит конфиденциальной информации.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2.3.Информационные материалы, размещенные на сайте детского сада, имеют статус официальной публикации. При их использовании, цитировании и перепечатке обязательным требованием является ссылка на  сайт в глобальной сети Интернет.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EA7">
        <w:rPr>
          <w:rFonts w:ascii="Times New Roman" w:hAnsi="Times New Roman" w:cs="Times New Roman"/>
          <w:b/>
          <w:i/>
          <w:sz w:val="28"/>
          <w:szCs w:val="28"/>
        </w:rPr>
        <w:t>3. Цели, задачи Сайта</w:t>
      </w:r>
    </w:p>
    <w:p w:rsidR="004E67EF" w:rsidRPr="00432EA7" w:rsidRDefault="004E67EF" w:rsidP="004E67EF">
      <w:pPr>
        <w:pStyle w:val="a3"/>
        <w:rPr>
          <w:sz w:val="28"/>
          <w:szCs w:val="28"/>
        </w:rPr>
      </w:pP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3.1. Целью создания и функционирования Сайта является развитие единого образовательного информационного пространства МБДОУ.</w:t>
      </w: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EA7">
        <w:rPr>
          <w:rFonts w:ascii="Times New Roman" w:hAnsi="Times New Roman" w:cs="Times New Roman"/>
          <w:b/>
          <w:i/>
          <w:sz w:val="28"/>
          <w:szCs w:val="28"/>
        </w:rPr>
        <w:t>3.2. Задачи Сайта: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3.2.1. Систематическое информирование участников образовательного процесса о деятельности детского сада.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lastRenderedPageBreak/>
        <w:t>3.2.2. Презентация МБДОУ, достижений воспитанников и педагогического коллектива, его особенностей, истории развития, реализуемых образовательных программ, формирование позитивного имиджа МБДОУ.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3.2.3. Демонстрация опыта деятельности и достижений педагогов и детей МДОУ.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3.2.4. Стимулирование творческой активности педагогов и привлечение родителей к образовательной деятельности МБДОУ.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EA7">
        <w:rPr>
          <w:rFonts w:ascii="Times New Roman" w:hAnsi="Times New Roman" w:cs="Times New Roman"/>
          <w:b/>
          <w:i/>
          <w:sz w:val="28"/>
          <w:szCs w:val="28"/>
        </w:rPr>
        <w:t>4. Наполнение разделов сайта</w:t>
      </w:r>
    </w:p>
    <w:p w:rsidR="004E67EF" w:rsidRPr="00432EA7" w:rsidRDefault="004E67EF" w:rsidP="004E67EF">
      <w:pPr>
        <w:pStyle w:val="a3"/>
        <w:rPr>
          <w:sz w:val="28"/>
          <w:szCs w:val="28"/>
        </w:rPr>
      </w:pP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 xml:space="preserve">4.1.  Информационную поддержку сайта обеспечивает рабочая группа, в состав которой входят ответственный за информационное сопровождение сайта, старший воспитатель,  другие сотрудники детского сада. 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4.2.  Открытие новых рубрик  (подрубрик) или уточнение существующих наименований тематических рубрик сайта осуществляется на основании поступающих предложений по согласованию с заведующим МБДОУ и лицом, ответственным за сопровождение сайта.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4.3.Руководитель и лицо, предоставляющее информацию к публикации, несут ответственность за ее актуальность, точность, достоверность и авторство.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EA7">
        <w:rPr>
          <w:rFonts w:ascii="Times New Roman" w:hAnsi="Times New Roman" w:cs="Times New Roman"/>
          <w:b/>
          <w:i/>
          <w:sz w:val="28"/>
          <w:szCs w:val="28"/>
        </w:rPr>
        <w:t>5. Права и обязанности лиц, ответственных за функционирование и наполнение сайта.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5.1.Ответственные лица имеют право: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5.1.1.В рамках своей компетенции запрашивать у сотрудников подразделений и учреждений образования информацию, необходимую для своевременного создания и обновления информационных ресурсов сайта.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5.2.Ответственные лица обязаны: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5.2.1.Проверять наличие ошибок в текстах, предназначенных для размещения на сайте.</w:t>
      </w:r>
    </w:p>
    <w:p w:rsidR="004E67EF" w:rsidRPr="00432EA7" w:rsidRDefault="004E67EF" w:rsidP="004E6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5.2.3.Своевременно предоставлять специалистам, ответственным за наполнение сайта, откорректированный текст в электронном виде или на бумажном носителе.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A7">
        <w:rPr>
          <w:rFonts w:ascii="Times New Roman" w:hAnsi="Times New Roman" w:cs="Times New Roman"/>
          <w:sz w:val="28"/>
          <w:szCs w:val="28"/>
        </w:rPr>
        <w:t>5.2.4.Контролировать сроки обновления информации, размещенной на сайте.</w:t>
      </w: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7EF" w:rsidRPr="00432EA7" w:rsidRDefault="004E67EF" w:rsidP="004E6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7EF" w:rsidRPr="00432EA7" w:rsidRDefault="004E67EF" w:rsidP="004E67EF">
      <w:pPr>
        <w:rPr>
          <w:sz w:val="28"/>
          <w:szCs w:val="28"/>
        </w:rPr>
      </w:pPr>
    </w:p>
    <w:p w:rsidR="00805ECA" w:rsidRDefault="00805ECA"/>
    <w:sectPr w:rsidR="00805ECA" w:rsidSect="0045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EF"/>
    <w:rsid w:val="00013B2A"/>
    <w:rsid w:val="004E67EF"/>
    <w:rsid w:val="00805ECA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7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67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7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67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2018-11-13T10:13:00Z</dcterms:created>
  <dcterms:modified xsi:type="dcterms:W3CDTF">2018-11-13T10:14:00Z</dcterms:modified>
</cp:coreProperties>
</file>