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02" w:rsidRDefault="009D4002" w:rsidP="009D400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Консультация</w:t>
      </w:r>
    </w:p>
    <w:p w:rsidR="00536B6C" w:rsidRDefault="009D4002" w:rsidP="009D40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педагогов </w:t>
      </w:r>
    </w:p>
    <w:p w:rsidR="009D4002" w:rsidRDefault="009D4002" w:rsidP="009D4002">
      <w:pPr>
        <w:jc w:val="center"/>
        <w:rPr>
          <w:b/>
          <w:sz w:val="40"/>
          <w:szCs w:val="40"/>
        </w:rPr>
      </w:pPr>
      <w:r w:rsidRPr="00947783">
        <w:rPr>
          <w:b/>
          <w:sz w:val="40"/>
          <w:szCs w:val="40"/>
        </w:rPr>
        <w:t>на тему: «</w:t>
      </w:r>
      <w:r>
        <w:rPr>
          <w:b/>
          <w:sz w:val="40"/>
          <w:szCs w:val="40"/>
        </w:rPr>
        <w:t xml:space="preserve">Развитие диалогической речи </w:t>
      </w:r>
    </w:p>
    <w:p w:rsidR="009D4002" w:rsidRDefault="009D4002" w:rsidP="009D40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 дошкольников 2 – 7 лет </w:t>
      </w:r>
    </w:p>
    <w:p w:rsidR="009D4002" w:rsidRDefault="009D4002" w:rsidP="009D40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в процессе общения </w:t>
      </w:r>
      <w:proofErr w:type="gramStart"/>
      <w:r>
        <w:rPr>
          <w:b/>
          <w:sz w:val="40"/>
          <w:szCs w:val="40"/>
        </w:rPr>
        <w:t>со</w:t>
      </w:r>
      <w:proofErr w:type="gramEnd"/>
      <w:r>
        <w:rPr>
          <w:b/>
          <w:sz w:val="40"/>
          <w:szCs w:val="40"/>
        </w:rPr>
        <w:t xml:space="preserve"> взрослыми</w:t>
      </w:r>
      <w:r w:rsidRPr="00947783">
        <w:rPr>
          <w:b/>
          <w:bCs/>
          <w:sz w:val="40"/>
          <w:szCs w:val="40"/>
        </w:rPr>
        <w:t>»</w:t>
      </w:r>
    </w:p>
    <w:p w:rsidR="00464EFE" w:rsidRDefault="00464EFE" w:rsidP="009D4002">
      <w:pPr>
        <w:ind w:firstLine="741"/>
        <w:rPr>
          <w:b/>
          <w:sz w:val="32"/>
          <w:szCs w:val="32"/>
        </w:rPr>
      </w:pPr>
    </w:p>
    <w:p w:rsidR="009D4002" w:rsidRPr="009279D4" w:rsidRDefault="009D4002" w:rsidP="009D4002">
      <w:pPr>
        <w:ind w:firstLine="741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Особенности развития связной речи изучались Л.С.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Выготским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 xml:space="preserve">, С.А. Рубинштейном, А.М.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Леушиной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Ф.А. Сохиным и другими учёными в области психологии.</w:t>
      </w:r>
      <w:r w:rsidRPr="009279D4">
        <w:rPr>
          <w:sz w:val="28"/>
          <w:szCs w:val="28"/>
          <w:shd w:val="clear" w:color="auto" w:fill="FFFFFF"/>
        </w:rPr>
        <w:t xml:space="preserve"> </w:t>
      </w:r>
    </w:p>
    <w:p w:rsidR="009D4002" w:rsidRPr="009279D4" w:rsidRDefault="009D4002" w:rsidP="009D4002">
      <w:pPr>
        <w:tabs>
          <w:tab w:val="left" w:pos="9348"/>
        </w:tabs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В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формировании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связной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речи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отчётливо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выступает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тесная связь речевого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и умственного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развития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детей,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развитие 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мышления, восприятия, наблюдательности</w:t>
      </w:r>
      <w:r w:rsidRPr="009279D4">
        <w:rPr>
          <w:sz w:val="28"/>
          <w:szCs w:val="28"/>
          <w:shd w:val="clear" w:color="auto" w:fill="FFFFFF"/>
        </w:rPr>
        <w:t xml:space="preserve"> -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отмечал </w:t>
      </w:r>
      <w:r w:rsidRPr="009279D4">
        <w:rPr>
          <w:b/>
          <w:color w:val="000000"/>
          <w:sz w:val="28"/>
          <w:szCs w:val="28"/>
          <w:shd w:val="clear" w:color="auto" w:fill="FFFFFF"/>
        </w:rPr>
        <w:t>Ф.А.Сохин</w:t>
      </w:r>
      <w:r w:rsidRPr="009279D4">
        <w:rPr>
          <w:color w:val="000000"/>
          <w:sz w:val="28"/>
          <w:szCs w:val="28"/>
          <w:shd w:val="clear" w:color="auto" w:fill="FFFFFF"/>
        </w:rPr>
        <w:t>.</w:t>
      </w:r>
      <w:r w:rsidRPr="009279D4">
        <w:rPr>
          <w:sz w:val="28"/>
          <w:szCs w:val="28"/>
          <w:shd w:val="clear" w:color="auto" w:fill="FFFFFF"/>
        </w:rPr>
        <w:t xml:space="preserve"> </w:t>
      </w:r>
    </w:p>
    <w:p w:rsidR="009D4002" w:rsidRPr="009279D4" w:rsidRDefault="009D4002" w:rsidP="009D4002">
      <w:pPr>
        <w:tabs>
          <w:tab w:val="left" w:pos="9348"/>
        </w:tabs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В овладении речью,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считал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b/>
          <w:sz w:val="28"/>
          <w:szCs w:val="28"/>
          <w:shd w:val="clear" w:color="auto" w:fill="FFFFFF"/>
        </w:rPr>
        <w:t>Л</w:t>
      </w:r>
      <w:r w:rsidRPr="009279D4">
        <w:rPr>
          <w:b/>
          <w:color w:val="000000"/>
          <w:sz w:val="28"/>
          <w:szCs w:val="28"/>
          <w:shd w:val="clear" w:color="auto" w:fill="FFFFFF"/>
        </w:rPr>
        <w:t>.С. </w:t>
      </w: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ребёнок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идёт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от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части</w:t>
      </w:r>
      <w:proofErr w:type="gramEnd"/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к целому: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от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слова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к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соединению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двух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или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трёх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слов,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далее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к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простой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фразе, ещё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позже – к сложным предложениям.</w:t>
      </w:r>
    </w:p>
    <w:p w:rsidR="009D4002" w:rsidRPr="009279D4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279D4">
        <w:rPr>
          <w:b/>
          <w:color w:val="000000"/>
          <w:sz w:val="28"/>
          <w:szCs w:val="28"/>
          <w:shd w:val="clear" w:color="auto" w:fill="FFFFFF"/>
        </w:rPr>
        <w:t>С.А. Рубинштейн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выделил две формы связной речи: </w:t>
      </w:r>
      <w:r w:rsidRPr="009279D4">
        <w:rPr>
          <w:b/>
          <w:color w:val="000000"/>
          <w:sz w:val="28"/>
          <w:szCs w:val="28"/>
          <w:shd w:val="clear" w:color="auto" w:fill="FFFFFF"/>
        </w:rPr>
        <w:t xml:space="preserve">контекстную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и </w:t>
      </w:r>
      <w:r w:rsidRPr="009279D4">
        <w:rPr>
          <w:b/>
          <w:color w:val="000000"/>
          <w:sz w:val="28"/>
          <w:szCs w:val="28"/>
          <w:shd w:val="clear" w:color="auto" w:fill="FFFFFF"/>
        </w:rPr>
        <w:t>ситуативную</w:t>
      </w:r>
      <w:r w:rsidRPr="009279D4">
        <w:rPr>
          <w:color w:val="000000"/>
          <w:sz w:val="28"/>
          <w:szCs w:val="28"/>
          <w:shd w:val="clear" w:color="auto" w:fill="FFFFFF"/>
        </w:rPr>
        <w:t>. По его мнению, контекстная речь – это такая речь, которая может быть вполне понятна на основе её собственного предметного содержания.</w:t>
      </w:r>
      <w:r w:rsidRPr="009279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Автор отмечает, что речь маленького ребёнка сначала отмечается обратным свойством: «Она не образует такого связного смыслового целого – такого «контекста», чтобы на основании только его можно было вполне её понять; для её понимания необходимо было учесть ту конкретную, более или менее наглядную ситуацию, в которой находится ребёнок и к которой относится его речь. Смысловое содержание речи становится понятным, лишь, будучи взято совместно с этой ситуацией: это ситуативная речь»</w:t>
      </w:r>
      <w:r w:rsidRPr="009279D4">
        <w:rPr>
          <w:sz w:val="28"/>
          <w:szCs w:val="28"/>
          <w:shd w:val="clear" w:color="auto" w:fill="FFFFFF"/>
        </w:rPr>
        <w:t>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А.М.Леушина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 xml:space="preserve">, изучая особенности развития связной речи, собрала значительный материал относительно детских высказываний при различных задачах и условиях общения. Автор отмечает тот факт, что ситуативность речи не является чисто возрастной особенностью, характерной только для детей дошкольного возраста и что даже у самых маленьких дошкольников при определённых условиях общения возникает и проявляется контекстная речь. Вместе с тем обнаружился тот факт, что на протяжении дошкольного возраста заметно снижаются проявления ситуативности и нарастают черты контекстной речи детей, даже при задачах и условиях стимулирующих ситуативные формы речи. На этой основе автор приходит к выводу о том, что диалогическая речь является первичной формой речи ребёнка. «Основной специфической чертой ситуативной речи, - отмечает А.М.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Леушина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- является то, что она имеет характер разговора. Будучи средством непосредственного общения ребенка, с близкими людьми, понимающими его с полуслова, она является грамматически менее оформленной». </w:t>
      </w:r>
    </w:p>
    <w:p w:rsidR="009D4002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lastRenderedPageBreak/>
        <w:t>Рассмотрим особенности диалогической речи детей дошкольного возраста.</w:t>
      </w:r>
      <w:r w:rsidRPr="009279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По мнению </w:t>
      </w: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Д.Б.Эльконина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диалогическая речь на протяжении дошкольного возраста претерпевает существенные изменения.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Так,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в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раннем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детстве речь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ребёнка непосредственно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связана с его практической деятельностью или ситуацией, в которой или по поводу которой происходит общение. Деятельность ребёнка этого возраста осуществляется в большинстве случаев или совместно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взрослыми, или с их помощью, поэтому и его общение носит ситуативный диалогический характер.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 xml:space="preserve">В связи с этим, речь ребёнка раннего возраста, указывает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Д.Б.Эльконин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«представляет собой или ответы на вопросы взрослого», или вопросы к взрослым в связи с затруднениями, возникающими в ходе деятельности, или требования об удовлетворении тех или иных потребностей, или, наконец, вопросы, возникающие при знакомстве с предметами и явлениями окружающей действительности».</w:t>
      </w:r>
      <w:proofErr w:type="gramEnd"/>
    </w:p>
    <w:p w:rsidR="009D4002" w:rsidRPr="009279D4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Особенностям общения дошкольников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 посвящено исследование </w:t>
      </w:r>
      <w:r w:rsidRPr="009279D4">
        <w:rPr>
          <w:b/>
          <w:color w:val="000000"/>
          <w:sz w:val="28"/>
          <w:szCs w:val="28"/>
          <w:shd w:val="clear" w:color="auto" w:fill="FFFFFF"/>
        </w:rPr>
        <w:t>А.Г.Рузской.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Она отмечает, что детям не безразлично, в какой форме взрослый предлагает им общение. Дошкольники охотнее принимают задачу общения в том случае, когда взрослый ласкает детей. Чем младше ребенок, тем больше его инициатива в общении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 связана с активностью последнего. А.Г.Рузская исследовала, как изменяется отношение к беседе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 у детей с 2 до 7 лет. Она отмечает, что для детей 2-3 лет разговор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 более привлекателен, чем слушанье сказки. Дети не просто слушают вопросы взрослого и отвечают на них, но и сами по своей инициативе поддерживают в меру своих возможностей разговор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взрослыми, охотно рассказывая ему о том, что недавно случилось. Для детей 3-4 лет беседа – самая тяжелая ситуация. Начинают беседу они не без интереса, но после 2-3 вопросов экспериментатора, побуждающих ребенка к общению, начинают отворачиваться, ерзать на стуле и. наконец, заявляют: « Я не умею так, не хочу в это играть».</w:t>
      </w:r>
      <w:r w:rsidRPr="009279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Некоторые особенности диалога детей 2-3 лет выявила в своём исследовании </w:t>
      </w:r>
      <w:r w:rsidRPr="009279D4">
        <w:rPr>
          <w:b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Слама-Казаку</w:t>
      </w:r>
      <w:proofErr w:type="spellEnd"/>
      <w:r w:rsidRPr="009279D4">
        <w:rPr>
          <w:b/>
          <w:color w:val="000000"/>
          <w:sz w:val="28"/>
          <w:szCs w:val="28"/>
          <w:shd w:val="clear" w:color="auto" w:fill="FFFFFF"/>
        </w:rPr>
        <w:t>.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Она отмечает, что после двух лет диалог занимает значительное место в детской речи (80%).Особый интерес представляют, по мнению автора, детские обращения.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Кроме простой формы обращения – зова, исследователь называет другие формы, имеющиеся в этом возрасте: просьбы, жалобы взрослым, приказы, запреты, «сентиментальные объяснения», название того, что делает говорящий.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Т.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Слама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 xml:space="preserve"> - Казаку отмечает следующие особенности диалога у детей 2- 3 лет: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rStyle w:val="apple-converted-space"/>
          <w:sz w:val="28"/>
          <w:szCs w:val="28"/>
        </w:rPr>
      </w:pPr>
      <w:r w:rsidRPr="009279D4">
        <w:rPr>
          <w:color w:val="000000"/>
          <w:sz w:val="28"/>
          <w:szCs w:val="28"/>
        </w:rPr>
        <w:t>диалог либо принимает форму простого или более сложного разговора (состоящего из ряда реплик) между двумя детьми, либо беседы между несколькими детьми;</w:t>
      </w:r>
      <w:r w:rsidRPr="009279D4">
        <w:rPr>
          <w:rStyle w:val="apple-converted-space"/>
          <w:color w:val="000000"/>
          <w:sz w:val="28"/>
          <w:szCs w:val="28"/>
        </w:rPr>
        <w:t> 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</w:rPr>
        <w:t xml:space="preserve">диалог между ребёнком и взрослым носит более сложный характер, нежели диалог между детьми одного возраста, и реплики следуют с подчёркнутой последовательностью благодаря тому, что взрослый придаёт более точное направление беседе, не удовлетворяясь </w:t>
      </w:r>
      <w:r w:rsidRPr="009279D4">
        <w:rPr>
          <w:color w:val="000000"/>
          <w:sz w:val="28"/>
          <w:szCs w:val="28"/>
        </w:rPr>
        <w:lastRenderedPageBreak/>
        <w:t>непоследовательным или неясным ответом, принимаемый ребёнком – слушателем;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</w:rPr>
        <w:t>неустойчивость группировки, а также трудности поддержания беседы между более чем тремя – четырьмя партнёрами;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непоследовательность в содержании беседы, даже при наличии одной и той же группы.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Овладение связной диалогической речью – одна из главных задач речевого развития дошкольников. Ее успешное ре</w:t>
      </w:r>
      <w:r w:rsidRPr="009279D4">
        <w:rPr>
          <w:sz w:val="28"/>
          <w:szCs w:val="28"/>
        </w:rPr>
        <w:softHyphen/>
        <w:t>шение зависит от многих условий (речевой среды, социаль</w:t>
      </w:r>
      <w:r w:rsidRPr="009279D4">
        <w:rPr>
          <w:sz w:val="28"/>
          <w:szCs w:val="28"/>
        </w:rPr>
        <w:softHyphen/>
        <w:t>ного окружения, семейного благополучия, индивидуальных особенностей личности, познавательной активности ребенка и т.п.), которые необходимо учитывать в процессе целенап</w:t>
      </w:r>
      <w:r w:rsidRPr="009279D4">
        <w:rPr>
          <w:sz w:val="28"/>
          <w:szCs w:val="28"/>
        </w:rPr>
        <w:softHyphen/>
        <w:t>равленного речевого воспитания.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дошкольном детстве ребенок овладевает, прежде всего, диалогической речью, которая имеет свои особенности, про</w:t>
      </w:r>
      <w:r w:rsidRPr="009279D4">
        <w:rPr>
          <w:sz w:val="28"/>
          <w:szCs w:val="28"/>
        </w:rPr>
        <w:softHyphen/>
        <w:t>являющиеся в использовании языковых средств, допустимых в разговорной речи.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Диалогическая речь представляет собой особенно яркое проявление коммуникативной функции языка. Уче</w:t>
      </w:r>
      <w:r w:rsidRPr="009279D4">
        <w:rPr>
          <w:sz w:val="28"/>
          <w:szCs w:val="28"/>
        </w:rPr>
        <w:softHyphen/>
        <w:t>ные называют диалог первичной естественной формой язы</w:t>
      </w:r>
      <w:r w:rsidRPr="009279D4">
        <w:rPr>
          <w:sz w:val="28"/>
          <w:szCs w:val="28"/>
        </w:rPr>
        <w:softHyphen/>
        <w:t>кового общения, классической формой речевого общения. Главной особенностью диалога является чередование го</w:t>
      </w:r>
      <w:r w:rsidRPr="009279D4">
        <w:rPr>
          <w:sz w:val="28"/>
          <w:szCs w:val="28"/>
        </w:rPr>
        <w:softHyphen/>
        <w:t>ворения одного собеседника с прослушиванием и после</w:t>
      </w:r>
      <w:r w:rsidRPr="009279D4">
        <w:rPr>
          <w:sz w:val="28"/>
          <w:szCs w:val="28"/>
        </w:rPr>
        <w:softHyphen/>
        <w:t>дующим говорением другого. Важно, что в диалоге собе</w:t>
      </w:r>
      <w:r w:rsidRPr="009279D4">
        <w:rPr>
          <w:sz w:val="28"/>
          <w:szCs w:val="28"/>
        </w:rPr>
        <w:softHyphen/>
        <w:t>седники всегда знают, о чем идет речь, и не нуждаются в развертывании мысли и высказывания. Устная диалогичес</w:t>
      </w:r>
      <w:r w:rsidRPr="009279D4">
        <w:rPr>
          <w:sz w:val="28"/>
          <w:szCs w:val="28"/>
        </w:rPr>
        <w:softHyphen/>
        <w:t>кая речь протекает в конкретной ситуации и сопровожда</w:t>
      </w:r>
      <w:r w:rsidRPr="009279D4">
        <w:rPr>
          <w:sz w:val="28"/>
          <w:szCs w:val="28"/>
        </w:rPr>
        <w:softHyphen/>
        <w:t>ется жестами, мимикой, интонацией. Отсюда и языковое оформление диалога. Речь в нем может быть неполной, со</w:t>
      </w:r>
      <w:r w:rsidRPr="009279D4">
        <w:rPr>
          <w:sz w:val="28"/>
          <w:szCs w:val="28"/>
        </w:rPr>
        <w:softHyphen/>
        <w:t>кращенной, иногда фрагментарной. Для диалога характер</w:t>
      </w:r>
      <w:r w:rsidRPr="009279D4">
        <w:rPr>
          <w:sz w:val="28"/>
          <w:szCs w:val="28"/>
        </w:rPr>
        <w:softHyphen/>
        <w:t>ны: разговорная лексика и фразеология; краткость, недо</w:t>
      </w:r>
      <w:r w:rsidRPr="009279D4">
        <w:rPr>
          <w:sz w:val="28"/>
          <w:szCs w:val="28"/>
        </w:rPr>
        <w:softHyphen/>
        <w:t>говоренность, обрывистость; простые и сложные бессоюз</w:t>
      </w:r>
      <w:r w:rsidRPr="009279D4">
        <w:rPr>
          <w:sz w:val="28"/>
          <w:szCs w:val="28"/>
        </w:rPr>
        <w:softHyphen/>
        <w:t>ные предложения; кратковременное предварительное об</w:t>
      </w:r>
      <w:r w:rsidRPr="009279D4">
        <w:rPr>
          <w:sz w:val="28"/>
          <w:szCs w:val="28"/>
        </w:rPr>
        <w:softHyphen/>
        <w:t xml:space="preserve">думывание. Связность диалога обеспечивается двумя собеседниками. 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Диалогическая речь отличается </w:t>
      </w:r>
      <w:r w:rsidRPr="009279D4">
        <w:rPr>
          <w:b/>
          <w:sz w:val="28"/>
          <w:szCs w:val="28"/>
        </w:rPr>
        <w:t>непроизвольно</w:t>
      </w:r>
      <w:r w:rsidRPr="009279D4">
        <w:rPr>
          <w:b/>
          <w:sz w:val="28"/>
          <w:szCs w:val="28"/>
        </w:rPr>
        <w:softHyphen/>
        <w:t>стью, реактивностью</w:t>
      </w:r>
      <w:r w:rsidRPr="009279D4">
        <w:rPr>
          <w:sz w:val="28"/>
          <w:szCs w:val="28"/>
        </w:rPr>
        <w:t>. Очень важно отметить, что для диа</w:t>
      </w:r>
      <w:r w:rsidRPr="009279D4">
        <w:rPr>
          <w:sz w:val="28"/>
          <w:szCs w:val="28"/>
        </w:rPr>
        <w:softHyphen/>
        <w:t>лога типично использование шаблонов и клише, речевых стереотипов, устойчивых формул общения, привычных, часто употребляемых и как бы прикрепленных к определен</w:t>
      </w:r>
      <w:r w:rsidRPr="009279D4">
        <w:rPr>
          <w:sz w:val="28"/>
          <w:szCs w:val="28"/>
        </w:rPr>
        <w:softHyphen/>
        <w:t>ным бытовым положениям и темам разговора   (</w:t>
      </w:r>
      <w:r w:rsidRPr="009279D4">
        <w:rPr>
          <w:b/>
          <w:sz w:val="28"/>
          <w:szCs w:val="28"/>
        </w:rPr>
        <w:t xml:space="preserve">Л. П. </w:t>
      </w:r>
      <w:proofErr w:type="spellStart"/>
      <w:r w:rsidRPr="009279D4">
        <w:rPr>
          <w:b/>
          <w:sz w:val="28"/>
          <w:szCs w:val="28"/>
        </w:rPr>
        <w:t>Якубинский</w:t>
      </w:r>
      <w:proofErr w:type="spellEnd"/>
      <w:r w:rsidRPr="009279D4">
        <w:rPr>
          <w:sz w:val="28"/>
          <w:szCs w:val="28"/>
        </w:rPr>
        <w:t xml:space="preserve">). Речевые клише облегчают ведение диалога. Диалогическая речь симулируется не только внутренними, но и внешними мотивами (ситуация, в которой происходит диалог, реплики собеседника). Развитие диалогической речи особенно важно  учитывать в методике обучения детей родному языку. 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ходе обучения диалогической речи создаются предпосылки для овладения повествование, описанием.  Связная речь может быть ситуативной и контекстной. Ситуативная речь связана с конкретной наглядной си</w:t>
      </w:r>
      <w:r w:rsidRPr="009279D4">
        <w:rPr>
          <w:sz w:val="28"/>
          <w:szCs w:val="28"/>
        </w:rPr>
        <w:softHyphen/>
        <w:t>туацией и не отражает полностью содержания мысли в ре</w:t>
      </w:r>
      <w:r w:rsidRPr="009279D4">
        <w:rPr>
          <w:sz w:val="28"/>
          <w:szCs w:val="28"/>
        </w:rPr>
        <w:softHyphen/>
        <w:t>чевых формах. Она понятна только при учете той ситуа</w:t>
      </w:r>
      <w:r w:rsidRPr="009279D4">
        <w:rPr>
          <w:sz w:val="28"/>
          <w:szCs w:val="28"/>
        </w:rPr>
        <w:softHyphen/>
        <w:t xml:space="preserve">ции, о которой рассказывается. </w:t>
      </w:r>
      <w:proofErr w:type="gramStart"/>
      <w:r w:rsidRPr="009279D4">
        <w:rPr>
          <w:sz w:val="28"/>
          <w:szCs w:val="28"/>
        </w:rPr>
        <w:t>Говорящий</w:t>
      </w:r>
      <w:proofErr w:type="gramEnd"/>
      <w:r w:rsidRPr="009279D4">
        <w:rPr>
          <w:sz w:val="28"/>
          <w:szCs w:val="28"/>
        </w:rPr>
        <w:t xml:space="preserve"> широко исполь</w:t>
      </w:r>
      <w:r w:rsidRPr="009279D4">
        <w:rPr>
          <w:sz w:val="28"/>
          <w:szCs w:val="28"/>
        </w:rPr>
        <w:softHyphen/>
        <w:t>зует жесты, мимику, указательные местоимения. В кон</w:t>
      </w:r>
      <w:r w:rsidRPr="009279D4">
        <w:rPr>
          <w:sz w:val="28"/>
          <w:szCs w:val="28"/>
        </w:rPr>
        <w:softHyphen/>
        <w:t xml:space="preserve">текстной речи в отличие </w:t>
      </w:r>
      <w:proofErr w:type="gramStart"/>
      <w:r w:rsidRPr="009279D4">
        <w:rPr>
          <w:sz w:val="28"/>
          <w:szCs w:val="28"/>
        </w:rPr>
        <w:t>от</w:t>
      </w:r>
      <w:proofErr w:type="gramEnd"/>
      <w:r w:rsidRPr="009279D4">
        <w:rPr>
          <w:sz w:val="28"/>
          <w:szCs w:val="28"/>
        </w:rPr>
        <w:t xml:space="preserve"> </w:t>
      </w:r>
      <w:proofErr w:type="gramStart"/>
      <w:r w:rsidRPr="009279D4">
        <w:rPr>
          <w:sz w:val="28"/>
          <w:szCs w:val="28"/>
        </w:rPr>
        <w:t>ситуативной</w:t>
      </w:r>
      <w:proofErr w:type="gramEnd"/>
      <w:r w:rsidRPr="009279D4">
        <w:rPr>
          <w:sz w:val="28"/>
          <w:szCs w:val="28"/>
        </w:rPr>
        <w:t xml:space="preserve"> ее содержа</w:t>
      </w:r>
      <w:r w:rsidRPr="009279D4">
        <w:rPr>
          <w:sz w:val="28"/>
          <w:szCs w:val="28"/>
        </w:rPr>
        <w:softHyphen/>
        <w:t xml:space="preserve">ние понятно из самого </w:t>
      </w:r>
      <w:r w:rsidRPr="009279D4">
        <w:rPr>
          <w:sz w:val="28"/>
          <w:szCs w:val="28"/>
        </w:rPr>
        <w:lastRenderedPageBreak/>
        <w:t>контекста. Сложность контекстной речи состоит в том, что здесь требуется построение выска</w:t>
      </w:r>
      <w:r w:rsidRPr="009279D4">
        <w:rPr>
          <w:sz w:val="28"/>
          <w:szCs w:val="28"/>
        </w:rPr>
        <w:softHyphen/>
        <w:t>зывания без учета конкретной ситуации, с опорой только на языковые средства.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 большинстве случаев ситуативная речь имеет характер разговора, а контекстная речь - характер монолога. Но, как подчеркивает Д. Б. </w:t>
      </w:r>
      <w:proofErr w:type="spellStart"/>
      <w:r w:rsidRPr="009279D4">
        <w:rPr>
          <w:sz w:val="28"/>
          <w:szCs w:val="28"/>
        </w:rPr>
        <w:t>Эльконин</w:t>
      </w:r>
      <w:proofErr w:type="spellEnd"/>
      <w:r w:rsidRPr="009279D4">
        <w:rPr>
          <w:sz w:val="28"/>
          <w:szCs w:val="28"/>
        </w:rPr>
        <w:t>, неправильно отождеств</w:t>
      </w:r>
      <w:r w:rsidRPr="009279D4">
        <w:rPr>
          <w:sz w:val="28"/>
          <w:szCs w:val="28"/>
        </w:rPr>
        <w:softHyphen/>
        <w:t xml:space="preserve">лять диалогическую речь с </w:t>
      </w:r>
      <w:proofErr w:type="gramStart"/>
      <w:r w:rsidRPr="009279D4">
        <w:rPr>
          <w:sz w:val="28"/>
          <w:szCs w:val="28"/>
        </w:rPr>
        <w:t>ситуативной</w:t>
      </w:r>
      <w:proofErr w:type="gramEnd"/>
      <w:r w:rsidRPr="009279D4">
        <w:rPr>
          <w:sz w:val="28"/>
          <w:szCs w:val="28"/>
        </w:rPr>
        <w:t>, а контекстную — с монологической.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Поставив перед собой задачу изучения особенностей развития форм связной речи, А. М. </w:t>
      </w:r>
      <w:proofErr w:type="spellStart"/>
      <w:r w:rsidRPr="009279D4">
        <w:rPr>
          <w:sz w:val="28"/>
          <w:szCs w:val="28"/>
        </w:rPr>
        <w:t>Леушина</w:t>
      </w:r>
      <w:proofErr w:type="spellEnd"/>
      <w:r w:rsidRPr="009279D4">
        <w:rPr>
          <w:sz w:val="28"/>
          <w:szCs w:val="28"/>
        </w:rPr>
        <w:t xml:space="preserve"> собрала значительный материал относительно детских выска</w:t>
      </w:r>
      <w:r w:rsidRPr="009279D4">
        <w:rPr>
          <w:sz w:val="28"/>
          <w:szCs w:val="28"/>
        </w:rPr>
        <w:softHyphen/>
        <w:t>зываний при различных задачах и в различных усло</w:t>
      </w:r>
      <w:r w:rsidRPr="009279D4">
        <w:rPr>
          <w:sz w:val="28"/>
          <w:szCs w:val="28"/>
        </w:rPr>
        <w:softHyphen/>
        <w:t xml:space="preserve">виях общения. На основании своих материалов А. М. </w:t>
      </w:r>
      <w:proofErr w:type="spellStart"/>
      <w:r w:rsidRPr="009279D4">
        <w:rPr>
          <w:sz w:val="28"/>
          <w:szCs w:val="28"/>
        </w:rPr>
        <w:t>Леушина</w:t>
      </w:r>
      <w:proofErr w:type="spellEnd"/>
      <w:r w:rsidRPr="009279D4">
        <w:rPr>
          <w:sz w:val="28"/>
          <w:szCs w:val="28"/>
        </w:rPr>
        <w:t xml:space="preserve"> приходит к заключению, что  диалогическая речь является первичной формой речи ребенка.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Важным в связи с обсуждением сущности связной речи является уяснение понятия «разговорная речь». Дети до</w:t>
      </w:r>
      <w:r w:rsidRPr="009279D4">
        <w:rPr>
          <w:sz w:val="28"/>
          <w:szCs w:val="28"/>
        </w:rPr>
        <w:softHyphen/>
        <w:t>школьного возраста овладевают, прежде всего, разговорным стилем речи, который характерен, главным образом, для диалогической речи Важно овладение диалогической формой общения, поскольку в широком понимании «диалогические отношения... это по</w:t>
      </w:r>
      <w:r w:rsidRPr="009279D4">
        <w:rPr>
          <w:sz w:val="28"/>
          <w:szCs w:val="28"/>
        </w:rPr>
        <w:softHyphen/>
        <w:t>чти универсальное явление, пронизывающее всю челове</w:t>
      </w:r>
      <w:r w:rsidRPr="009279D4">
        <w:rPr>
          <w:sz w:val="28"/>
          <w:szCs w:val="28"/>
        </w:rPr>
        <w:softHyphen/>
        <w:t>ческую речь и все отношения и проявления человеческой жизни» (</w:t>
      </w:r>
      <w:r w:rsidRPr="009279D4">
        <w:rPr>
          <w:b/>
          <w:sz w:val="28"/>
          <w:szCs w:val="28"/>
        </w:rPr>
        <w:t>М. М. Бахтин</w:t>
      </w:r>
      <w:r w:rsidRPr="009279D4">
        <w:rPr>
          <w:sz w:val="28"/>
          <w:szCs w:val="28"/>
        </w:rPr>
        <w:t>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Если малыш пяти-шести месяцев жизни видит занимающегося своими делами взрослого, он до</w:t>
      </w:r>
      <w:r w:rsidRPr="009279D4">
        <w:rPr>
          <w:sz w:val="28"/>
          <w:szCs w:val="28"/>
        </w:rPr>
        <w:softHyphen/>
        <w:t>ступными ему средствами (гудением, лепетом) старает</w:t>
      </w:r>
      <w:r w:rsidRPr="009279D4">
        <w:rPr>
          <w:sz w:val="28"/>
          <w:szCs w:val="28"/>
        </w:rPr>
        <w:softHyphen/>
        <w:t>ся привлечь его внимание. В два года речь ребенка стано</w:t>
      </w:r>
      <w:r w:rsidRPr="009279D4">
        <w:rPr>
          <w:sz w:val="28"/>
          <w:szCs w:val="28"/>
        </w:rPr>
        <w:softHyphen/>
        <w:t>вится основным средством общения с близкими взрослыми, он для них «приятный собеседник».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три года речь становится средством общения между сверстниками. Однако изучение того, как реагиру</w:t>
      </w:r>
      <w:r w:rsidRPr="009279D4">
        <w:rPr>
          <w:sz w:val="28"/>
          <w:szCs w:val="28"/>
        </w:rPr>
        <w:softHyphen/>
        <w:t>ет младший дошкольник (2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4 года) на незнакомого че</w:t>
      </w:r>
      <w:r w:rsidRPr="009279D4">
        <w:rPr>
          <w:sz w:val="28"/>
          <w:szCs w:val="28"/>
        </w:rPr>
        <w:softHyphen/>
        <w:t>ловека: стремится установить контакт? выжидает? не от</w:t>
      </w:r>
      <w:r w:rsidRPr="009279D4">
        <w:rPr>
          <w:sz w:val="28"/>
          <w:szCs w:val="28"/>
        </w:rPr>
        <w:softHyphen/>
        <w:t>вечает на общение? — выявили следующее. Если незнакомый взрослый не обращается к ребенку или выражает свое расположение лишь мими</w:t>
      </w:r>
      <w:r w:rsidRPr="009279D4">
        <w:rPr>
          <w:sz w:val="28"/>
          <w:szCs w:val="28"/>
        </w:rPr>
        <w:softHyphen/>
        <w:t>кой и улыбкой, то лишь 2% детей пытаются войти с ним в контакт. Правда, на активное обращение откликается уже каждый восьмой ребенок этого возраста.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Конечно, дети робеют, но главное они не имеют опыта взаимодействия с разными людьми; у них недостаточно развиты мотивы общения и средства для осуществления этой деятельности.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То же можно сказать и о </w:t>
      </w:r>
      <w:proofErr w:type="spellStart"/>
      <w:r w:rsidRPr="009279D4">
        <w:rPr>
          <w:sz w:val="28"/>
          <w:szCs w:val="28"/>
        </w:rPr>
        <w:t>взаимообщении</w:t>
      </w:r>
      <w:proofErr w:type="spellEnd"/>
      <w:r w:rsidRPr="009279D4">
        <w:rPr>
          <w:sz w:val="28"/>
          <w:szCs w:val="28"/>
        </w:rPr>
        <w:t xml:space="preserve"> детей. Период его «взлета» (в смысле разнообразия мотивов общения и языковых средств) — пятый год жизни. В старшем до</w:t>
      </w:r>
      <w:r w:rsidRPr="009279D4">
        <w:rPr>
          <w:sz w:val="28"/>
          <w:szCs w:val="28"/>
        </w:rPr>
        <w:softHyphen/>
        <w:t>школьном возрасте наблюдается известный спад: однооб</w:t>
      </w:r>
      <w:r w:rsidRPr="009279D4">
        <w:rPr>
          <w:sz w:val="28"/>
          <w:szCs w:val="28"/>
        </w:rPr>
        <w:softHyphen/>
        <w:t>разие мотивов общения и простота их языкового выраже</w:t>
      </w:r>
      <w:r w:rsidRPr="009279D4">
        <w:rPr>
          <w:sz w:val="28"/>
          <w:szCs w:val="28"/>
        </w:rPr>
        <w:softHyphen/>
        <w:t>ния.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Психологи считают, что </w:t>
      </w:r>
      <w:proofErr w:type="spellStart"/>
      <w:r w:rsidRPr="00C44622">
        <w:rPr>
          <w:b/>
          <w:sz w:val="28"/>
          <w:szCs w:val="28"/>
        </w:rPr>
        <w:t>сензитивным</w:t>
      </w:r>
      <w:proofErr w:type="spellEnd"/>
      <w:r w:rsidRPr="009279D4">
        <w:rPr>
          <w:sz w:val="28"/>
          <w:szCs w:val="28"/>
        </w:rPr>
        <w:t xml:space="preserve"> (благоприятным в смысле восприимчивости) периодом развития речи яв</w:t>
      </w:r>
      <w:r w:rsidRPr="009279D4">
        <w:rPr>
          <w:sz w:val="28"/>
          <w:szCs w:val="28"/>
        </w:rPr>
        <w:softHyphen/>
        <w:t xml:space="preserve">ляется возраст </w:t>
      </w:r>
      <w:r w:rsidRPr="00C44622">
        <w:rPr>
          <w:b/>
          <w:sz w:val="28"/>
          <w:szCs w:val="28"/>
        </w:rPr>
        <w:t>2 - 5 лет.</w:t>
      </w:r>
      <w:r w:rsidRPr="009279D4">
        <w:rPr>
          <w:sz w:val="28"/>
          <w:szCs w:val="28"/>
        </w:rPr>
        <w:t xml:space="preserve"> А как непосредственно перед шко</w:t>
      </w:r>
      <w:r w:rsidRPr="009279D4">
        <w:rPr>
          <w:sz w:val="28"/>
          <w:szCs w:val="28"/>
        </w:rPr>
        <w:softHyphen/>
        <w:t>лой мы помогаем ребенку освоить родной язык и функ</w:t>
      </w:r>
      <w:r w:rsidRPr="009279D4">
        <w:rPr>
          <w:sz w:val="28"/>
          <w:szCs w:val="28"/>
        </w:rPr>
        <w:softHyphen/>
        <w:t xml:space="preserve">ции речи (навыки общения, умение понятно изложить, что чувствует, </w:t>
      </w:r>
      <w:proofErr w:type="gramStart"/>
      <w:r w:rsidRPr="009279D4">
        <w:rPr>
          <w:sz w:val="28"/>
          <w:szCs w:val="28"/>
        </w:rPr>
        <w:lastRenderedPageBreak/>
        <w:t>над</w:t>
      </w:r>
      <w:proofErr w:type="gramEnd"/>
      <w:r w:rsidRPr="009279D4">
        <w:rPr>
          <w:sz w:val="28"/>
          <w:szCs w:val="28"/>
        </w:rPr>
        <w:t xml:space="preserve"> чем размышляет, о чем узнал)? На</w:t>
      </w:r>
      <w:r w:rsidRPr="009279D4">
        <w:rPr>
          <w:sz w:val="28"/>
          <w:szCs w:val="28"/>
        </w:rPr>
        <w:softHyphen/>
        <w:t>сколько прочным является то, чему учили детей на заняти</w:t>
      </w:r>
      <w:r w:rsidRPr="009279D4">
        <w:rPr>
          <w:sz w:val="28"/>
          <w:szCs w:val="28"/>
        </w:rPr>
        <w:softHyphen/>
        <w:t>ях, т.е. каково «качество» их самостоятельных высказыва</w:t>
      </w:r>
      <w:r w:rsidRPr="009279D4">
        <w:rPr>
          <w:sz w:val="28"/>
          <w:szCs w:val="28"/>
        </w:rPr>
        <w:softHyphen/>
        <w:t>ний и уровень речевой активности? Ответить на эти вопросы можно, сопоставив речь детей среднего и старшего дошколь</w:t>
      </w:r>
      <w:r w:rsidRPr="009279D4">
        <w:rPr>
          <w:sz w:val="28"/>
          <w:szCs w:val="28"/>
        </w:rPr>
        <w:softHyphen/>
        <w:t>ного возраста.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Для устной речи как монологической, так и диалогической, характерны краткость и простота построения предложений, бессоюзные соединения, эмоциональная непосредственность, интонационная и образная выразительность изложения: насыщен</w:t>
      </w:r>
      <w:r w:rsidRPr="009279D4">
        <w:rPr>
          <w:sz w:val="28"/>
          <w:szCs w:val="28"/>
        </w:rPr>
        <w:softHyphen/>
        <w:t>ность поговорками, пословицами и так называемой «поговороч</w:t>
      </w:r>
      <w:r w:rsidRPr="009279D4">
        <w:rPr>
          <w:sz w:val="28"/>
          <w:szCs w:val="28"/>
        </w:rPr>
        <w:softHyphen/>
        <w:t>ной мелочью».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Воспитатели детского сада направляют свои усилия на то, чтобы речь детей была содержательной и понятной для окружающих, и само речевое общение проходило в формах, отвечающих требованиям, предъявляемым к поведению человека в обществе.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Содержательность речи зависит от содержательности жизни детей. Запас интересных наблюдений, впечатлений, пере</w:t>
      </w:r>
      <w:r w:rsidRPr="009279D4">
        <w:rPr>
          <w:sz w:val="28"/>
          <w:szCs w:val="28"/>
        </w:rPr>
        <w:softHyphen/>
        <w:t>живаний, мыслей при воспитанной потребности в речевом выра</w:t>
      </w:r>
      <w:r w:rsidRPr="009279D4">
        <w:rPr>
          <w:sz w:val="28"/>
          <w:szCs w:val="28"/>
        </w:rPr>
        <w:softHyphen/>
        <w:t>жении обогащает детскую речь.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Добиваясь содержательности речи детей, не следует забы</w:t>
      </w:r>
      <w:r w:rsidRPr="009279D4">
        <w:rPr>
          <w:sz w:val="28"/>
          <w:szCs w:val="28"/>
        </w:rPr>
        <w:softHyphen/>
        <w:t>вать о том, что они очень любят играть словами и звуками, но это хорошо на своем месте и в свое время. Понятность речи, как результат ясной мысли, достигает</w:t>
      </w:r>
      <w:r w:rsidRPr="009279D4">
        <w:rPr>
          <w:sz w:val="28"/>
          <w:szCs w:val="28"/>
        </w:rPr>
        <w:softHyphen/>
        <w:t>ся умением говорить с достаточной полнотой и последователь</w:t>
      </w:r>
      <w:r w:rsidRPr="009279D4">
        <w:rPr>
          <w:sz w:val="28"/>
          <w:szCs w:val="28"/>
        </w:rPr>
        <w:softHyphen/>
        <w:t>ностью. Работа над содержательностью и понятностью детской речи — это в то же время работа над формированием мышления ребенка и расширением его кругозора.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Требования программы в части обучения диалогической речи в основном сводятся к тому, чтобы научить детей пользоваться такими необходимыми формами устной речи, как вопрос, ответ, краткое сообщение, развернутый рассказ.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Эти требования осуществляются главным образом в процессе непосредственно образовательной деятельности. В то же время для развития диалогической речи наряду с занятиями большое значение имеет речевое обще</w:t>
      </w:r>
      <w:r w:rsidRPr="009279D4">
        <w:rPr>
          <w:sz w:val="28"/>
          <w:szCs w:val="28"/>
        </w:rPr>
        <w:softHyphen/>
        <w:t>ние детей друг с другом и с воспитателем в повседневной жизни.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Начиная с пятого года жизни, можно наблюдать диф</w:t>
      </w:r>
      <w:r w:rsidRPr="009279D4">
        <w:rPr>
          <w:sz w:val="28"/>
          <w:szCs w:val="28"/>
        </w:rPr>
        <w:softHyphen/>
        <w:t>ференцированное, в зависимости от ситуации и темы выс</w:t>
      </w:r>
      <w:r w:rsidRPr="009279D4">
        <w:rPr>
          <w:sz w:val="28"/>
          <w:szCs w:val="28"/>
        </w:rPr>
        <w:softHyphen/>
        <w:t>казывания, использование языковых средств. Так, выска</w:t>
      </w:r>
      <w:r w:rsidRPr="009279D4">
        <w:rPr>
          <w:sz w:val="28"/>
          <w:szCs w:val="28"/>
        </w:rPr>
        <w:softHyphen/>
        <w:t>зываясь о явлениях природы, дети в 3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раз чаще, чем при описании явлений общественной жизни, пользуются прилагательными и наречиями. В высказываниях по поводу знакомых, понятных явлений общественной жизни ак</w:t>
      </w:r>
      <w:r w:rsidRPr="009279D4">
        <w:rPr>
          <w:sz w:val="28"/>
          <w:szCs w:val="28"/>
        </w:rPr>
        <w:softHyphen/>
        <w:t>тивизируется в 2</w:t>
      </w:r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2,5 раза употребление глаголов. В выска</w:t>
      </w:r>
      <w:r w:rsidRPr="009279D4">
        <w:rPr>
          <w:sz w:val="28"/>
          <w:szCs w:val="28"/>
        </w:rPr>
        <w:softHyphen/>
        <w:t>зываниях о природе их мало (11-16%).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Также дифференцированно дети используют грамма</w:t>
      </w:r>
      <w:r w:rsidRPr="009279D4">
        <w:rPr>
          <w:sz w:val="28"/>
          <w:szCs w:val="28"/>
        </w:rPr>
        <w:softHyphen/>
        <w:t>тический строй речи. Наиболее благоприятна для включе</w:t>
      </w:r>
      <w:r w:rsidRPr="009279D4">
        <w:rPr>
          <w:sz w:val="28"/>
          <w:szCs w:val="28"/>
        </w:rPr>
        <w:softHyphen/>
        <w:t>ния в высказывания сложных предложений ситуация, где  надо партнеру по игре или взрослому что-то разъяснить, убедить его, доказать. Большое число сложных предложе</w:t>
      </w:r>
      <w:r w:rsidRPr="009279D4">
        <w:rPr>
          <w:sz w:val="28"/>
          <w:szCs w:val="28"/>
        </w:rPr>
        <w:softHyphen/>
        <w:t>ний встречается в рассказах детей по сюжетной картине (17</w:t>
      </w:r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20%).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Возросшая на пятом году активность и самостоятель</w:t>
      </w:r>
      <w:r w:rsidRPr="009279D4">
        <w:rPr>
          <w:sz w:val="28"/>
          <w:szCs w:val="28"/>
        </w:rPr>
        <w:softHyphen/>
        <w:t xml:space="preserve">ность в деятельности облегчает детям освоение функций речи: общение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</w:t>
      </w:r>
      <w:r w:rsidRPr="009279D4">
        <w:rPr>
          <w:sz w:val="28"/>
          <w:szCs w:val="28"/>
        </w:rPr>
        <w:lastRenderedPageBreak/>
        <w:t>взрослыми и друг с другом, умения понятно выразить суждение, сопровождать речью свои действия. Благодаря этому на пятом году, как никогда в последующем, высока речевая активность. Ребенок про</w:t>
      </w:r>
      <w:r w:rsidRPr="009279D4">
        <w:rPr>
          <w:sz w:val="28"/>
          <w:szCs w:val="28"/>
        </w:rPr>
        <w:softHyphen/>
        <w:t>износит в среднем 180—210 слов в течение 30 минут игры. У детей большая потребность объяснить друг другу то, что они видят и знают — 40% от общего числа поводов возникновения высказываний. В этих ситуациях дети про</w:t>
      </w:r>
      <w:r w:rsidRPr="009279D4">
        <w:rPr>
          <w:sz w:val="28"/>
          <w:szCs w:val="28"/>
        </w:rPr>
        <w:softHyphen/>
        <w:t>износят так много сложных предложений, сколько не услышишь от них даже на очень насыщенных в познава</w:t>
      </w:r>
      <w:r w:rsidRPr="009279D4">
        <w:rPr>
          <w:sz w:val="28"/>
          <w:szCs w:val="28"/>
        </w:rPr>
        <w:softHyphen/>
        <w:t>тельном отношении занятиях по родному языку. Морфо</w:t>
      </w:r>
      <w:r w:rsidRPr="009279D4">
        <w:rPr>
          <w:sz w:val="28"/>
          <w:szCs w:val="28"/>
        </w:rPr>
        <w:softHyphen/>
        <w:t>логический строй высказывания (в смысле частоты ис</w:t>
      </w:r>
      <w:r w:rsidRPr="009279D4">
        <w:rPr>
          <w:sz w:val="28"/>
          <w:szCs w:val="28"/>
        </w:rPr>
        <w:softHyphen/>
        <w:t>пользования глаголов, прилагательных, наречий) при этом не хуже, чем на занятиях.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До четырех лет у детей наблю</w:t>
      </w:r>
      <w:r w:rsidRPr="009279D4">
        <w:rPr>
          <w:sz w:val="28"/>
          <w:szCs w:val="28"/>
        </w:rPr>
        <w:softHyphen/>
        <w:t>даются случаи индукционных отношений между речью и игровыми действиями. Ребенок легко комментирует то, что видит, говорит о том, что собирается сделать или уже сделал, но молчит во время выполнения собственных дей</w:t>
      </w:r>
      <w:r w:rsidRPr="009279D4">
        <w:rPr>
          <w:sz w:val="28"/>
          <w:szCs w:val="28"/>
        </w:rPr>
        <w:softHyphen/>
        <w:t>ствий. На пятом году желание и умение подтвердить речью свою деятельность усиливается. Так, ребенок старше 4,5 лет сопровождает речью в среднем каждое второе (бы</w:t>
      </w:r>
      <w:r w:rsidRPr="009279D4">
        <w:rPr>
          <w:sz w:val="28"/>
          <w:szCs w:val="28"/>
        </w:rPr>
        <w:softHyphen/>
        <w:t>товое, игровое) действие. Но в отличие от ситуации объяс</w:t>
      </w:r>
      <w:r w:rsidRPr="009279D4">
        <w:rPr>
          <w:sz w:val="28"/>
          <w:szCs w:val="28"/>
        </w:rPr>
        <w:softHyphen/>
        <w:t>нения высказывания детей в этих случаях на 90% состоят из простых предложений. Однако отражение действий в громкий речи важно тем, что это один из этапов форми</w:t>
      </w:r>
      <w:r w:rsidRPr="009279D4">
        <w:rPr>
          <w:sz w:val="28"/>
          <w:szCs w:val="28"/>
        </w:rPr>
        <w:softHyphen/>
        <w:t>рования умственных действий.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Таким образом, речевую практику детей не только во время НОД, но и разных видов деятельности можно с успехом использовать для закрепления речевых навыков и совершенствования мышления.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Глаголы в процессе речевого общения дети употребля</w:t>
      </w:r>
      <w:r w:rsidRPr="009279D4">
        <w:rPr>
          <w:sz w:val="28"/>
          <w:szCs w:val="28"/>
        </w:rPr>
        <w:softHyphen/>
        <w:t>ют преимущественно в форме повелительного наклоне</w:t>
      </w:r>
      <w:r w:rsidRPr="009279D4">
        <w:rPr>
          <w:sz w:val="28"/>
          <w:szCs w:val="28"/>
        </w:rPr>
        <w:softHyphen/>
        <w:t xml:space="preserve">ния и инфинитива. </w:t>
      </w:r>
      <w:proofErr w:type="gramStart"/>
      <w:r w:rsidRPr="009279D4">
        <w:rPr>
          <w:sz w:val="28"/>
          <w:szCs w:val="28"/>
        </w:rPr>
        <w:t>Но уже к середине года во 2-й млад</w:t>
      </w:r>
      <w:r w:rsidRPr="009279D4">
        <w:rPr>
          <w:sz w:val="28"/>
          <w:szCs w:val="28"/>
        </w:rPr>
        <w:softHyphen/>
        <w:t>шей группе, а особенно в средней в их речи почти исчезают предложения типа:</w:t>
      </w:r>
      <w:proofErr w:type="gramEnd"/>
      <w:r w:rsidRPr="009279D4">
        <w:rPr>
          <w:sz w:val="28"/>
          <w:szCs w:val="28"/>
        </w:rPr>
        <w:t xml:space="preserve"> «Спать!», «Играть!». </w:t>
      </w:r>
      <w:proofErr w:type="gramStart"/>
      <w:r w:rsidRPr="009279D4">
        <w:rPr>
          <w:sz w:val="28"/>
          <w:szCs w:val="28"/>
        </w:rPr>
        <w:t>Обращаясь</w:t>
      </w:r>
      <w:proofErr w:type="gramEnd"/>
      <w:r w:rsidRPr="009279D4">
        <w:rPr>
          <w:sz w:val="28"/>
          <w:szCs w:val="28"/>
        </w:rPr>
        <w:t xml:space="preserve"> друг к другу, дети все чаще используют форму императива: «Да</w:t>
      </w:r>
      <w:r w:rsidRPr="009279D4">
        <w:rPr>
          <w:sz w:val="28"/>
          <w:szCs w:val="28"/>
        </w:rPr>
        <w:softHyphen/>
        <w:t>вай играть! Давай вместе построим гараж!». Описанные формы заключают в себе призыв к совместной деятельно</w:t>
      </w:r>
      <w:r w:rsidRPr="009279D4">
        <w:rPr>
          <w:sz w:val="28"/>
          <w:szCs w:val="28"/>
        </w:rPr>
        <w:softHyphen/>
        <w:t>сти, элементы ее мотивации и планирования. Они наблю</w:t>
      </w:r>
      <w:r w:rsidRPr="009279D4">
        <w:rPr>
          <w:sz w:val="28"/>
          <w:szCs w:val="28"/>
        </w:rPr>
        <w:softHyphen/>
        <w:t>даются, когда ребенок обращается к другу по поводу игры, характеризует чувства, состояния. О движениях дети гово</w:t>
      </w:r>
      <w:r w:rsidRPr="009279D4">
        <w:rPr>
          <w:sz w:val="28"/>
          <w:szCs w:val="28"/>
        </w:rPr>
        <w:softHyphen/>
        <w:t>рят в форме короткого приказа: «Беги!», «Сядь!».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Ближе к пяти годам в высказываниях увеличивается число глаголов, обозначающих состояния и переживания, а среди существительных те, которые характеризуют нрав</w:t>
      </w:r>
      <w:r w:rsidRPr="009279D4">
        <w:rPr>
          <w:sz w:val="28"/>
          <w:szCs w:val="28"/>
        </w:rPr>
        <w:softHyphen/>
        <w:t>ственный облик («чистюля», «смельчак»).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Нравственный словарь разнообразится именно за счет глаголов и существительных. Употребляемые наречия и прилагательные довольно однообразны. Они характери</w:t>
      </w:r>
      <w:r w:rsidRPr="009279D4">
        <w:rPr>
          <w:sz w:val="28"/>
          <w:szCs w:val="28"/>
        </w:rPr>
        <w:softHyphen/>
        <w:t>зуют выполнение правил и оценивают поведение (пра</w:t>
      </w:r>
      <w:r w:rsidRPr="009279D4">
        <w:rPr>
          <w:sz w:val="28"/>
          <w:szCs w:val="28"/>
        </w:rPr>
        <w:softHyphen/>
      </w:r>
      <w:r>
        <w:rPr>
          <w:sz w:val="28"/>
          <w:szCs w:val="28"/>
        </w:rPr>
        <w:t xml:space="preserve">вильно - </w:t>
      </w:r>
      <w:r w:rsidRPr="009279D4">
        <w:rPr>
          <w:sz w:val="28"/>
          <w:szCs w:val="28"/>
        </w:rPr>
        <w:t>неправильно, плохо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х</w:t>
      </w:r>
      <w:proofErr w:type="gramEnd"/>
      <w:r w:rsidRPr="009279D4">
        <w:rPr>
          <w:sz w:val="28"/>
          <w:szCs w:val="28"/>
        </w:rPr>
        <w:t>орошо). Это подтвержда</w:t>
      </w:r>
      <w:r w:rsidRPr="009279D4">
        <w:rPr>
          <w:sz w:val="28"/>
          <w:szCs w:val="28"/>
        </w:rPr>
        <w:softHyphen/>
        <w:t>ет, что правила деятельности, общения усваиваются в младшем дошкольном возрасте, а в 4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5 лет становятся регулятором поведения детей.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Наречия и прилагательные, которые служат для ха</w:t>
      </w:r>
      <w:r w:rsidRPr="009279D4">
        <w:rPr>
          <w:sz w:val="28"/>
          <w:szCs w:val="28"/>
        </w:rPr>
        <w:softHyphen/>
        <w:t xml:space="preserve">рактеристики действий, поступков (дружно, заботливо, без спросу, веселый, верный и др.) </w:t>
      </w:r>
      <w:r w:rsidRPr="009279D4">
        <w:rPr>
          <w:sz w:val="28"/>
          <w:szCs w:val="28"/>
        </w:rPr>
        <w:lastRenderedPageBreak/>
        <w:t>редко встречаются и в рассказах, и в повседневном общении детей. Поэтому уже в средней группе наряду с навыками общественного поведения у детей следует формировать и соответствую</w:t>
      </w:r>
      <w:r w:rsidRPr="009279D4">
        <w:rPr>
          <w:sz w:val="28"/>
          <w:szCs w:val="28"/>
        </w:rPr>
        <w:softHyphen/>
        <w:t>щий словарь.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У части воспитанников старших и подготовительных групп в самостоятельных высказываниях заметно возрас</w:t>
      </w:r>
      <w:r w:rsidRPr="009279D4">
        <w:rPr>
          <w:sz w:val="28"/>
          <w:szCs w:val="28"/>
        </w:rPr>
        <w:softHyphen/>
        <w:t xml:space="preserve">тает, по сравнению с пятым годом жизни, число глаголов. При определенных условиях, например, если дети любят совместно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или сверстниками рассматривать иллюстрации, картинки, это может совершенствовать пользование речью. И дело не только в том, что вокруг глагола, как активной части речи, легко группируются другие части речи, что естественно усложняет граммати</w:t>
      </w:r>
      <w:r w:rsidRPr="009279D4">
        <w:rPr>
          <w:sz w:val="28"/>
          <w:szCs w:val="28"/>
        </w:rPr>
        <w:softHyphen/>
        <w:t>ческий строй. С помощью глаголов дети нередко характе</w:t>
      </w:r>
      <w:r w:rsidRPr="009279D4">
        <w:rPr>
          <w:sz w:val="28"/>
          <w:szCs w:val="28"/>
        </w:rPr>
        <w:softHyphen/>
        <w:t xml:space="preserve">ризуют поступки, выражают свое отношение к людям. </w:t>
      </w:r>
      <w:proofErr w:type="gramStart"/>
      <w:r w:rsidRPr="009279D4">
        <w:rPr>
          <w:sz w:val="28"/>
          <w:szCs w:val="28"/>
        </w:rPr>
        <w:t>(На</w:t>
      </w:r>
      <w:r w:rsidRPr="009279D4">
        <w:rPr>
          <w:sz w:val="28"/>
          <w:szCs w:val="28"/>
        </w:rPr>
        <w:softHyphen/>
        <w:t>пример, из рассказа о почтальоне:</w:t>
      </w:r>
      <w:proofErr w:type="gramEnd"/>
      <w:r w:rsidRPr="009279D4">
        <w:rPr>
          <w:sz w:val="28"/>
          <w:szCs w:val="28"/>
        </w:rPr>
        <w:t xml:space="preserve"> «Он не забывает, </w:t>
      </w:r>
      <w:proofErr w:type="gramStart"/>
      <w:r w:rsidRPr="009279D4">
        <w:rPr>
          <w:sz w:val="28"/>
          <w:szCs w:val="28"/>
        </w:rPr>
        <w:t>кому</w:t>
      </w:r>
      <w:proofErr w:type="gramEnd"/>
      <w:r w:rsidRPr="009279D4">
        <w:rPr>
          <w:sz w:val="28"/>
          <w:szCs w:val="28"/>
        </w:rPr>
        <w:t xml:space="preserve"> какие журналы и газеты принести. Доставляет их в любую погоду. </w:t>
      </w:r>
      <w:proofErr w:type="gramStart"/>
      <w:r w:rsidRPr="009279D4">
        <w:rPr>
          <w:sz w:val="28"/>
          <w:szCs w:val="28"/>
        </w:rPr>
        <w:t>Почтальонов надо беречь, помогать им»)</w:t>
      </w:r>
      <w:bookmarkStart w:id="0" w:name="_ftnref4"/>
      <w:r w:rsidRPr="009279D4">
        <w:rPr>
          <w:sz w:val="28"/>
          <w:szCs w:val="28"/>
        </w:rPr>
        <w:t>.</w:t>
      </w:r>
      <w:proofErr w:type="gramEnd"/>
      <w:r w:rsidR="00632682" w:rsidRPr="009279D4">
        <w:rPr>
          <w:sz w:val="28"/>
          <w:szCs w:val="28"/>
        </w:rPr>
        <w:fldChar w:fldCharType="begin"/>
      </w:r>
      <w:r w:rsidRPr="009279D4">
        <w:rPr>
          <w:sz w:val="28"/>
          <w:szCs w:val="28"/>
        </w:rPr>
        <w:instrText xml:space="preserve"> HYPERLINK "http://www.bestreferat.ru/referat-121589.html" \l "_ftn4" \o "" </w:instrText>
      </w:r>
      <w:r w:rsidR="00632682" w:rsidRPr="009279D4">
        <w:rPr>
          <w:sz w:val="28"/>
          <w:szCs w:val="28"/>
        </w:rPr>
        <w:fldChar w:fldCharType="separate"/>
      </w:r>
      <w:proofErr w:type="gramStart"/>
      <w:r w:rsidRPr="009279D4">
        <w:rPr>
          <w:rStyle w:val="a4"/>
          <w:color w:val="800080"/>
          <w:sz w:val="28"/>
          <w:szCs w:val="28"/>
        </w:rPr>
        <w:t>[</w:t>
      </w:r>
      <w:r w:rsidR="00632682" w:rsidRPr="009279D4">
        <w:rPr>
          <w:sz w:val="28"/>
          <w:szCs w:val="28"/>
        </w:rPr>
        <w:fldChar w:fldCharType="end"/>
      </w:r>
      <w:bookmarkEnd w:id="0"/>
      <w:r w:rsidRPr="009279D4">
        <w:rPr>
          <w:sz w:val="28"/>
          <w:szCs w:val="28"/>
        </w:rPr>
        <w:t xml:space="preserve"> Дети 5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лет, которые в само</w:t>
      </w:r>
      <w:r w:rsidRPr="009279D4">
        <w:rPr>
          <w:sz w:val="28"/>
          <w:szCs w:val="28"/>
        </w:rPr>
        <w:softHyphen/>
        <w:t>стоятельных высказываниях употребляют достаточное ко</w:t>
      </w:r>
      <w:r w:rsidRPr="009279D4">
        <w:rPr>
          <w:sz w:val="28"/>
          <w:szCs w:val="28"/>
        </w:rPr>
        <w:softHyphen/>
        <w:t xml:space="preserve">личество глаголов, легче домысливают сюжет, </w:t>
      </w:r>
      <w:r>
        <w:rPr>
          <w:sz w:val="28"/>
          <w:szCs w:val="28"/>
        </w:rPr>
        <w:t>то есть</w:t>
      </w:r>
      <w:r w:rsidRPr="009279D4">
        <w:rPr>
          <w:sz w:val="28"/>
          <w:szCs w:val="28"/>
        </w:rPr>
        <w:t xml:space="preserve"> выделяют скрытые связи, высказывают оценочные суждения.</w:t>
      </w:r>
      <w:proofErr w:type="gramEnd"/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Можно сказать, что в самостоятельных высказываниях детей 6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лет, по сравнению с воспитанниками средних групп, существенно не меняется ни морфологический со</w:t>
      </w:r>
      <w:r w:rsidRPr="009279D4">
        <w:rPr>
          <w:sz w:val="28"/>
          <w:szCs w:val="28"/>
        </w:rPr>
        <w:softHyphen/>
        <w:t xml:space="preserve">став, ни уровень </w:t>
      </w:r>
      <w:proofErr w:type="spellStart"/>
      <w:r w:rsidRPr="009279D4">
        <w:rPr>
          <w:sz w:val="28"/>
          <w:szCs w:val="28"/>
        </w:rPr>
        <w:t>сформированности</w:t>
      </w:r>
      <w:proofErr w:type="spellEnd"/>
      <w:r w:rsidRPr="009279D4">
        <w:rPr>
          <w:sz w:val="28"/>
          <w:szCs w:val="28"/>
        </w:rPr>
        <w:t xml:space="preserve"> признаков связной речи. Если же дети 5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 пытаются о чем-то рассказать само</w:t>
      </w:r>
      <w:r w:rsidRPr="009279D4">
        <w:rPr>
          <w:sz w:val="28"/>
          <w:szCs w:val="28"/>
        </w:rPr>
        <w:softHyphen/>
        <w:t>стоятельно, соподчиненность частей может отсутствовать, мысль прерывается вставкой-перечислением. Так, можно услышать: «Это пограничники стоят в дозоре с собакой». Далее ребенок перечисляет, что нарисованы сосны, ели, пограничные столбы. Рассказ неожиданно заканчивается словами: «Пограничники довольны, что братик подарил им собаку».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 старшей и подготовительной </w:t>
      </w:r>
      <w:proofErr w:type="gramStart"/>
      <w:r w:rsidRPr="009279D4">
        <w:rPr>
          <w:sz w:val="28"/>
          <w:szCs w:val="28"/>
        </w:rPr>
        <w:t>группах</w:t>
      </w:r>
      <w:proofErr w:type="gramEnd"/>
      <w:r w:rsidRPr="009279D4">
        <w:rPr>
          <w:sz w:val="28"/>
          <w:szCs w:val="28"/>
        </w:rPr>
        <w:t xml:space="preserve"> речевая актив</w:t>
      </w:r>
      <w:r w:rsidRPr="009279D4">
        <w:rPr>
          <w:sz w:val="28"/>
          <w:szCs w:val="28"/>
        </w:rPr>
        <w:softHyphen/>
        <w:t>ность детей во время игр и других видов самостоятельной деятельности значительно (в 2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3 раза) снижается. Причи</w:t>
      </w:r>
      <w:r w:rsidRPr="009279D4">
        <w:rPr>
          <w:sz w:val="28"/>
          <w:szCs w:val="28"/>
        </w:rPr>
        <w:softHyphen/>
        <w:t>ну этого некоторые авторы</w:t>
      </w:r>
      <w:r w:rsidRPr="009279D4">
        <w:rPr>
          <w:rStyle w:val="apple-converted-space"/>
          <w:color w:val="000000"/>
          <w:sz w:val="28"/>
          <w:szCs w:val="28"/>
        </w:rPr>
        <w:t> </w:t>
      </w:r>
      <w:r w:rsidRPr="009279D4">
        <w:rPr>
          <w:sz w:val="28"/>
          <w:szCs w:val="28"/>
        </w:rPr>
        <w:t>склон</w:t>
      </w:r>
      <w:r w:rsidRPr="009279D4">
        <w:rPr>
          <w:sz w:val="28"/>
          <w:szCs w:val="28"/>
        </w:rPr>
        <w:softHyphen/>
        <w:t>ны искать в совершающемся в этот период переходе внеш</w:t>
      </w:r>
      <w:r w:rsidRPr="009279D4">
        <w:rPr>
          <w:sz w:val="28"/>
          <w:szCs w:val="28"/>
        </w:rPr>
        <w:softHyphen/>
        <w:t xml:space="preserve">ней речи </w:t>
      </w:r>
      <w:proofErr w:type="gramStart"/>
      <w:r w:rsidRPr="009279D4">
        <w:rPr>
          <w:sz w:val="28"/>
          <w:szCs w:val="28"/>
        </w:rPr>
        <w:t>во</w:t>
      </w:r>
      <w:proofErr w:type="gramEnd"/>
      <w:r w:rsidRPr="009279D4">
        <w:rPr>
          <w:sz w:val="28"/>
          <w:szCs w:val="28"/>
        </w:rPr>
        <w:t xml:space="preserve"> внутреннюю. Само по себе снижение речевой активности можно и не считать отрицательным явлением. Но в </w:t>
      </w:r>
      <w:proofErr w:type="gramStart"/>
      <w:r w:rsidRPr="009279D4">
        <w:rPr>
          <w:sz w:val="28"/>
          <w:szCs w:val="28"/>
        </w:rPr>
        <w:t>старшей</w:t>
      </w:r>
      <w:proofErr w:type="gramEnd"/>
      <w:r w:rsidRPr="009279D4">
        <w:rPr>
          <w:sz w:val="28"/>
          <w:szCs w:val="28"/>
        </w:rPr>
        <w:t xml:space="preserve"> и подготовительной группах в сравнении со средней в 1,9 раза (с 40</w:t>
      </w:r>
      <w:r>
        <w:rPr>
          <w:sz w:val="28"/>
          <w:szCs w:val="28"/>
        </w:rPr>
        <w:t>%</w:t>
      </w:r>
      <w:r w:rsidRPr="009279D4">
        <w:rPr>
          <w:sz w:val="28"/>
          <w:szCs w:val="28"/>
        </w:rPr>
        <w:t>) уменьшаются случаи объяснения чего-либо товарищу, когда речь наиболее слож</w:t>
      </w:r>
      <w:r w:rsidRPr="009279D4">
        <w:rPr>
          <w:sz w:val="28"/>
          <w:szCs w:val="28"/>
        </w:rPr>
        <w:softHyphen/>
        <w:t>на в грамматическом отношении и совершенна в лекси</w:t>
      </w:r>
      <w:r w:rsidRPr="009279D4">
        <w:rPr>
          <w:sz w:val="28"/>
          <w:szCs w:val="28"/>
        </w:rPr>
        <w:softHyphen/>
        <w:t>ческом. Среди поводов самостоятельных высказываний в играх преобладают распоряжения, просьбы. Они, как и сами игровые действия, сопровождаются высказываниями, простыми по грамматическому выражению. Названия пред</w:t>
      </w:r>
      <w:r w:rsidRPr="009279D4">
        <w:rPr>
          <w:sz w:val="28"/>
          <w:szCs w:val="28"/>
        </w:rPr>
        <w:softHyphen/>
        <w:t>метов излишне часто заменяются местоимениями, много частиц и модальных слов. Все это придает речи ситуатив</w:t>
      </w:r>
      <w:r w:rsidRPr="009279D4">
        <w:rPr>
          <w:sz w:val="28"/>
          <w:szCs w:val="28"/>
        </w:rPr>
        <w:softHyphen/>
        <w:t>ный характер. Оценка поступков, событий осуществляется с помощью постоянно используемых наречий («</w:t>
      </w:r>
      <w:proofErr w:type="gramStart"/>
      <w:r w:rsidRPr="009279D4">
        <w:rPr>
          <w:sz w:val="28"/>
          <w:szCs w:val="28"/>
        </w:rPr>
        <w:t>хорошо-плохо</w:t>
      </w:r>
      <w:proofErr w:type="gramEnd"/>
      <w:r w:rsidRPr="009279D4">
        <w:rPr>
          <w:sz w:val="28"/>
          <w:szCs w:val="28"/>
        </w:rPr>
        <w:t>») и прилагательных «хороший»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«плохой».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Таким образом, дошкольный возраст  является подготовительным этапом в  освоении диалога. Существующие в литературе исследования особенностей детского диалога, его соответствия общепринятым </w:t>
      </w:r>
      <w:r w:rsidRPr="009279D4">
        <w:rPr>
          <w:color w:val="000000"/>
          <w:sz w:val="28"/>
          <w:szCs w:val="28"/>
          <w:shd w:val="clear" w:color="auto" w:fill="FFFFFF"/>
        </w:rPr>
        <w:lastRenderedPageBreak/>
        <w:t>психолингвистическим характеристикам этого вида связной речи, явились весомым вкладом, основой создания современной методики развития детского диалога. </w:t>
      </w:r>
      <w:r w:rsidRPr="009279D4">
        <w:rPr>
          <w:sz w:val="28"/>
          <w:szCs w:val="28"/>
        </w:rPr>
        <w:t>Развитие диалогической речи  играет ведущую роль в процессе речевого развития ребенка и занимает цент</w:t>
      </w:r>
      <w:r w:rsidRPr="009279D4">
        <w:rPr>
          <w:sz w:val="28"/>
          <w:szCs w:val="28"/>
        </w:rPr>
        <w:softHyphen/>
        <w:t>ральное место в общей системе работы по развитию речи в детском саду. Обучение диалогу  можно рассматривать и как цель, и как средство практического овладения язы</w:t>
      </w:r>
      <w:r w:rsidRPr="009279D4">
        <w:rPr>
          <w:sz w:val="28"/>
          <w:szCs w:val="28"/>
        </w:rPr>
        <w:softHyphen/>
        <w:t>ком. Освоение разных сторон речи является необходимым условием развития диалогической речи, и в то же время развитие диалогической речи способствует самостоятельному использова</w:t>
      </w:r>
      <w:r w:rsidRPr="009279D4">
        <w:rPr>
          <w:sz w:val="28"/>
          <w:szCs w:val="28"/>
        </w:rPr>
        <w:softHyphen/>
        <w:t>нию ребенком отдельных слов и синтаксических конструк</w:t>
      </w:r>
      <w:r w:rsidRPr="009279D4">
        <w:rPr>
          <w:sz w:val="28"/>
          <w:szCs w:val="28"/>
        </w:rPr>
        <w:softHyphen/>
        <w:t>ций. Связная речь вбирает в себя все достижения ребенка в овладении родным языком, его звуковым строем, словар</w:t>
      </w:r>
      <w:r w:rsidRPr="009279D4">
        <w:rPr>
          <w:sz w:val="28"/>
          <w:szCs w:val="28"/>
        </w:rPr>
        <w:softHyphen/>
        <w:t>ным составом, грамматическим строем.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Воспитатель должен добиться того, чтобы каждый малыш легко и свободно вступал в диалог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 детьми. Нуж</w:t>
      </w:r>
      <w:r w:rsidRPr="009279D4">
        <w:rPr>
          <w:sz w:val="28"/>
          <w:szCs w:val="28"/>
        </w:rPr>
        <w:softHyphen/>
        <w:t>но приучать детей выражать словами свои просьбы, отвечать словами на вопросы взрослых. Смелее и охотнее вступают в об</w:t>
      </w:r>
      <w:r w:rsidRPr="009279D4">
        <w:rPr>
          <w:sz w:val="28"/>
          <w:szCs w:val="28"/>
        </w:rPr>
        <w:softHyphen/>
        <w:t>щение с окружающими те дети, которые с раннего возраста вос</w:t>
      </w:r>
      <w:r w:rsidRPr="009279D4">
        <w:rPr>
          <w:sz w:val="28"/>
          <w:szCs w:val="28"/>
        </w:rPr>
        <w:softHyphen/>
        <w:t>питывались в детском учреждении (ясли, сад). Этому способст</w:t>
      </w:r>
      <w:r w:rsidRPr="009279D4">
        <w:rPr>
          <w:sz w:val="28"/>
          <w:szCs w:val="28"/>
        </w:rPr>
        <w:softHyphen/>
        <w:t>вуют встречи и разговоры воспитателя с детьми до перевода их во вторую младшую группу. Однако и в этом случае воспита</w:t>
      </w:r>
      <w:r w:rsidRPr="009279D4">
        <w:rPr>
          <w:sz w:val="28"/>
          <w:szCs w:val="28"/>
        </w:rPr>
        <w:softHyphen/>
        <w:t>телю следует продолжать развивать и упорядочивать речевую активность детей.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работе с детьми среднего дошкольного возраста воспита</w:t>
      </w:r>
      <w:r w:rsidRPr="009279D4">
        <w:rPr>
          <w:sz w:val="28"/>
          <w:szCs w:val="28"/>
        </w:rPr>
        <w:softHyphen/>
        <w:t>тель уже больше внимания уделяет качеству ответов детей; он приучает их отвечать как в краткой, так и в распространенной форме, не отклоняясь от содержания вопроса. Необходимо при</w:t>
      </w:r>
      <w:r w:rsidRPr="009279D4">
        <w:rPr>
          <w:sz w:val="28"/>
          <w:szCs w:val="28"/>
        </w:rPr>
        <w:softHyphen/>
        <w:t>учить детей организованно участвовать в беседе на занятии: от</w:t>
      </w:r>
      <w:r w:rsidRPr="009279D4">
        <w:rPr>
          <w:sz w:val="28"/>
          <w:szCs w:val="28"/>
        </w:rPr>
        <w:softHyphen/>
        <w:t>вечать только тогда, когда спрашивает воспитатель, слушать вы</w:t>
      </w:r>
      <w:r w:rsidRPr="009279D4">
        <w:rPr>
          <w:sz w:val="28"/>
          <w:szCs w:val="28"/>
        </w:rPr>
        <w:softHyphen/>
        <w:t>сказывания своих товарищей.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Детей шести-</w:t>
      </w:r>
      <w:proofErr w:type="gramStart"/>
      <w:r w:rsidRPr="009279D4">
        <w:rPr>
          <w:sz w:val="28"/>
          <w:szCs w:val="28"/>
        </w:rPr>
        <w:t>семи лет следует</w:t>
      </w:r>
      <w:proofErr w:type="gramEnd"/>
      <w:r w:rsidRPr="009279D4">
        <w:rPr>
          <w:sz w:val="28"/>
          <w:szCs w:val="28"/>
        </w:rPr>
        <w:t xml:space="preserve"> учить более точно отвечать на поставленные вопросы; они должны научиться объединять в распространенном ответе краткие ответы своих товари</w:t>
      </w:r>
      <w:r w:rsidRPr="009279D4">
        <w:rPr>
          <w:sz w:val="28"/>
          <w:szCs w:val="28"/>
        </w:rPr>
        <w:softHyphen/>
        <w:t>щей.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Обучение детей умению вести диалог, участвовать в беседе всегда сочетается с воспитанием навыков культурного поведе</w:t>
      </w:r>
      <w:r w:rsidRPr="009279D4">
        <w:rPr>
          <w:sz w:val="28"/>
          <w:szCs w:val="28"/>
        </w:rPr>
        <w:softHyphen/>
        <w:t>ния: внимательно слушать того, кто говорит, не отвлекаться, не перебивать собеседника.</w:t>
      </w:r>
    </w:p>
    <w:p w:rsidR="009D4002" w:rsidRPr="009279D4" w:rsidRDefault="009D4002" w:rsidP="009D4002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9279D4">
        <w:rPr>
          <w:color w:val="000000"/>
          <w:sz w:val="28"/>
          <w:szCs w:val="28"/>
        </w:rPr>
        <w:t>Однако взрослым (воспитателям и родителям) следует помнить, что для ребенка дошкольного возраста</w:t>
      </w:r>
      <w:r w:rsidRPr="009279D4">
        <w:rPr>
          <w:rStyle w:val="apple-converted-space"/>
          <w:color w:val="000000"/>
          <w:sz w:val="28"/>
          <w:szCs w:val="28"/>
        </w:rPr>
        <w:t> </w:t>
      </w:r>
      <w:r w:rsidRPr="009279D4">
        <w:rPr>
          <w:i/>
          <w:iCs/>
          <w:color w:val="000000"/>
          <w:sz w:val="28"/>
          <w:szCs w:val="28"/>
        </w:rPr>
        <w:t>первостепенное значение имеет овладение диалогической речью — необходимым услови</w:t>
      </w:r>
      <w:r w:rsidRPr="009279D4">
        <w:rPr>
          <w:i/>
          <w:iCs/>
          <w:color w:val="000000"/>
          <w:sz w:val="28"/>
          <w:szCs w:val="28"/>
        </w:rPr>
        <w:softHyphen/>
        <w:t>ем полноценного социального развития ребенка.</w:t>
      </w:r>
      <w:r w:rsidRPr="009279D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279D4">
        <w:rPr>
          <w:color w:val="000000"/>
          <w:sz w:val="28"/>
          <w:szCs w:val="28"/>
        </w:rPr>
        <w:t>Развитый диа</w:t>
      </w:r>
      <w:r w:rsidRPr="009279D4">
        <w:rPr>
          <w:color w:val="000000"/>
          <w:sz w:val="28"/>
          <w:szCs w:val="28"/>
        </w:rPr>
        <w:softHyphen/>
        <w:t xml:space="preserve">лог позволяет ребенку легко входить в контакт как </w:t>
      </w:r>
      <w:proofErr w:type="gramStart"/>
      <w:r w:rsidRPr="009279D4">
        <w:rPr>
          <w:color w:val="000000"/>
          <w:sz w:val="28"/>
          <w:szCs w:val="28"/>
        </w:rPr>
        <w:t>со</w:t>
      </w:r>
      <w:proofErr w:type="gramEnd"/>
      <w:r w:rsidRPr="009279D4">
        <w:rPr>
          <w:color w:val="000000"/>
          <w:sz w:val="28"/>
          <w:szCs w:val="28"/>
        </w:rPr>
        <w:t xml:space="preserve"> взрослыми, так и со сверстниками. </w:t>
      </w:r>
      <w:proofErr w:type="gramStart"/>
      <w:r w:rsidRPr="009279D4">
        <w:rPr>
          <w:color w:val="000000"/>
          <w:sz w:val="28"/>
          <w:szCs w:val="28"/>
        </w:rPr>
        <w:t>Дети достигают больших успехов в разви</w:t>
      </w:r>
      <w:r w:rsidRPr="009279D4">
        <w:rPr>
          <w:color w:val="000000"/>
          <w:sz w:val="28"/>
          <w:szCs w:val="28"/>
        </w:rPr>
        <w:softHyphen/>
        <w:t>тии диалогической речи в условиях социального благополучия, ко</w:t>
      </w:r>
      <w:r w:rsidRPr="009279D4">
        <w:rPr>
          <w:color w:val="000000"/>
          <w:sz w:val="28"/>
          <w:szCs w:val="28"/>
        </w:rPr>
        <w:softHyphen/>
        <w:t>торое подразумевает, что окружающие их взрослые (в первую оче</w:t>
      </w:r>
      <w:r w:rsidRPr="009279D4">
        <w:rPr>
          <w:color w:val="000000"/>
          <w:sz w:val="28"/>
          <w:szCs w:val="28"/>
        </w:rPr>
        <w:softHyphen/>
        <w:t>редь семья) относятся к ним с чувством любви и уважения, а также когда взрослые считаются с ребенком, чутко прислушиваясь к его мнению, интересам, потребностям и т.д., когда взрослые не толь</w:t>
      </w:r>
      <w:r w:rsidRPr="009279D4">
        <w:rPr>
          <w:color w:val="000000"/>
          <w:sz w:val="28"/>
          <w:szCs w:val="28"/>
        </w:rPr>
        <w:softHyphen/>
        <w:t>ко говорят сами, но и умеют слушать своего ребенка, занимая</w:t>
      </w:r>
      <w:proofErr w:type="gramEnd"/>
      <w:r w:rsidRPr="009279D4">
        <w:rPr>
          <w:color w:val="000000"/>
          <w:sz w:val="28"/>
          <w:szCs w:val="28"/>
        </w:rPr>
        <w:t xml:space="preserve"> по</w:t>
      </w:r>
      <w:r w:rsidRPr="009279D4">
        <w:rPr>
          <w:color w:val="000000"/>
          <w:sz w:val="28"/>
          <w:szCs w:val="28"/>
        </w:rPr>
        <w:softHyphen/>
        <w:t>зицию тактичного собеседника.</w:t>
      </w:r>
    </w:p>
    <w:p w:rsidR="000A6C83" w:rsidRDefault="000A6C83"/>
    <w:sectPr w:rsidR="000A6C83" w:rsidSect="000A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D4A67"/>
    <w:multiLevelType w:val="hybridMultilevel"/>
    <w:tmpl w:val="2E54BE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002"/>
    <w:rsid w:val="000A6C83"/>
    <w:rsid w:val="00153C8E"/>
    <w:rsid w:val="00464EFE"/>
    <w:rsid w:val="00536B6C"/>
    <w:rsid w:val="00632682"/>
    <w:rsid w:val="009D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002"/>
    <w:pPr>
      <w:spacing w:before="100" w:beforeAutospacing="1" w:after="100" w:afterAutospacing="1"/>
    </w:pPr>
  </w:style>
  <w:style w:type="character" w:styleId="a4">
    <w:name w:val="Hyperlink"/>
    <w:basedOn w:val="a0"/>
    <w:rsid w:val="009D4002"/>
    <w:rPr>
      <w:b/>
      <w:bCs/>
      <w:color w:val="000066"/>
      <w:u w:val="single"/>
    </w:rPr>
  </w:style>
  <w:style w:type="character" w:customStyle="1" w:styleId="apple-converted-space">
    <w:name w:val="apple-converted-space"/>
    <w:basedOn w:val="a0"/>
    <w:rsid w:val="009D4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3344</Words>
  <Characters>19063</Characters>
  <Application>Microsoft Office Word</Application>
  <DocSecurity>0</DocSecurity>
  <Lines>158</Lines>
  <Paragraphs>44</Paragraphs>
  <ScaleCrop>false</ScaleCrop>
  <Company/>
  <LinksUpToDate>false</LinksUpToDate>
  <CharactersWithSpaces>22363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5</cp:revision>
  <dcterms:created xsi:type="dcterms:W3CDTF">2015-02-10T22:41:00Z</dcterms:created>
  <dcterms:modified xsi:type="dcterms:W3CDTF">2020-10-12T10:08:00Z</dcterms:modified>
</cp:coreProperties>
</file>