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AC" w:rsidRPr="008C461A" w:rsidRDefault="003018AC" w:rsidP="003018A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  <w:r w:rsidR="00320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8C4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«Улыбка»</w:t>
      </w:r>
    </w:p>
    <w:p w:rsidR="003018AC" w:rsidRDefault="003018AC" w:rsidP="003018AC">
      <w:pPr>
        <w:rPr>
          <w:b/>
          <w:sz w:val="56"/>
        </w:rPr>
      </w:pPr>
    </w:p>
    <w:p w:rsidR="003018AC" w:rsidRPr="003018AC" w:rsidRDefault="003018AC" w:rsidP="003018AC">
      <w:pPr>
        <w:jc w:val="center"/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</w:pPr>
      <w:r w:rsidRPr="003018AC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Проект по ранней профориентации</w:t>
      </w:r>
    </w:p>
    <w:p w:rsidR="003018AC" w:rsidRPr="003018AC" w:rsidRDefault="003018AC" w:rsidP="003018AC">
      <w:pPr>
        <w:jc w:val="center"/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</w:pPr>
      <w:r w:rsidRPr="003018AC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детей дошкольного возраста</w:t>
      </w:r>
    </w:p>
    <w:p w:rsidR="004E3FB5" w:rsidRDefault="004E3FB5"/>
    <w:p w:rsidR="003018AC" w:rsidRDefault="003018AC"/>
    <w:p w:rsidR="00234FFE" w:rsidRDefault="00234FFE" w:rsidP="00301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bdr w:val="none" w:sz="0" w:space="0" w:color="auto" w:frame="1"/>
          <w:lang w:eastAsia="ru-RU"/>
        </w:rPr>
      </w:pPr>
      <w:r w:rsidRPr="00234FFE">
        <w:rPr>
          <w:rFonts w:ascii="Times New Roman" w:eastAsia="Times New Roman" w:hAnsi="Times New Roman" w:cs="Times New Roman"/>
          <w:sz w:val="96"/>
          <w:szCs w:val="56"/>
          <w:bdr w:val="none" w:sz="0" w:space="0" w:color="auto" w:frame="1"/>
          <w:lang w:eastAsia="ru-RU"/>
        </w:rPr>
        <w:t xml:space="preserve">«Детям о профессиях лесного хозяйства» </w:t>
      </w:r>
    </w:p>
    <w:p w:rsidR="003018AC" w:rsidRPr="00234FFE" w:rsidRDefault="003018AC" w:rsidP="00301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bdr w:val="none" w:sz="0" w:space="0" w:color="auto" w:frame="1"/>
          <w:lang w:eastAsia="ru-RU"/>
        </w:rPr>
      </w:pPr>
    </w:p>
    <w:p w:rsidR="003018AC" w:rsidRP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</w:pPr>
      <w:r w:rsidRPr="003018AC"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  <w:t>Разработала:</w:t>
      </w:r>
    </w:p>
    <w:p w:rsid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</w:pPr>
      <w:r w:rsidRPr="003018AC"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  <w:t xml:space="preserve">Щукина Светлана Александровна, </w:t>
      </w:r>
    </w:p>
    <w:p w:rsidR="003018AC" w:rsidRP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</w:pPr>
      <w:r w:rsidRPr="003018AC">
        <w:rPr>
          <w:rFonts w:ascii="Times New Roman" w:eastAsia="Times New Roman" w:hAnsi="Times New Roman" w:cs="Times New Roman"/>
          <w:sz w:val="44"/>
          <w:szCs w:val="96"/>
          <w:bdr w:val="none" w:sz="0" w:space="0" w:color="auto" w:frame="1"/>
          <w:lang w:eastAsia="ru-RU"/>
        </w:rPr>
        <w:t>воспитатель</w:t>
      </w:r>
    </w:p>
    <w:p w:rsid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96"/>
          <w:szCs w:val="96"/>
          <w:bdr w:val="none" w:sz="0" w:space="0" w:color="auto" w:frame="1"/>
          <w:lang w:eastAsia="ru-RU"/>
        </w:rPr>
      </w:pPr>
    </w:p>
    <w:p w:rsid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96"/>
          <w:szCs w:val="96"/>
          <w:bdr w:val="none" w:sz="0" w:space="0" w:color="auto" w:frame="1"/>
          <w:lang w:eastAsia="ru-RU"/>
        </w:rPr>
      </w:pPr>
    </w:p>
    <w:p w:rsid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96"/>
          <w:szCs w:val="96"/>
          <w:bdr w:val="none" w:sz="0" w:space="0" w:color="auto" w:frame="1"/>
          <w:lang w:eastAsia="ru-RU"/>
        </w:rPr>
      </w:pPr>
    </w:p>
    <w:p w:rsidR="000B6041" w:rsidRDefault="000B6041" w:rsidP="0032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203A7" w:rsidRDefault="003203A7" w:rsidP="0032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203A7" w:rsidRPr="003203A7" w:rsidRDefault="003203A7" w:rsidP="0032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Павловск 2020</w:t>
      </w:r>
    </w:p>
    <w:p w:rsidR="003018AC" w:rsidRDefault="003018AC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801E5" w:rsidRPr="00D801E5" w:rsidRDefault="00D801E5" w:rsidP="003018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2EB3" w:rsidRPr="002D2EB3" w:rsidRDefault="002D2EB3" w:rsidP="002D2EB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проекта.</w:t>
      </w:r>
    </w:p>
    <w:p w:rsidR="002D2EB3" w:rsidRDefault="002D2EB3" w:rsidP="002D2EB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…………………………………………………………….3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…………………………………………………………….4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…………………………………………………5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……………………………………………………….6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 ………………………………………………………6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принципы проекта ……………………………………………6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 ………………………………………….…..7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изучения профессии ……………………………….………...7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проекта …………………………………….……….…………..7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 работы с кейсом …………………………….….…..9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планирование ……………………………………………...10</w:t>
      </w:r>
    </w:p>
    <w:p w:rsidR="00131E48" w:rsidRDefault="00131E48" w:rsidP="00655A76">
      <w:pPr>
        <w:tabs>
          <w:tab w:val="left" w:pos="920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655A7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B3" w:rsidRDefault="002D2EB3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41" w:rsidRDefault="00C6104E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</w:t>
      </w: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равильное воспитание –</w:t>
      </w:r>
    </w:p>
    <w:p w:rsidR="00C6104E" w:rsidRDefault="00C6104E" w:rsidP="000B604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обязательно трудовое воспитание, </w:t>
      </w:r>
    </w:p>
    <w:p w:rsidR="00C6104E" w:rsidRPr="003108C5" w:rsidRDefault="00C6104E" w:rsidP="000B6041">
      <w:pPr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труд всегда был основой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104E" w:rsidRPr="000B6041" w:rsidRDefault="00C6104E" w:rsidP="000B604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0B6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А.С. Макаренко</w:t>
      </w:r>
    </w:p>
    <w:p w:rsidR="00C6104E" w:rsidRDefault="00C6104E" w:rsidP="00234F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34FFE" w:rsidRPr="00913581" w:rsidRDefault="00234FFE" w:rsidP="00C6104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Cs w:val="21"/>
          <w:lang w:eastAsia="ru-RU"/>
        </w:rPr>
      </w:pPr>
      <w:r w:rsidRPr="009135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</w:t>
      </w:r>
    </w:p>
    <w:p w:rsidR="00234FFE" w:rsidRPr="00245E0F" w:rsidRDefault="002D00E6" w:rsidP="00234FFE">
      <w:pPr>
        <w:shd w:val="clear" w:color="auto" w:fill="FFFFFF"/>
        <w:spacing w:after="0" w:line="294" w:lineRule="atLeast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34FFE" w:rsidRDefault="00234FFE" w:rsidP="00655A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ребенка можно готовить уже с детского </w:t>
      </w:r>
      <w:proofErr w:type="gramStart"/>
      <w:r w:rsidRPr="00245E0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сада-</w:t>
      </w:r>
      <w:r w:rsidRPr="00245E0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4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proofErr w:type="gramEnd"/>
      <w:r w:rsidRPr="0024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дошкольников о мире труда и профессий.  И о</w:t>
      </w:r>
      <w:r w:rsidRPr="00245E0F">
        <w:rPr>
          <w:rFonts w:ascii="Times New Roman" w:eastAsia="Calibri" w:hAnsi="Times New Roman" w:cs="Times New Roman"/>
          <w:sz w:val="28"/>
          <w:szCs w:val="28"/>
        </w:rPr>
        <w:t>дним</w:t>
      </w:r>
      <w:r w:rsidRPr="00234FFE">
        <w:rPr>
          <w:rFonts w:ascii="Times New Roman" w:eastAsia="Calibri" w:hAnsi="Times New Roman" w:cs="Times New Roman"/>
          <w:sz w:val="28"/>
          <w:szCs w:val="28"/>
        </w:rPr>
        <w:t xml:space="preserve"> из важных </w:t>
      </w:r>
      <w:r w:rsidR="00913581">
        <w:rPr>
          <w:rFonts w:ascii="Times New Roman" w:eastAsia="Calibri" w:hAnsi="Times New Roman" w:cs="Times New Roman"/>
          <w:sz w:val="28"/>
          <w:szCs w:val="28"/>
        </w:rPr>
        <w:t>направлений, указанных в ФГОС дошкольного образования</w:t>
      </w:r>
      <w:r w:rsidRPr="00234FFE">
        <w:rPr>
          <w:rFonts w:ascii="Times New Roman" w:eastAsia="Calibri" w:hAnsi="Times New Roman" w:cs="Times New Roman"/>
          <w:sz w:val="28"/>
          <w:szCs w:val="28"/>
        </w:rPr>
        <w:t>, является «социально-коммуникативное развитие», которое направлено на то, чтобы сформировать у ребенка положительное отношение к труду. В соответствии с целевыми ориентирами ранняя профориентация дошкольников является одной из основных задач профессионального воспитания на этапе завершения дошкольного детства.</w:t>
      </w:r>
    </w:p>
    <w:p w:rsidR="00DE5F43" w:rsidRPr="000B6041" w:rsidRDefault="00DE5F43" w:rsidP="002D00E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1">
        <w:rPr>
          <w:rFonts w:ascii="Times New Roman" w:eastAsia="Calibri" w:hAnsi="Times New Roman" w:cs="Times New Roman"/>
          <w:sz w:val="28"/>
          <w:szCs w:val="28"/>
        </w:rPr>
        <w:t>Необходимо сделать всё, чтобы труд человека был уважаем. Без квалифицированного труда рабочих и специалистов у села  и у страны в целом нет перспектив развития. Сегодня государственная политика нацелена на развитие сельской местности, приумножение числа квалифицированных сельских специалистов, рост числа истинных хозяев земли, способных сохранить село в экологическом, экономическом плане, дать стране качественную и здоровую продукцию. Не секрет, что в настоящее время велик отток населения из сёл по большей части из-за того, что молодёжь уезжает учиться в города и остаётся там, не желая возвращаться на малую Родину. Причина здесь не только в отставании прихода цивилизации в село, но и в отлучении жителей села от земли, утрата традиций работы на ней с раннего возраста. Современное образование с самой ранней дошкольной ступени призвано думать о перспективах развития каждого региона, воспитания патриотов малой Родины, которые будут верны родной земле не на словах, а на деле, станут гарантом обеспечения её трудового потенциала.</w:t>
      </w:r>
    </w:p>
    <w:p w:rsidR="00DE5F43" w:rsidRPr="000B6041" w:rsidRDefault="00DE5F43" w:rsidP="002D00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1">
        <w:rPr>
          <w:rFonts w:ascii="Times New Roman" w:eastAsia="Calibri" w:hAnsi="Times New Roman" w:cs="Times New Roman"/>
          <w:sz w:val="28"/>
          <w:szCs w:val="28"/>
        </w:rPr>
        <w:t>Учитывая актуальность воспитания трудовых ресурсов для родной земли, имеющиеся природные и социальные условия и ресурсы, я остановила свой выбор на идее знакомства дошкольников с востребованными и значимыми профессиями для Павловского района лесного хозяйства. Для этого организовано социальное партнерство с лесной холдинговой компанией «</w:t>
      </w:r>
      <w:proofErr w:type="spellStart"/>
      <w:r w:rsidRPr="000B6041">
        <w:rPr>
          <w:rFonts w:ascii="Times New Roman" w:eastAsia="Calibri" w:hAnsi="Times New Roman" w:cs="Times New Roman"/>
          <w:sz w:val="28"/>
          <w:szCs w:val="28"/>
        </w:rPr>
        <w:t>Алтайлес</w:t>
      </w:r>
      <w:proofErr w:type="spellEnd"/>
      <w:r w:rsidRPr="000B604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34FFE" w:rsidRPr="000B6041" w:rsidRDefault="00430512" w:rsidP="00655A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41">
        <w:rPr>
          <w:rFonts w:ascii="Times New Roman" w:eastAsia="Calibri" w:hAnsi="Times New Roman" w:cs="Times New Roman"/>
          <w:sz w:val="28"/>
          <w:szCs w:val="28"/>
        </w:rPr>
        <w:t>Н</w:t>
      </w:r>
      <w:r w:rsidR="00234FFE" w:rsidRPr="000B6041">
        <w:rPr>
          <w:rFonts w:ascii="Times New Roman" w:eastAsia="Calibri" w:hAnsi="Times New Roman" w:cs="Times New Roman"/>
          <w:sz w:val="28"/>
          <w:szCs w:val="28"/>
        </w:rPr>
        <w:t>ам взрослым необходимо сделать всё, чтобы труд человека был уважаем. Ведь без квалифицированного труда рабочих и специалистов у села  и у страны в целом нет перспектив развития.</w:t>
      </w:r>
      <w:r w:rsidR="002D0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A4F"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разработкой проекта  я </w:t>
      </w:r>
      <w:r w:rsidR="00237A4F" w:rsidRPr="002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 </w:t>
      </w:r>
      <w:r w:rsidR="00237A4F" w:rsidRPr="002D0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родителей.</w:t>
      </w:r>
      <w:r w:rsidR="00237A4F" w:rsidRPr="000B6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46FE"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анкетирования показали, что родители плохо представляют </w:t>
      </w:r>
      <w:r w:rsidR="001646FE"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значимость профориентационной работы в детском саду, считая, что дети «вырастут и сами решат, что делать и кем работать». Некоторые родители ответили, что дети «пойдут по их стопам». Отдельные родители хотели бы видеть своих детей благополучными, живущими в роскоши и богатстве, поэтому уже сейчас работают для того, чтобы материально помочь своим детям и направить учиться в престижное учебное заведение. </w:t>
      </w:r>
      <w:r w:rsidR="00237A4F"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родителям необходима помощь в развитии у ребёнка интереса к выбору будущей профессии.</w:t>
      </w:r>
    </w:p>
    <w:p w:rsidR="001646FE" w:rsidRPr="000B6041" w:rsidRDefault="001646FE" w:rsidP="00655A7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детей </w:t>
      </w:r>
      <w:r w:rsidRPr="002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показал, что только 14 % из них имеет отчётливое представление о профессиях лесного хозяйства, 12 % устанавливают связи между разными видами труда. Остальные дети  знают названия только некоторых отдельных профессий, не могут объяснить, где работают родители, в чём ценность их труда, а интерес к профессиям и к труду у этих дошкольников неустойчивый.</w:t>
      </w:r>
    </w:p>
    <w:p w:rsidR="00C6104E" w:rsidRPr="000B6041" w:rsidRDefault="00C6104E" w:rsidP="00655A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технологий.</w:t>
      </w:r>
    </w:p>
    <w:p w:rsidR="00C6104E" w:rsidRPr="000B6041" w:rsidRDefault="00C6104E" w:rsidP="00655A76">
      <w:pPr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ФГОС </w:t>
      </w:r>
      <w:proofErr w:type="gramStart"/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0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задач перед детским садом  встала главная задача: «воспитание ребенка 21 века», т.е. ребенка «думающего», способного мыслить аналитически. Иначе говоря, необходимо перейти от передачи готовых знаний к мотивации воспитанников на проявление инициативы и самостоятельности в решении возникших вопросов. Поэтому мы выбрали кейс-технологию.</w:t>
      </w:r>
    </w:p>
    <w:p w:rsidR="00C6104E" w:rsidRPr="000B6041" w:rsidRDefault="00C6104E" w:rsidP="00C610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6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Кейс-технология </w:t>
      </w:r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воспитанников новых качеств и умений по той или иной теме. В основе такой технологии лежит системно-деятельностный подход, который способствует становлению самостоятельности и продуктивности мышления, формированию культуры познания, применению правил в самостоятельной жизни. Она объединяет в себе одновременно и ролевые игры, и метод проектов, и ситуативный анализ.</w:t>
      </w:r>
    </w:p>
    <w:p w:rsidR="001646FE" w:rsidRPr="00234FFE" w:rsidRDefault="00C6104E" w:rsidP="009A68E9">
      <w:pPr>
        <w:ind w:firstLine="568"/>
        <w:rPr>
          <w:rFonts w:ascii="Times New Roman" w:eastAsia="Calibri" w:hAnsi="Times New Roman" w:cs="Times New Roman"/>
          <w:sz w:val="28"/>
          <w:szCs w:val="28"/>
        </w:rPr>
      </w:pPr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кейс воспитатель может использовать с разной целью и на разных этапах образовательной деятельности. Например, в начале занятия или в конце плавно перейти к самостоятельной деятельности.</w:t>
      </w: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3A7" w:rsidRDefault="003203A7" w:rsidP="00C610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76" w:rsidRDefault="00655A76" w:rsidP="00C610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76" w:rsidRDefault="00655A76" w:rsidP="00C610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76" w:rsidRDefault="00655A76" w:rsidP="00C610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FFE" w:rsidRPr="009A68E9" w:rsidRDefault="00C6104E" w:rsidP="00C610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</w:t>
      </w:r>
    </w:p>
    <w:p w:rsidR="00245E0F" w:rsidRPr="00C6104E" w:rsidRDefault="00245E0F" w:rsidP="00245E0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благоприятных условий для формирования представлений дошкольников о   профессиях  </w:t>
      </w:r>
      <w:r w:rsidRPr="00C61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хозяйства</w:t>
      </w: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значимых для Павловского района посредством использования  кейс - технологии.</w:t>
      </w:r>
    </w:p>
    <w:p w:rsidR="00D801E5" w:rsidRPr="003203A7" w:rsidRDefault="00D801E5" w:rsidP="00C6104E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801E5" w:rsidRPr="00C6104E" w:rsidRDefault="00D801E5" w:rsidP="00C610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знания дошкольников о  профессиях лесного хозяйства и лесоперерабатывающей промышленности;</w:t>
      </w:r>
    </w:p>
    <w:p w:rsidR="00D801E5" w:rsidRPr="00C6104E" w:rsidRDefault="00D801E5" w:rsidP="00C61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ф</w:t>
      </w:r>
      <w:r w:rsidR="00C32376"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представления</w:t>
      </w: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процессе профессиональной деятельности, о роли труда в жизни человека;</w:t>
      </w:r>
    </w:p>
    <w:p w:rsidR="0079213F" w:rsidRPr="00C6104E" w:rsidRDefault="0079213F" w:rsidP="00C61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осознание значимости разных профессий;</w:t>
      </w:r>
    </w:p>
    <w:p w:rsidR="004D6887" w:rsidRPr="00C6104E" w:rsidRDefault="0079213F" w:rsidP="00C61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6887"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познавательное и речевое развитие;</w:t>
      </w:r>
    </w:p>
    <w:p w:rsidR="0079213F" w:rsidRPr="00C6104E" w:rsidRDefault="0079213F" w:rsidP="00C610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отрабатывать умение выражать свои профессиональные предпочтения в игровой, коммуникативной, продуктивной деятельности.</w:t>
      </w:r>
    </w:p>
    <w:p w:rsidR="00A14A17" w:rsidRPr="00C6104E" w:rsidRDefault="00D801E5" w:rsidP="00C61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 взрослых</w:t>
      </w:r>
      <w:r w:rsidR="00A14A17" w:rsidRPr="00C6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1E5" w:rsidRDefault="00D801E5" w:rsidP="00C610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9737CC" w:rsidRDefault="000908E8" w:rsidP="009A6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B81B8F" w:rsidRPr="00B72869" w:rsidRDefault="00B81B8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Реализация проекта позволит достичь следующих результатов:</w:t>
      </w:r>
    </w:p>
    <w:p w:rsidR="00B81B8F" w:rsidRPr="00B72869" w:rsidRDefault="00B81B8F" w:rsidP="00655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осуществления целенаправленной работы по данному проекту, дошкольник знакомится с разнообразием  мира профессий лесного хозяйства, что поможет ему в будущем осознанно выбрать профессию. Активизируется процесс социализации личности дошкольника средствами ознакомления с миром профессий.</w:t>
      </w:r>
    </w:p>
    <w:p w:rsidR="00B81B8F" w:rsidRPr="00B72869" w:rsidRDefault="00B81B8F" w:rsidP="00655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знать названия ряда профессий, познакомятся с пословицами и поговорками  о труде, орудиях труда, смогут составить описательный рассказ о профессии. Дети станут более   самостоятельными и активными   в сюжетно – ролевых играх.</w:t>
      </w:r>
    </w:p>
    <w:p w:rsidR="00B81B8F" w:rsidRPr="00B72869" w:rsidRDefault="00B81B8F" w:rsidP="00655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 работа позволит подвести детей к важному </w:t>
      </w:r>
      <w:r w:rsidRPr="00B72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выводу</w:t>
      </w: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труд, профессиональная деятельность являются значимой сферой в жизни человека.</w:t>
      </w:r>
    </w:p>
    <w:p w:rsidR="00B81B8F" w:rsidRPr="00B72869" w:rsidRDefault="00B81B8F" w:rsidP="00655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познакомится с  назначением некоторых видов  техники и материалами трудовой деятельности взрослых. А так же научится: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различать профессии по существенным признакам;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называть отличительные  качества представителей разных профессий;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структуру трудовых процессов (цель, материалы, инструменты, трудовые действия, результат);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объяснять  взаимосвязь различных видов труда и профессий;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-объяснять роль труда в благополучии человека;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моделировать в игре отношения между людьми разных профессий;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посильной трудовой деятельности взрослых;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</w:t>
      </w:r>
      <w:proofErr w:type="gramEnd"/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трудовой деятельности, труду в целом; 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осознанный способ безопасного поведения в быту.</w:t>
      </w:r>
    </w:p>
    <w:p w:rsidR="00B81B8F" w:rsidRPr="00FA16D4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B8F" w:rsidRPr="00B72869" w:rsidRDefault="00B81B8F" w:rsidP="00655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смогу  повысить компетентность в вопросах ранней профессиональной ориентации, </w:t>
      </w:r>
      <w:r w:rsidR="00B72869"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</w:t>
      </w:r>
      <w:r w:rsidR="00B72869"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</w:t>
      </w: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 игровым  и дидактическим материалом согласно профориентационной направленности группы, созда</w:t>
      </w:r>
      <w:r w:rsidR="00B72869"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виртуальные  дидактические продукты для наглядного изучения профессий.</w:t>
      </w:r>
    </w:p>
    <w:p w:rsidR="00B81B8F" w:rsidRPr="00B72869" w:rsidRDefault="00B81B8F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Укрепятся партнерские связи.</w:t>
      </w:r>
    </w:p>
    <w:p w:rsidR="00B81B8F" w:rsidRPr="00B72869" w:rsidRDefault="00B81B8F" w:rsidP="009A68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расширено взаимодействие родителей и детского сада, родители будут вовлечены в образовательный процесс </w:t>
      </w:r>
      <w:r w:rsidR="00B72869"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группы</w:t>
      </w:r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будут созданы условия для развития совместного </w:t>
      </w:r>
      <w:proofErr w:type="spellStart"/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родительского творчества.</w:t>
      </w:r>
    </w:p>
    <w:p w:rsidR="00D801E5" w:rsidRPr="000167D9" w:rsidRDefault="00D801E5" w:rsidP="00D801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9" w:rsidRPr="00FA16D4" w:rsidRDefault="009743B0" w:rsidP="00D801E5">
      <w:pPr>
        <w:rPr>
          <w:rFonts w:ascii="Times New Roman" w:eastAsia="Calibri" w:hAnsi="Times New Roman" w:cs="Times New Roman"/>
          <w:sz w:val="28"/>
          <w:szCs w:val="28"/>
        </w:rPr>
      </w:pPr>
      <w:r w:rsidRPr="003203A7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r w:rsidRPr="00FA16D4">
        <w:rPr>
          <w:rFonts w:ascii="Times New Roman" w:eastAsia="Calibri" w:hAnsi="Times New Roman" w:cs="Times New Roman"/>
          <w:sz w:val="28"/>
          <w:szCs w:val="28"/>
        </w:rPr>
        <w:t>: 01.09.2020 – 30.12.2020</w:t>
      </w:r>
    </w:p>
    <w:p w:rsidR="00AF1ED4" w:rsidRPr="00FA16D4" w:rsidRDefault="00AF1ED4" w:rsidP="00D801E5">
      <w:pPr>
        <w:rPr>
          <w:rFonts w:ascii="Times New Roman" w:eastAsia="Calibri" w:hAnsi="Times New Roman" w:cs="Times New Roman"/>
          <w:sz w:val="28"/>
          <w:szCs w:val="28"/>
        </w:rPr>
      </w:pPr>
      <w:r w:rsidRPr="003203A7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FA16D4"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 w:rsidR="00E223A0" w:rsidRPr="00FA16D4">
        <w:rPr>
          <w:rFonts w:ascii="Times New Roman" w:eastAsia="Calibri" w:hAnsi="Times New Roman" w:cs="Times New Roman"/>
          <w:sz w:val="28"/>
          <w:szCs w:val="28"/>
        </w:rPr>
        <w:t>подготовительной группы «Светлячки»</w:t>
      </w:r>
      <w:r w:rsidRPr="00FA16D4">
        <w:rPr>
          <w:rFonts w:ascii="Times New Roman" w:eastAsia="Calibri" w:hAnsi="Times New Roman" w:cs="Times New Roman"/>
          <w:sz w:val="28"/>
          <w:szCs w:val="28"/>
        </w:rPr>
        <w:t xml:space="preserve">, педагоги, родители, </w:t>
      </w:r>
      <w:r w:rsidR="004E1925" w:rsidRPr="00FA16D4">
        <w:rPr>
          <w:rFonts w:ascii="Times New Roman" w:eastAsia="Calibri" w:hAnsi="Times New Roman" w:cs="Times New Roman"/>
          <w:sz w:val="28"/>
          <w:szCs w:val="28"/>
        </w:rPr>
        <w:t>работники лесной холдинговой компании «</w:t>
      </w:r>
      <w:proofErr w:type="spellStart"/>
      <w:r w:rsidR="004E1925" w:rsidRPr="00FA16D4">
        <w:rPr>
          <w:rFonts w:ascii="Times New Roman" w:eastAsia="Calibri" w:hAnsi="Times New Roman" w:cs="Times New Roman"/>
          <w:sz w:val="28"/>
          <w:szCs w:val="28"/>
        </w:rPr>
        <w:t>Алтайлес</w:t>
      </w:r>
      <w:proofErr w:type="spellEnd"/>
      <w:r w:rsidR="004E1925" w:rsidRPr="00FA16D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7A4F" w:rsidRPr="003E0E5D" w:rsidRDefault="003203A7" w:rsidP="00655A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</w:t>
      </w:r>
      <w:r w:rsidR="00237A4F" w:rsidRPr="003E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ипы проекта</w:t>
      </w:r>
      <w:r w:rsidR="00237A4F" w:rsidRPr="003E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личностно ориентированного взаимодействия. 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основан на уважении личности ребёнка, с учетом его индивидуального развития и относится к нему как к полноценному участнику образовательного процесса.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доступности, достоверности и научности знаний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Учебный материал </w:t>
      </w:r>
      <w:r w:rsidRPr="00FA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отражает окружающую действительность</w:t>
      </w:r>
      <w:r w:rsidRPr="00FA16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у ребенка реальные представления и знания, понятен и доступен детям. 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открытости. 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имеет право участвовать или не участвовать в какой – либо деятельности, предоставлять или не предоставлять результаты своего труда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 предоставлять в качестве результата то, что считает своим достижением он, а не воспитатель. 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диалогичности. 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даёт 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результат.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рефлексивности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принцип является основой для осознания каждым ребёнком себя как субъекта собственной деятельности, социальных отношений. В результате у ребёнка формируется представление о себе, своих возможностях, своей успешности.</w:t>
      </w:r>
    </w:p>
    <w:p w:rsidR="00237A4F" w:rsidRPr="00FA16D4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регионального компонента. </w:t>
      </w: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практика ориентирована на особенности муниципалитета.</w:t>
      </w:r>
    </w:p>
    <w:p w:rsidR="00237A4F" w:rsidRPr="00634687" w:rsidRDefault="00237A4F" w:rsidP="00655A7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принципы реализуются через единство подходов к воспитанию и развитию детей в условиях дошкольного образовательного учреждения и семьи.</w:t>
      </w:r>
    </w:p>
    <w:p w:rsidR="00655A76" w:rsidRDefault="00655A76" w:rsidP="00655A7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A76" w:rsidRDefault="00655A76" w:rsidP="00655A7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A76" w:rsidRDefault="00655A76" w:rsidP="00655A7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1925" w:rsidRDefault="004E1925" w:rsidP="00655A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9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реализации проекта</w:t>
      </w:r>
      <w:r w:rsidR="009A68E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1925" w:rsidRPr="00FA16D4" w:rsidRDefault="005C0C2D" w:rsidP="00655A7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6D4">
        <w:rPr>
          <w:rFonts w:ascii="Times New Roman" w:eastAsia="Calibri" w:hAnsi="Times New Roman" w:cs="Times New Roman"/>
          <w:b/>
          <w:sz w:val="28"/>
          <w:szCs w:val="28"/>
        </w:rPr>
        <w:t>Первый этап: подготовительный:</w:t>
      </w:r>
    </w:p>
    <w:p w:rsidR="005C0C2D" w:rsidRPr="00FA16D4" w:rsidRDefault="003203A7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нормативно-правовой 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C2D" w:rsidRPr="00FA16D4" w:rsidRDefault="003203A7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рограммно-методическое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(разработка плана действий, создание)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C2D" w:rsidRPr="00FA16D4" w:rsidRDefault="003203A7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ервичный мониторинг: изучение уровня познавательного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C2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</w:t>
      </w:r>
      <w:r w:rsidR="003B4846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846" w:rsidRPr="00FA16D4" w:rsidRDefault="003B4846" w:rsidP="00655A7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этап: организационно-практический:</w:t>
      </w:r>
    </w:p>
    <w:p w:rsidR="008C62B4" w:rsidRPr="00FA16D4" w:rsidRDefault="008C62B4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совместных м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с детьми, родителями;</w:t>
      </w:r>
    </w:p>
    <w:p w:rsidR="008C62B4" w:rsidRPr="00FA16D4" w:rsidRDefault="008C62B4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эффективного взаимодействия участников </w:t>
      </w:r>
      <w:proofErr w:type="spellStart"/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</w:t>
      </w:r>
      <w:proofErr w:type="spellEnd"/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8C62B4" w:rsidRPr="00FA16D4" w:rsidRDefault="008C62B4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</w:t>
      </w:r>
      <w:proofErr w:type="gramStart"/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proofErr w:type="gramEnd"/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 кейс-технологии  при обучении дошкольников.</w:t>
      </w:r>
    </w:p>
    <w:p w:rsidR="00653BC1" w:rsidRPr="00FA16D4" w:rsidRDefault="00653BC1" w:rsidP="00655A7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16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Третий этап: аналитический</w:t>
      </w:r>
    </w:p>
    <w:p w:rsidR="005551DD" w:rsidRPr="00FA16D4" w:rsidRDefault="00653BC1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51D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фестиваля «</w:t>
      </w:r>
      <w:r w:rsidR="00FB49F4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Bab</w:t>
      </w:r>
      <w:proofErr w:type="gramStart"/>
      <w:r w:rsidR="00B7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FB49F4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</w:t>
      </w:r>
      <w:r w:rsidR="00B728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FB49F4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ls</w:t>
      </w:r>
      <w:r w:rsidR="005551DD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76F" w:rsidRPr="00FA16D4" w:rsidRDefault="005551DD" w:rsidP="0065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3BC1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r w:rsidR="00E6160E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проекта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53BC1" w:rsidRPr="00FA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BC1" w:rsidRPr="00256164" w:rsidRDefault="00FC54D2" w:rsidP="00655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0B276F"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рансляция опыта работы по профориентационной работе подрастающего поколения</w:t>
      </w:r>
      <w:r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педсоветах, </w:t>
      </w:r>
      <w:r w:rsidR="003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042C"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МО, конференциях, </w:t>
      </w:r>
      <w:r w:rsidR="000B276F"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</w:t>
      </w:r>
      <w:r w:rsidRPr="0025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E0E" w:rsidRDefault="00224E0E" w:rsidP="00224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01B" w:rsidRPr="00CD6FCE" w:rsidRDefault="00F2601B" w:rsidP="00F2601B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D6FCE">
        <w:rPr>
          <w:rFonts w:ascii="Times New Roman" w:eastAsia="Calibri" w:hAnsi="Times New Roman" w:cs="Times New Roman"/>
          <w:b/>
          <w:sz w:val="28"/>
        </w:rPr>
        <w:t>Алгоритм изучения профессии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профессии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труда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Форменная одежда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Орудия труда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действия 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труда</w:t>
      </w:r>
    </w:p>
    <w:p w:rsidR="00F2601B" w:rsidRPr="00CD6FCE" w:rsidRDefault="00F2601B" w:rsidP="00F2601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труда для общества</w:t>
      </w:r>
    </w:p>
    <w:p w:rsidR="00CD6FCE" w:rsidRDefault="00F2601B" w:rsidP="00320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бы, если бы не было данной профессии?</w:t>
      </w:r>
    </w:p>
    <w:p w:rsidR="003203A7" w:rsidRPr="003203A7" w:rsidRDefault="003203A7" w:rsidP="003203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проекта.</w:t>
      </w:r>
    </w:p>
    <w:p w:rsidR="00CD6FCE" w:rsidRPr="000B6041" w:rsidRDefault="003203A7" w:rsidP="00CD6FC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инновационной  кейс-технологии</w:t>
      </w:r>
      <w:r w:rsidR="00CD6FCE" w:rsidRPr="000B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CD6FCE" w:rsidRPr="000B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FCE"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столько на освоение знаний, сколько на формирование у воспитанников новых качеств и умений самостоятельно осваивать информацию и применять полученные знания в реальной жизни, технология развивает умственные, сенсорные и речевые способности, аналитические умения, формирует навыки социальн</w:t>
      </w:r>
      <w:proofErr w:type="gramStart"/>
      <w:r w:rsidR="00CD6FCE"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CD6FCE"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коммуникативного взаимодействия в общении в системах «ребенок-ребенок», «ребенок-взрослый», обеспечивается взаимосвязь с жизнью и игрой ребенка.</w:t>
      </w:r>
    </w:p>
    <w:p w:rsidR="00CD6FCE" w:rsidRPr="003108C5" w:rsidRDefault="00CD6FCE" w:rsidP="00CD6FC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Кейс помогает ребенку по своему желанию использовать  информацию по изучаемой профессии и лучше понять и запомнить материал (особенно если ребенок </w:t>
      </w:r>
      <w:proofErr w:type="spellStart"/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визуал</w:t>
      </w:r>
      <w:proofErr w:type="spellEnd"/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Также это способ закрепления полученных знаний, так как в любое удобное время ребенок может самостоятельно или в игре со сверстниками взять кейс и поиграть. Работая с кейсом, ребенок научится самостоятельно собирать и использовать информацию – что пригодится ему для обучения в школе Кейс </w:t>
      </w:r>
      <w:proofErr w:type="gramStart"/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0B6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ехнология хорошо подходит для занятий в группах и подгруппах детей, так как позволяет выбрать задания под силу каждому, даже в разновозрастных группах. Например, ребенок младшего возраста, собирает пазлы, а старшего составляет описательный рассказ.</w:t>
      </w:r>
    </w:p>
    <w:p w:rsidR="00CD6FCE" w:rsidRPr="003108C5" w:rsidRDefault="00CD6FCE" w:rsidP="00CD6FC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 профориентации дошкольников в ходе использования данной технологии строится с учетом их возрастных и индивидуальных особенностей, интеграции всех образовательных областей, систематичности и повторности наблюдений, последовательности в усложнении содержания работы, других ее форм. Интегративный подход позволяет наиболее эффективно развивать в единстве познавательную, эмоциональную и практическую сферы личности каждого ребенка</w:t>
      </w:r>
      <w:r w:rsidRPr="003108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6FCE" w:rsidRDefault="00CD6FCE" w:rsidP="00CD6FC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6FCE" w:rsidRPr="003108C5" w:rsidRDefault="00CD6FCE" w:rsidP="00CD6FCE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 кейс – технологии развивает:</w:t>
      </w:r>
    </w:p>
    <w:p w:rsidR="00CD6FCE" w:rsidRDefault="00B72869" w:rsidP="00CD6FCE">
      <w:pPr>
        <w:tabs>
          <w:tab w:val="left" w:pos="378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-1283335</wp:posOffset>
            </wp:positionH>
            <wp:positionV relativeFrom="paragraph">
              <wp:posOffset>247650</wp:posOffset>
            </wp:positionV>
            <wp:extent cx="8108315" cy="3615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315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FCE" w:rsidRDefault="00CD6FCE" w:rsidP="00CD6FCE">
      <w:pPr>
        <w:tabs>
          <w:tab w:val="left" w:pos="3782"/>
        </w:tabs>
      </w:pPr>
    </w:p>
    <w:p w:rsidR="00CD6FCE" w:rsidRDefault="00CD6FCE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FCE" w:rsidRDefault="00CD6FCE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FCE" w:rsidRDefault="00CD6FCE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869" w:rsidRDefault="00B72869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869" w:rsidRDefault="00B72869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869" w:rsidRDefault="00B72869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869" w:rsidRDefault="00B72869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869" w:rsidRDefault="00B72869" w:rsidP="00536166">
      <w:pPr>
        <w:shd w:val="clear" w:color="auto" w:fill="FFFFFF"/>
        <w:spacing w:before="100" w:beforeAutospacing="1" w:after="202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3A7" w:rsidRDefault="003203A7" w:rsidP="001417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3203A7" w:rsidRDefault="003203A7" w:rsidP="001417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3203A7" w:rsidRDefault="003203A7" w:rsidP="001417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655A76" w:rsidRDefault="00655A76" w:rsidP="001417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7FF" w:rsidRPr="003203A7" w:rsidRDefault="001417FF" w:rsidP="001417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Маршрутный лист работы с кейсом.</w:t>
      </w:r>
    </w:p>
    <w:p w:rsidR="00C250F8" w:rsidRPr="00CD6FCE" w:rsidRDefault="001417FF" w:rsidP="001417FF">
      <w:pPr>
        <w:shd w:val="clear" w:color="auto" w:fill="FFFFFF"/>
        <w:tabs>
          <w:tab w:val="left" w:pos="3135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5915025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D6FCE" w:rsidRDefault="009A68E9" w:rsidP="009A68E9">
      <w:pPr>
        <w:tabs>
          <w:tab w:val="left" w:pos="274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8D7F8C" w:rsidRPr="008D7F8C" w:rsidRDefault="008D7F8C" w:rsidP="008D7F8C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tab/>
      </w:r>
      <w:r w:rsidRPr="008D7F8C">
        <w:rPr>
          <w:color w:val="000000"/>
          <w:sz w:val="28"/>
          <w:szCs w:val="28"/>
        </w:rPr>
        <w:t>В кейсе моделируется проблемная ситуация, которая максимально приближена к реальной жизни и требует решения. Как и в жизни в решении кейса нет единственно правильного ответа. Есть лишь различные мнения, варианты развития событий, альтернативные решения, которые так или иначе обоснованы. Он дает ребенку возможность сформулировать стратегию принятия решения, с помощью которого ребенок сможет в будущем преодолеть самостоятельно возникшие жизненные ситуации  разной сложности.</w:t>
      </w:r>
    </w:p>
    <w:p w:rsidR="008D7F8C" w:rsidRDefault="008D7F8C" w:rsidP="008D7F8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F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Отличительной особенностью кейс – метода является создание проблемной ситуации на основе фактов из реальной жизни. Кейс не предлагает дошкольникам проблему в открытом виде, им предстоит вычленить ее из той информации, которая содержится в описании кейса.</w:t>
      </w:r>
    </w:p>
    <w:p w:rsidR="00F40882" w:rsidRPr="003108C5" w:rsidRDefault="00F40882" w:rsidP="00F40882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Модульное планирование</w:t>
      </w:r>
    </w:p>
    <w:p w:rsidR="00F40882" w:rsidRPr="003108C5" w:rsidRDefault="00F40882" w:rsidP="00F40882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План  образовательного процесса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на основе </w:t>
      </w:r>
      <w:r w:rsidRPr="003108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модульного подхода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который обеспечивает высокоэффективную реализацию педагогических задач. Модульный подход представляет полный  </w:t>
      </w:r>
      <w:r w:rsidRPr="003108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алгоритм знакомства детей с профессиями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лесной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3108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промышленности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подходит для ознакомления с любой другой профессией.</w:t>
      </w:r>
    </w:p>
    <w:p w:rsidR="00F40882" w:rsidRPr="003108C5" w:rsidRDefault="00F40882" w:rsidP="00F40882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Образовательный модуль </w:t>
      </w:r>
      <w:r w:rsidRPr="003108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 </w:t>
      </w: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работу воспитателей по ознакомлению детей с выбранными в рамках реализации проекта профессиями: организация воспитателем деятельности, направленной на знакомство с профессией, проведение цикла бесед на выявление знаний детей о профессиях. С этой целью проводятся занятия, досуги, игры с детьми.</w:t>
      </w:r>
    </w:p>
    <w:p w:rsidR="00F40882" w:rsidRPr="003108C5" w:rsidRDefault="00F40882" w:rsidP="00F40882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Инструментальный модуль</w:t>
      </w: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Модуль представляет собой знакомство  детей с инструментами, оборудованием  сопутствующим данной профессии материалами. Организация воспитателем работы детей по ознакомлению с содержанием профессии, а также с инструментами и оборудованием: организация игровой, исследовательской, экспериментальной, проектной</w:t>
      </w:r>
    </w:p>
    <w:p w:rsidR="00F40882" w:rsidRPr="003108C5" w:rsidRDefault="00F40882" w:rsidP="009A6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для практического освоения детьми выбранной профессии.</w:t>
      </w:r>
    </w:p>
    <w:p w:rsidR="00F40882" w:rsidRDefault="00F40882" w:rsidP="00F408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Скилл</w:t>
      </w:r>
      <w:proofErr w:type="spellEnd"/>
      <w:r w:rsidRPr="003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 - </w:t>
      </w:r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дети получают возможность реализовать первоначальные навыки по той профессии, которая им </w:t>
      </w:r>
      <w:proofErr w:type="gramStart"/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показалась более интересна</w:t>
      </w:r>
      <w:proofErr w:type="gramEnd"/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проведение  фестиваля «</w:t>
      </w:r>
      <w:proofErr w:type="spellStart"/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BabySkills</w:t>
      </w:r>
      <w:proofErr w:type="spellEnd"/>
      <w:r w:rsidRPr="0031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5D84" w:rsidRDefault="00545D84" w:rsidP="00F408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D84" w:rsidRDefault="00545D84" w:rsidP="00F408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D84" w:rsidRPr="00545D84" w:rsidRDefault="00545D84" w:rsidP="00545D84">
      <w:pPr>
        <w:rPr>
          <w:rFonts w:ascii="Times New Roman" w:hAnsi="Times New Roman" w:cs="Times New Roman"/>
          <w:b/>
          <w:sz w:val="28"/>
        </w:rPr>
      </w:pPr>
      <w:r w:rsidRPr="00545D84">
        <w:rPr>
          <w:rFonts w:ascii="Times New Roman" w:hAnsi="Times New Roman" w:cs="Times New Roman"/>
          <w:b/>
          <w:sz w:val="28"/>
        </w:rPr>
        <w:t xml:space="preserve">Модульное планирование «Детям о профессиях лесного хозяйства», рассчитано на 3 месяца. </w:t>
      </w:r>
    </w:p>
    <w:p w:rsidR="00545D84" w:rsidRPr="00545D84" w:rsidRDefault="00545D84" w:rsidP="00545D84">
      <w:pPr>
        <w:rPr>
          <w:rFonts w:ascii="Times New Roman" w:hAnsi="Times New Roman" w:cs="Times New Roman"/>
          <w:sz w:val="28"/>
        </w:rPr>
      </w:pPr>
      <w:r w:rsidRPr="00545D84">
        <w:rPr>
          <w:rFonts w:ascii="Times New Roman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tbl>
      <w:tblPr>
        <w:tblW w:w="11034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262"/>
        <w:gridCol w:w="2187"/>
        <w:gridCol w:w="2510"/>
      </w:tblGrid>
      <w:tr w:rsidR="00545D84" w:rsidRPr="000B6041" w:rsidTr="00655A76">
        <w:tc>
          <w:tcPr>
            <w:tcW w:w="8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5D84" w:rsidRPr="000B6041" w:rsidTr="00655A76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D84" w:rsidRPr="000B6041" w:rsidRDefault="00545D84" w:rsidP="00545D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 кейсы для родителей</w:t>
            </w:r>
          </w:p>
        </w:tc>
      </w:tr>
      <w:tr w:rsidR="00545D84" w:rsidRPr="000B6041" w:rsidTr="00655A76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1.Знакомство детей с 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</w:t>
            </w:r>
            <w:proofErr w:type="gramEnd"/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промышленностью и смежными отраслями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с профессиями </w:t>
            </w:r>
            <w:r w:rsidRPr="000B6041">
              <w:t xml:space="preserve">                  -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Лесничий и лесник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Инженер (специалист) лесного и лесопаркового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хозяйства 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Инженер по 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лесовосстановлению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лесоразведению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Инженер по лесопользованию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Инженер по охране и защите леса </w:t>
            </w:r>
          </w:p>
          <w:p w:rsidR="00545D84" w:rsidRPr="000B6041" w:rsidRDefault="00545D84" w:rsidP="0032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Охотовед. Егерь </w:t>
            </w:r>
          </w:p>
          <w:p w:rsidR="00545D84" w:rsidRPr="000B6041" w:rsidRDefault="002D2EB3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 w:rsidR="00545D84"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Назад к старым добрым традициям: столяр-краснодеревщик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бондарь</w:t>
            </w:r>
            <w:r w:rsidR="00545D84"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5D84" w:rsidRPr="000B6041" w:rsidRDefault="002D2EB3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45D84"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Стык старого и нового: инженер-технолог по деревообработке</w:t>
            </w:r>
          </w:p>
          <w:p w:rsidR="00545D84" w:rsidRPr="000B6041" w:rsidRDefault="002D2EB3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45D84"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Профессии в области деревообработки Специалисты первичной обработки лесоматериала. Специалисты вторичной деревообработки. </w:t>
            </w:r>
          </w:p>
          <w:p w:rsidR="00545D84" w:rsidRPr="000B6041" w:rsidRDefault="002D2EB3" w:rsidP="00545D84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45D84"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Специалисты в области охраны растительного и животного мира </w:t>
            </w:r>
          </w:p>
          <w:p w:rsidR="00545D84" w:rsidRPr="000B6041" w:rsidRDefault="00545D84" w:rsidP="00545D84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D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Вперед в будущее: лесные профессии 21 века. Профессии: проектировщик инновационных материалов, 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рециклинг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-технолог, проектировщик 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нанотехнологических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материалов, проектировщик 3-D печати.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1.Беседы:</w:t>
            </w:r>
          </w:p>
          <w:p w:rsidR="00545D84" w:rsidRPr="000B6041" w:rsidRDefault="00545D84" w:rsidP="00545D8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называются работники леса?</w:t>
            </w:r>
          </w:p>
          <w:p w:rsidR="00545D84" w:rsidRPr="000B6041" w:rsidRDefault="00545D84" w:rsidP="00545D8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входит в обязанности работников леса?</w:t>
            </w:r>
          </w:p>
          <w:p w:rsidR="00545D84" w:rsidRPr="000B6041" w:rsidRDefault="00545D84" w:rsidP="00545D8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работники леса помогает лесу?</w:t>
            </w:r>
          </w:p>
          <w:p w:rsidR="00545D84" w:rsidRPr="000B6041" w:rsidRDefault="00545D84" w:rsidP="00545D84">
            <w:pPr>
              <w:ind w:left="131"/>
              <w:rPr>
                <w:color w:val="000000"/>
                <w:sz w:val="28"/>
                <w:szCs w:val="28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1.1.Заучивание стихов и загадок,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 и чтение художественной литературы по данной теме.</w:t>
            </w:r>
          </w:p>
          <w:p w:rsidR="00545D84" w:rsidRPr="000B6041" w:rsidRDefault="00545D84" w:rsidP="00545D8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Образовательно 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 кейсы: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«Откуда к нам пришла бумага» (настольная дидактическая кейс игра); 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«Лесные небылицы» (настольная дидактическая кейс игра);                                 - «Польза леса» (настольная дидактическая кейс игра); </w:t>
            </w:r>
            <w:r w:rsidRPr="000B6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-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Павлуши по сосновому бору» (виртуальная экскурсия);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B60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Павлушка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идет трудиться» (напольная дидактическая игра»;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«Детям о профессиях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лесоперерабатывающей промышленности»;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«Профессии лесной промышленности. Кто чем занимается?»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2.Спортивно-оздоровительное кейс-развлечение «В мире профессий или как лес помогает сохранить здоровье»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3.«Виртуальная экскурсия в мир лесных профессий»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4.Просмотр видеоматериалов о профессиях лесной промышленности 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Опытно-экспериментальная деятельность </w:t>
            </w:r>
          </w:p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лаборатория»</w:t>
            </w:r>
          </w:p>
          <w:p w:rsidR="00545D84" w:rsidRPr="000B6041" w:rsidRDefault="00545D84" w:rsidP="00545D84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Проведение конкурса творческих работ:</w:t>
            </w:r>
          </w:p>
          <w:p w:rsidR="00545D84" w:rsidRPr="000B6041" w:rsidRDefault="00545D84" w:rsidP="00781E2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«Лесная история»</w:t>
            </w:r>
            <w:r w:rsidR="0078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81E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(с привлечением социальных партнеров</w:t>
            </w:r>
            <w:r w:rsidRPr="000B6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781E28" w:rsidRPr="000B6041">
              <w:rPr>
                <w:rFonts w:ascii="Times New Roman" w:eastAsia="Calibri" w:hAnsi="Times New Roman" w:cs="Times New Roman"/>
                <w:sz w:val="28"/>
                <w:szCs w:val="28"/>
              </w:rPr>
              <w:t>лесной холдинговой компанией «</w:t>
            </w:r>
            <w:proofErr w:type="spellStart"/>
            <w:r w:rsidR="00781E28" w:rsidRPr="000B6041">
              <w:rPr>
                <w:rFonts w:ascii="Times New Roman" w:eastAsia="Calibri" w:hAnsi="Times New Roman" w:cs="Times New Roman"/>
                <w:sz w:val="28"/>
                <w:szCs w:val="28"/>
              </w:rPr>
              <w:t>Алтайлес</w:t>
            </w:r>
            <w:proofErr w:type="spellEnd"/>
            <w:r w:rsidR="00781E28" w:rsidRPr="000B6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B6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 Профессии наших пап и мам. (Встречи с сотрудниками лесного хозяйства).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72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 w:rsidR="00A72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-кроссворд </w:t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«Профессии лесной промышленности»;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«Немного об истории Павловского лесхоза»;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«Лесной фейерверк»</w:t>
            </w:r>
          </w:p>
          <w:p w:rsidR="00655A76" w:rsidRDefault="00655A76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5A76" w:rsidRPr="000B6041" w:rsidRDefault="00655A76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-видео-кейс «</w:t>
            </w:r>
            <w:r w:rsidR="00A72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фе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ерия»</w:t>
            </w:r>
          </w:p>
        </w:tc>
      </w:tr>
      <w:tr w:rsidR="00545D84" w:rsidRPr="000B6041" w:rsidTr="00655A76">
        <w:tc>
          <w:tcPr>
            <w:tcW w:w="11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D84" w:rsidRPr="000B6041" w:rsidRDefault="00545D84" w:rsidP="0054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545D84" w:rsidRPr="000B6041" w:rsidTr="00655A76">
        <w:trPr>
          <w:trHeight w:val="4485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хорош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профессиям лесной промышленности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профессиям лесной промышленности:</w:t>
            </w:r>
          </w:p>
          <w:p w:rsidR="00545D84" w:rsidRPr="000B6041" w:rsidRDefault="00545D84" w:rsidP="00545D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 Павлуши»;</w:t>
            </w:r>
          </w:p>
          <w:p w:rsidR="00545D84" w:rsidRPr="000B6041" w:rsidRDefault="00545D84" w:rsidP="00545D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 деятельность «Строим лесоперерабатывающий завод»;</w:t>
            </w:r>
          </w:p>
          <w:p w:rsidR="00545D84" w:rsidRPr="000B6041" w:rsidRDefault="00545D84" w:rsidP="00781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Кейс-игра «Лесные состязания»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D84" w:rsidRPr="000B6041" w:rsidRDefault="00545D84" w:rsidP="00545D84">
            <w:pPr>
              <w:spacing w:after="0" w:line="0" w:lineRule="atLeast"/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 w:rsidRPr="000B6041">
              <w:tab/>
            </w: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545D84" w:rsidRPr="00545D84" w:rsidTr="00655A76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Скилл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фестиваля 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545D84" w:rsidRPr="000B6041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первоначальных навыков по выбранной</w:t>
            </w:r>
          </w:p>
          <w:p w:rsidR="00545D84" w:rsidRPr="00545D84" w:rsidRDefault="00545D84" w:rsidP="00545D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D84" w:rsidRPr="00545D84" w:rsidRDefault="00545D84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D84" w:rsidRPr="00545D84" w:rsidRDefault="00545D84" w:rsidP="00545D84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D84" w:rsidRPr="00545D84" w:rsidRDefault="00545D84" w:rsidP="00545D84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D84" w:rsidRPr="00545D84" w:rsidRDefault="00545D84" w:rsidP="00545D84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45D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Используемая  литература: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профессиях с детьми 4 – 7 лет. М., 2010</w:t>
      </w:r>
    </w:p>
    <w:p w:rsidR="00545D84" w:rsidRPr="00545D84" w:rsidRDefault="00545D84" w:rsidP="0054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Долгоруков, А. Метод </w:t>
      </w:r>
      <w:proofErr w:type="spell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современная технология профессионально ориентированного обучения</w:t>
      </w:r>
    </w:p>
    <w:p w:rsidR="00545D84" w:rsidRPr="00545D84" w:rsidRDefault="00545D84" w:rsidP="0054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Земскова А. С. Использование кей</w:t>
      </w:r>
      <w:proofErr w:type="gram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в образовательном процессе</w:t>
      </w:r>
    </w:p>
    <w:p w:rsidR="00545D84" w:rsidRPr="00545D84" w:rsidRDefault="00545D84" w:rsidP="0054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Кейс-метод. Окно в мир ситуационной методики обучения (</w:t>
      </w:r>
      <w:proofErr w:type="spell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Сурмин</w:t>
      </w:r>
      <w:proofErr w:type="spell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proofErr w:type="gram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CASE-метод? Взгляд теоретика и практика.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Федянин Н., Давиденко В. Чем «кейс» отличается от чемоданчика?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ШимутинаЕ</w:t>
      </w:r>
      <w:proofErr w:type="spell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 Использование кей</w:t>
      </w:r>
      <w:proofErr w:type="gramStart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учебном процессе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профессиях. М., 2014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 http://nsportal.ru/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http://festival.1september.ru/articles/566837/pril2.doc</w:t>
      </w:r>
    </w:p>
    <w:p w:rsidR="00545D84" w:rsidRPr="00545D84" w:rsidRDefault="00545D84" w:rsidP="00545D8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http://festival.1september.ru/articles/566837/pril1.doc</w:t>
      </w:r>
    </w:p>
    <w:p w:rsidR="004063A7" w:rsidRDefault="004063A7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82" w:rsidRDefault="00F40882" w:rsidP="00355F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260" w:rsidRDefault="00977260" w:rsidP="00D801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7260" w:rsidSect="00655A76">
      <w:footerReference w:type="default" r:id="rId14"/>
      <w:pgSz w:w="11906" w:h="16838"/>
      <w:pgMar w:top="1134" w:right="42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B3" w:rsidRDefault="002D2EB3" w:rsidP="002D2EB3">
      <w:pPr>
        <w:spacing w:after="0" w:line="240" w:lineRule="auto"/>
      </w:pPr>
      <w:r>
        <w:separator/>
      </w:r>
    </w:p>
  </w:endnote>
  <w:endnote w:type="continuationSeparator" w:id="0">
    <w:p w:rsidR="002D2EB3" w:rsidRDefault="002D2EB3" w:rsidP="002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2084"/>
      <w:docPartObj>
        <w:docPartGallery w:val="Page Numbers (Bottom of Page)"/>
        <w:docPartUnique/>
      </w:docPartObj>
    </w:sdtPr>
    <w:sdtEndPr/>
    <w:sdtContent>
      <w:p w:rsidR="00655A76" w:rsidRDefault="00655A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48">
          <w:rPr>
            <w:noProof/>
          </w:rPr>
          <w:t>4</w:t>
        </w:r>
        <w:r>
          <w:fldChar w:fldCharType="end"/>
        </w:r>
      </w:p>
    </w:sdtContent>
  </w:sdt>
  <w:p w:rsidR="002D2EB3" w:rsidRDefault="002D2E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B3" w:rsidRDefault="002D2EB3" w:rsidP="002D2EB3">
      <w:pPr>
        <w:spacing w:after="0" w:line="240" w:lineRule="auto"/>
      </w:pPr>
      <w:r>
        <w:separator/>
      </w:r>
    </w:p>
  </w:footnote>
  <w:footnote w:type="continuationSeparator" w:id="0">
    <w:p w:rsidR="002D2EB3" w:rsidRDefault="002D2EB3" w:rsidP="002D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211F8"/>
    <w:multiLevelType w:val="hybridMultilevel"/>
    <w:tmpl w:val="43E4CF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7373"/>
    <w:multiLevelType w:val="hybridMultilevel"/>
    <w:tmpl w:val="43E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045C"/>
    <w:multiLevelType w:val="multilevel"/>
    <w:tmpl w:val="DE68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FB5"/>
    <w:rsid w:val="0000266A"/>
    <w:rsid w:val="00003ADA"/>
    <w:rsid w:val="000167D9"/>
    <w:rsid w:val="000468CE"/>
    <w:rsid w:val="000610EB"/>
    <w:rsid w:val="0007077A"/>
    <w:rsid w:val="00084277"/>
    <w:rsid w:val="00085C74"/>
    <w:rsid w:val="000908E8"/>
    <w:rsid w:val="00092844"/>
    <w:rsid w:val="000B276F"/>
    <w:rsid w:val="000B6041"/>
    <w:rsid w:val="000B7E4F"/>
    <w:rsid w:val="000C3FF5"/>
    <w:rsid w:val="000D5372"/>
    <w:rsid w:val="00116D68"/>
    <w:rsid w:val="00131E48"/>
    <w:rsid w:val="001417FF"/>
    <w:rsid w:val="00151357"/>
    <w:rsid w:val="0015386B"/>
    <w:rsid w:val="001646FE"/>
    <w:rsid w:val="00177908"/>
    <w:rsid w:val="00187B33"/>
    <w:rsid w:val="001A525A"/>
    <w:rsid w:val="001A74B6"/>
    <w:rsid w:val="001B6FA9"/>
    <w:rsid w:val="001D03B8"/>
    <w:rsid w:val="002051BE"/>
    <w:rsid w:val="0021553A"/>
    <w:rsid w:val="0022409A"/>
    <w:rsid w:val="00224E0E"/>
    <w:rsid w:val="002317F8"/>
    <w:rsid w:val="00234FFE"/>
    <w:rsid w:val="002375AC"/>
    <w:rsid w:val="00237A4F"/>
    <w:rsid w:val="00237DEC"/>
    <w:rsid w:val="00245E0F"/>
    <w:rsid w:val="00256164"/>
    <w:rsid w:val="00277BF1"/>
    <w:rsid w:val="002B2796"/>
    <w:rsid w:val="002C0C47"/>
    <w:rsid w:val="002D00E6"/>
    <w:rsid w:val="002D2EB3"/>
    <w:rsid w:val="002F03FC"/>
    <w:rsid w:val="003018AC"/>
    <w:rsid w:val="00303371"/>
    <w:rsid w:val="00307C17"/>
    <w:rsid w:val="00312A7C"/>
    <w:rsid w:val="003203A7"/>
    <w:rsid w:val="00321C11"/>
    <w:rsid w:val="0033217E"/>
    <w:rsid w:val="00336F1E"/>
    <w:rsid w:val="00355F90"/>
    <w:rsid w:val="003A79EB"/>
    <w:rsid w:val="003B3F26"/>
    <w:rsid w:val="003B4846"/>
    <w:rsid w:val="003B6C9D"/>
    <w:rsid w:val="003C3339"/>
    <w:rsid w:val="003C37AA"/>
    <w:rsid w:val="003E0E5D"/>
    <w:rsid w:val="0040030C"/>
    <w:rsid w:val="00400EE7"/>
    <w:rsid w:val="004035DC"/>
    <w:rsid w:val="004063A7"/>
    <w:rsid w:val="004134DB"/>
    <w:rsid w:val="00430512"/>
    <w:rsid w:val="004465A4"/>
    <w:rsid w:val="004478E1"/>
    <w:rsid w:val="004A052D"/>
    <w:rsid w:val="004C507D"/>
    <w:rsid w:val="004D6887"/>
    <w:rsid w:val="004E1925"/>
    <w:rsid w:val="004E3FB5"/>
    <w:rsid w:val="004F3E81"/>
    <w:rsid w:val="005114C7"/>
    <w:rsid w:val="00512988"/>
    <w:rsid w:val="00527B71"/>
    <w:rsid w:val="00536166"/>
    <w:rsid w:val="00541F1B"/>
    <w:rsid w:val="00545D84"/>
    <w:rsid w:val="0054765B"/>
    <w:rsid w:val="005551DD"/>
    <w:rsid w:val="005C0C2D"/>
    <w:rsid w:val="005C0C74"/>
    <w:rsid w:val="005C3FA2"/>
    <w:rsid w:val="005C4EA6"/>
    <w:rsid w:val="005C54A5"/>
    <w:rsid w:val="005E0568"/>
    <w:rsid w:val="005F2D05"/>
    <w:rsid w:val="00604A06"/>
    <w:rsid w:val="0061160F"/>
    <w:rsid w:val="0063350F"/>
    <w:rsid w:val="00637257"/>
    <w:rsid w:val="00653BC1"/>
    <w:rsid w:val="00655A76"/>
    <w:rsid w:val="006675BD"/>
    <w:rsid w:val="00685846"/>
    <w:rsid w:val="00696087"/>
    <w:rsid w:val="006A2F11"/>
    <w:rsid w:val="006A3E14"/>
    <w:rsid w:val="006A59AB"/>
    <w:rsid w:val="006F2EAE"/>
    <w:rsid w:val="00723331"/>
    <w:rsid w:val="007504CF"/>
    <w:rsid w:val="00750EB1"/>
    <w:rsid w:val="007579E9"/>
    <w:rsid w:val="00775C8B"/>
    <w:rsid w:val="00781E28"/>
    <w:rsid w:val="0079213F"/>
    <w:rsid w:val="00793F6B"/>
    <w:rsid w:val="007A6C45"/>
    <w:rsid w:val="007B042C"/>
    <w:rsid w:val="007B5A67"/>
    <w:rsid w:val="007D1B21"/>
    <w:rsid w:val="007E6D4F"/>
    <w:rsid w:val="007F08AB"/>
    <w:rsid w:val="00802370"/>
    <w:rsid w:val="00834FAB"/>
    <w:rsid w:val="00851E78"/>
    <w:rsid w:val="008A0DDC"/>
    <w:rsid w:val="008C3416"/>
    <w:rsid w:val="008C62B4"/>
    <w:rsid w:val="008D4338"/>
    <w:rsid w:val="008D7F8C"/>
    <w:rsid w:val="008F028B"/>
    <w:rsid w:val="008F14BC"/>
    <w:rsid w:val="00913581"/>
    <w:rsid w:val="00916DF6"/>
    <w:rsid w:val="00917AE0"/>
    <w:rsid w:val="00922447"/>
    <w:rsid w:val="00950CF9"/>
    <w:rsid w:val="00952D35"/>
    <w:rsid w:val="009737CC"/>
    <w:rsid w:val="009743B0"/>
    <w:rsid w:val="00977260"/>
    <w:rsid w:val="009868B5"/>
    <w:rsid w:val="009963E2"/>
    <w:rsid w:val="00996D0F"/>
    <w:rsid w:val="009A68E9"/>
    <w:rsid w:val="009D237E"/>
    <w:rsid w:val="009D2582"/>
    <w:rsid w:val="009F1E9D"/>
    <w:rsid w:val="00A14A17"/>
    <w:rsid w:val="00A23477"/>
    <w:rsid w:val="00A274BE"/>
    <w:rsid w:val="00A30A73"/>
    <w:rsid w:val="00A31C12"/>
    <w:rsid w:val="00A72B53"/>
    <w:rsid w:val="00A95858"/>
    <w:rsid w:val="00A969D0"/>
    <w:rsid w:val="00AA5FC8"/>
    <w:rsid w:val="00AA6569"/>
    <w:rsid w:val="00AB4222"/>
    <w:rsid w:val="00AC0E18"/>
    <w:rsid w:val="00AC7F24"/>
    <w:rsid w:val="00AF1ED4"/>
    <w:rsid w:val="00B13FB0"/>
    <w:rsid w:val="00B14152"/>
    <w:rsid w:val="00B17285"/>
    <w:rsid w:val="00B30561"/>
    <w:rsid w:val="00B405DD"/>
    <w:rsid w:val="00B40A0F"/>
    <w:rsid w:val="00B454E5"/>
    <w:rsid w:val="00B72869"/>
    <w:rsid w:val="00B81B8F"/>
    <w:rsid w:val="00BF531A"/>
    <w:rsid w:val="00BF5A5B"/>
    <w:rsid w:val="00C10EC8"/>
    <w:rsid w:val="00C250F8"/>
    <w:rsid w:val="00C32376"/>
    <w:rsid w:val="00C55454"/>
    <w:rsid w:val="00C6104E"/>
    <w:rsid w:val="00C6718D"/>
    <w:rsid w:val="00C750F9"/>
    <w:rsid w:val="00C767AA"/>
    <w:rsid w:val="00C97422"/>
    <w:rsid w:val="00CB5990"/>
    <w:rsid w:val="00CC24E1"/>
    <w:rsid w:val="00CD358F"/>
    <w:rsid w:val="00CD6FCE"/>
    <w:rsid w:val="00CE2AF9"/>
    <w:rsid w:val="00D4679E"/>
    <w:rsid w:val="00D53C5C"/>
    <w:rsid w:val="00D801E5"/>
    <w:rsid w:val="00D82C62"/>
    <w:rsid w:val="00D8369C"/>
    <w:rsid w:val="00D905A0"/>
    <w:rsid w:val="00DA2CAE"/>
    <w:rsid w:val="00DB2096"/>
    <w:rsid w:val="00DC3425"/>
    <w:rsid w:val="00DC485B"/>
    <w:rsid w:val="00DD2A74"/>
    <w:rsid w:val="00DD7252"/>
    <w:rsid w:val="00DE3D35"/>
    <w:rsid w:val="00DE5F43"/>
    <w:rsid w:val="00DF14F6"/>
    <w:rsid w:val="00E1783B"/>
    <w:rsid w:val="00E223A0"/>
    <w:rsid w:val="00E6160E"/>
    <w:rsid w:val="00EE4657"/>
    <w:rsid w:val="00F02656"/>
    <w:rsid w:val="00F04208"/>
    <w:rsid w:val="00F063B3"/>
    <w:rsid w:val="00F2601B"/>
    <w:rsid w:val="00F35483"/>
    <w:rsid w:val="00F40882"/>
    <w:rsid w:val="00F45A2D"/>
    <w:rsid w:val="00F57FE5"/>
    <w:rsid w:val="00F64019"/>
    <w:rsid w:val="00F67D91"/>
    <w:rsid w:val="00F74FEF"/>
    <w:rsid w:val="00F80189"/>
    <w:rsid w:val="00F813B8"/>
    <w:rsid w:val="00F9028F"/>
    <w:rsid w:val="00F93334"/>
    <w:rsid w:val="00FA16D4"/>
    <w:rsid w:val="00FB49F4"/>
    <w:rsid w:val="00FC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BC"/>
    <w:pPr>
      <w:ind w:left="720"/>
      <w:contextualSpacing/>
    </w:pPr>
  </w:style>
  <w:style w:type="paragraph" w:customStyle="1" w:styleId="c3">
    <w:name w:val="c3"/>
    <w:basedOn w:val="a"/>
    <w:rsid w:val="0044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65A4"/>
  </w:style>
  <w:style w:type="paragraph" w:customStyle="1" w:styleId="c31">
    <w:name w:val="c31"/>
    <w:basedOn w:val="a"/>
    <w:rsid w:val="00C7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7AA"/>
  </w:style>
  <w:style w:type="paragraph" w:styleId="a4">
    <w:name w:val="Normal (Web)"/>
    <w:basedOn w:val="a"/>
    <w:uiPriority w:val="99"/>
    <w:unhideWhenUsed/>
    <w:rsid w:val="00A9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3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F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EB3"/>
  </w:style>
  <w:style w:type="paragraph" w:styleId="aa">
    <w:name w:val="footer"/>
    <w:basedOn w:val="a"/>
    <w:link w:val="ab"/>
    <w:uiPriority w:val="99"/>
    <w:unhideWhenUsed/>
    <w:rsid w:val="002D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466E54-74E1-4375-A93B-490E441F84CA}" type="doc">
      <dgm:prSet loTypeId="urn:microsoft.com/office/officeart/2005/8/layout/vProcess5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0DF7954-D7C2-4FCD-8B83-2B37E2798B92}">
      <dgm:prSet phldrT="[Текст]"/>
      <dgm:spPr/>
      <dgm:t>
        <a:bodyPr/>
        <a:lstStyle/>
        <a:p>
          <a:r>
            <a:rPr lang="ru-RU"/>
            <a:t>Вводный – рассмотрение иллюстрации</a:t>
          </a:r>
        </a:p>
      </dgm:t>
    </dgm:pt>
    <dgm:pt modelId="{C9A078CE-D07F-4517-9557-E28C690DC5EC}" type="parTrans" cxnId="{7851E572-558A-4706-9B90-21980B4B64BF}">
      <dgm:prSet/>
      <dgm:spPr/>
      <dgm:t>
        <a:bodyPr/>
        <a:lstStyle/>
        <a:p>
          <a:endParaRPr lang="ru-RU"/>
        </a:p>
      </dgm:t>
    </dgm:pt>
    <dgm:pt modelId="{9343769C-A08F-41E1-9DE7-60E369703CF5}" type="sibTrans" cxnId="{7851E572-558A-4706-9B90-21980B4B64BF}">
      <dgm:prSet/>
      <dgm:spPr/>
      <dgm:t>
        <a:bodyPr/>
        <a:lstStyle/>
        <a:p>
          <a:endParaRPr lang="ru-RU"/>
        </a:p>
      </dgm:t>
    </dgm:pt>
    <dgm:pt modelId="{090245CC-96F0-4A6E-99E3-7AEDF98CDF19}">
      <dgm:prSet phldrT="[Текст]"/>
      <dgm:spPr/>
      <dgm:t>
        <a:bodyPr/>
        <a:lstStyle/>
        <a:p>
          <a:r>
            <a:rPr lang="ru-RU"/>
            <a:t>Вводный – рассмотрение иллюстрации</a:t>
          </a:r>
        </a:p>
      </dgm:t>
    </dgm:pt>
    <dgm:pt modelId="{C1B74CFA-9516-4F6A-B427-76657FE1B63D}" type="parTrans" cxnId="{53D460C9-5E48-4A67-A6FA-3EB88E4B409B}">
      <dgm:prSet/>
      <dgm:spPr/>
      <dgm:t>
        <a:bodyPr/>
        <a:lstStyle/>
        <a:p>
          <a:endParaRPr lang="ru-RU"/>
        </a:p>
      </dgm:t>
    </dgm:pt>
    <dgm:pt modelId="{85CC22F0-80A7-486F-BD00-A5AFCE001713}" type="sibTrans" cxnId="{53D460C9-5E48-4A67-A6FA-3EB88E4B409B}">
      <dgm:prSet/>
      <dgm:spPr/>
      <dgm:t>
        <a:bodyPr/>
        <a:lstStyle/>
        <a:p>
          <a:endParaRPr lang="ru-RU"/>
        </a:p>
      </dgm:t>
    </dgm:pt>
    <dgm:pt modelId="{CA0C8C1C-0DEA-46DC-A684-78B1D3BC3049}">
      <dgm:prSet phldrT="[Текст]"/>
      <dgm:spPr/>
      <dgm:t>
        <a:bodyPr/>
        <a:lstStyle/>
        <a:p>
          <a:r>
            <a:rPr lang="ru-RU"/>
            <a:t>Поисковый (обсуждение проблемы)- поиск решения проблемы</a:t>
          </a:r>
        </a:p>
      </dgm:t>
    </dgm:pt>
    <dgm:pt modelId="{6CD8F663-6340-4113-B956-49A81C97FFFE}" type="parTrans" cxnId="{A04C0EB6-4625-4AFE-A1BD-E3B4FC9A4A12}">
      <dgm:prSet/>
      <dgm:spPr/>
      <dgm:t>
        <a:bodyPr/>
        <a:lstStyle/>
        <a:p>
          <a:endParaRPr lang="ru-RU"/>
        </a:p>
      </dgm:t>
    </dgm:pt>
    <dgm:pt modelId="{84696677-787C-463F-B249-A8B5A7DC8A1F}" type="sibTrans" cxnId="{A04C0EB6-4625-4AFE-A1BD-E3B4FC9A4A12}">
      <dgm:prSet/>
      <dgm:spPr/>
      <dgm:t>
        <a:bodyPr/>
        <a:lstStyle/>
        <a:p>
          <a:endParaRPr lang="ru-RU"/>
        </a:p>
      </dgm:t>
    </dgm:pt>
    <dgm:pt modelId="{273F902F-CD33-4CB7-B495-2615563F370F}">
      <dgm:prSet phldrT="[Текст]"/>
      <dgm:spPr/>
      <dgm:t>
        <a:bodyPr/>
        <a:lstStyle/>
        <a:p>
          <a:r>
            <a:rPr lang="ru-RU"/>
            <a:t>Итоговый (решение кейса)</a:t>
          </a:r>
        </a:p>
      </dgm:t>
    </dgm:pt>
    <dgm:pt modelId="{5AB5E8E6-6861-49ED-955B-6FCF0573C326}" type="parTrans" cxnId="{30FDAE71-76CC-4936-AB4E-294268EB7E00}">
      <dgm:prSet/>
      <dgm:spPr/>
      <dgm:t>
        <a:bodyPr/>
        <a:lstStyle/>
        <a:p>
          <a:endParaRPr lang="ru-RU"/>
        </a:p>
      </dgm:t>
    </dgm:pt>
    <dgm:pt modelId="{53AAF65C-43DA-4325-8934-7867364292BE}" type="sibTrans" cxnId="{30FDAE71-76CC-4936-AB4E-294268EB7E00}">
      <dgm:prSet/>
      <dgm:spPr/>
      <dgm:t>
        <a:bodyPr/>
        <a:lstStyle/>
        <a:p>
          <a:endParaRPr lang="ru-RU"/>
        </a:p>
      </dgm:t>
    </dgm:pt>
    <dgm:pt modelId="{906CDA35-1FAB-4E4C-9956-D675C780CEBB}">
      <dgm:prSet/>
      <dgm:spPr/>
      <dgm:t>
        <a:bodyPr/>
        <a:lstStyle/>
        <a:p>
          <a:r>
            <a:rPr lang="ru-RU"/>
            <a:t>Рефлексивный- моделирование своей проблемной ситуации по теме кей</a:t>
          </a:r>
          <a:r>
            <a:rPr lang="ru-RU" i="1"/>
            <a:t>са</a:t>
          </a:r>
          <a:endParaRPr lang="ru-RU"/>
        </a:p>
      </dgm:t>
    </dgm:pt>
    <dgm:pt modelId="{4AEB8265-CE5C-4984-9BE1-C0F0DD09F2B0}" type="parTrans" cxnId="{29CCFDCF-6693-4B3A-86B7-DD432279D38D}">
      <dgm:prSet/>
      <dgm:spPr/>
      <dgm:t>
        <a:bodyPr/>
        <a:lstStyle/>
        <a:p>
          <a:endParaRPr lang="ru-RU"/>
        </a:p>
      </dgm:t>
    </dgm:pt>
    <dgm:pt modelId="{98128F5E-E058-4AF3-87C6-9F70881F1882}" type="sibTrans" cxnId="{29CCFDCF-6693-4B3A-86B7-DD432279D38D}">
      <dgm:prSet/>
      <dgm:spPr/>
      <dgm:t>
        <a:bodyPr/>
        <a:lstStyle/>
        <a:p>
          <a:endParaRPr lang="ru-RU"/>
        </a:p>
      </dgm:t>
    </dgm:pt>
    <dgm:pt modelId="{EFC65EEC-F1A8-474F-B32C-32CED705806C}">
      <dgm:prSet/>
      <dgm:spPr/>
      <dgm:t>
        <a:bodyPr/>
        <a:lstStyle/>
        <a:p>
          <a:endParaRPr lang="ru-RU"/>
        </a:p>
      </dgm:t>
    </dgm:pt>
    <dgm:pt modelId="{8E00D30B-606F-4B99-A591-D7A2543EE1B8}" type="parTrans" cxnId="{8EDF48B1-AE00-4623-9637-640482E82232}">
      <dgm:prSet/>
      <dgm:spPr/>
      <dgm:t>
        <a:bodyPr/>
        <a:lstStyle/>
        <a:p>
          <a:endParaRPr lang="ru-RU"/>
        </a:p>
      </dgm:t>
    </dgm:pt>
    <dgm:pt modelId="{BD436DFB-4882-4426-A3B4-47C0B422A39D}" type="sibTrans" cxnId="{8EDF48B1-AE00-4623-9637-640482E82232}">
      <dgm:prSet/>
      <dgm:spPr/>
      <dgm:t>
        <a:bodyPr/>
        <a:lstStyle/>
        <a:p>
          <a:endParaRPr lang="ru-RU"/>
        </a:p>
      </dgm:t>
    </dgm:pt>
    <dgm:pt modelId="{719CBCFE-ECBD-4E01-A4A6-2ECDB06AE526}" type="pres">
      <dgm:prSet presAssocID="{9C466E54-74E1-4375-A93B-490E441F84C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D16CB5-3198-41B6-828E-3DB63AEFA8D3}" type="pres">
      <dgm:prSet presAssocID="{9C466E54-74E1-4375-A93B-490E441F84CA}" presName="dummyMaxCanvas" presStyleCnt="0">
        <dgm:presLayoutVars/>
      </dgm:prSet>
      <dgm:spPr/>
    </dgm:pt>
    <dgm:pt modelId="{D6E6140E-AFBA-49B5-A2EC-658E78B55820}" type="pres">
      <dgm:prSet presAssocID="{9C466E54-74E1-4375-A93B-490E441F84CA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9A7C52-FF93-4DA2-BE1B-C44619A3C1FB}" type="pres">
      <dgm:prSet presAssocID="{9C466E54-74E1-4375-A93B-490E441F84CA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C34C6-C918-4611-8885-31C8C5098197}" type="pres">
      <dgm:prSet presAssocID="{9C466E54-74E1-4375-A93B-490E441F84CA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10913-921B-4AB5-8CAE-9C2075B50F74}" type="pres">
      <dgm:prSet presAssocID="{9C466E54-74E1-4375-A93B-490E441F84CA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893D81-9C16-4B8B-974C-F0F9DBF9C68A}" type="pres">
      <dgm:prSet presAssocID="{9C466E54-74E1-4375-A93B-490E441F84CA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138622-1959-4D0F-B0BA-D4C4D6856EEB}" type="pres">
      <dgm:prSet presAssocID="{9C466E54-74E1-4375-A93B-490E441F84CA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F68E22-DAED-4078-9F72-DF6B7230ABCB}" type="pres">
      <dgm:prSet presAssocID="{9C466E54-74E1-4375-A93B-490E441F84CA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E64C5-4FA5-457A-A3A9-CB60BBFDF558}" type="pres">
      <dgm:prSet presAssocID="{9C466E54-74E1-4375-A93B-490E441F84CA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BD310A-5009-4CA9-B5D3-AD0A84261CE2}" type="pres">
      <dgm:prSet presAssocID="{9C466E54-74E1-4375-A93B-490E441F84CA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F5E981-4B08-4FF1-A380-63161DCA1AD0}" type="pres">
      <dgm:prSet presAssocID="{9C466E54-74E1-4375-A93B-490E441F84CA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128B12-9D64-4980-A09F-A80E8E6BAB15}" type="pres">
      <dgm:prSet presAssocID="{9C466E54-74E1-4375-A93B-490E441F84CA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10074-0A4C-475A-BCE1-BA06D97BADCE}" type="pres">
      <dgm:prSet presAssocID="{9C466E54-74E1-4375-A93B-490E441F84CA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B7077-1497-4A8B-9D72-0986E3097C4C}" type="pres">
      <dgm:prSet presAssocID="{9C466E54-74E1-4375-A93B-490E441F84CA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5D3BD-9305-4D02-99D9-44B014D6ADA3}" type="pres">
      <dgm:prSet presAssocID="{9C466E54-74E1-4375-A93B-490E441F84CA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7917D2-5788-4444-A1AD-0BDE21169FED}" type="presOf" srcId="{85CC22F0-80A7-486F-BD00-A5AFCE001713}" destId="{51F68E22-DAED-4078-9F72-DF6B7230ABCB}" srcOrd="0" destOrd="0" presId="urn:microsoft.com/office/officeart/2005/8/layout/vProcess5"/>
    <dgm:cxn modelId="{8EDF48B1-AE00-4623-9637-640482E82232}" srcId="{9C466E54-74E1-4375-A93B-490E441F84CA}" destId="{EFC65EEC-F1A8-474F-B32C-32CED705806C}" srcOrd="5" destOrd="0" parTransId="{8E00D30B-606F-4B99-A591-D7A2543EE1B8}" sibTransId="{BD436DFB-4882-4426-A3B4-47C0B422A39D}"/>
    <dgm:cxn modelId="{D04D956F-8EAD-4823-BE55-E3B096E170A1}" type="presOf" srcId="{273F902F-CD33-4CB7-B495-2615563F370F}" destId="{B1110913-921B-4AB5-8CAE-9C2075B50F74}" srcOrd="0" destOrd="0" presId="urn:microsoft.com/office/officeart/2005/8/layout/vProcess5"/>
    <dgm:cxn modelId="{30FDAE71-76CC-4936-AB4E-294268EB7E00}" srcId="{9C466E54-74E1-4375-A93B-490E441F84CA}" destId="{273F902F-CD33-4CB7-B495-2615563F370F}" srcOrd="3" destOrd="0" parTransId="{5AB5E8E6-6861-49ED-955B-6FCF0573C326}" sibTransId="{53AAF65C-43DA-4325-8934-7867364292BE}"/>
    <dgm:cxn modelId="{539E1A2F-424C-41A8-A080-F77BABD4D8EC}" type="presOf" srcId="{20DF7954-D7C2-4FCD-8B83-2B37E2798B92}" destId="{D6E6140E-AFBA-49B5-A2EC-658E78B55820}" srcOrd="0" destOrd="0" presId="urn:microsoft.com/office/officeart/2005/8/layout/vProcess5"/>
    <dgm:cxn modelId="{FE6A2D9D-8BB5-4F43-9417-39284817079C}" type="presOf" srcId="{CA0C8C1C-0DEA-46DC-A684-78B1D3BC3049}" destId="{235C34C6-C918-4611-8885-31C8C5098197}" srcOrd="0" destOrd="0" presId="urn:microsoft.com/office/officeart/2005/8/layout/vProcess5"/>
    <dgm:cxn modelId="{7851E572-558A-4706-9B90-21980B4B64BF}" srcId="{9C466E54-74E1-4375-A93B-490E441F84CA}" destId="{20DF7954-D7C2-4FCD-8B83-2B37E2798B92}" srcOrd="0" destOrd="0" parTransId="{C9A078CE-D07F-4517-9557-E28C690DC5EC}" sibTransId="{9343769C-A08F-41E1-9DE7-60E369703CF5}"/>
    <dgm:cxn modelId="{16296F4B-27C1-47A7-863C-46CE395D6BEC}" type="presOf" srcId="{906CDA35-1FAB-4E4C-9956-D675C780CEBB}" destId="{5E893D81-9C16-4B8B-974C-F0F9DBF9C68A}" srcOrd="0" destOrd="0" presId="urn:microsoft.com/office/officeart/2005/8/layout/vProcess5"/>
    <dgm:cxn modelId="{D8A7EAFC-31B1-4F02-AAFD-2B75FA06B953}" type="presOf" srcId="{090245CC-96F0-4A6E-99E3-7AEDF98CDF19}" destId="{709A7C52-FF93-4DA2-BE1B-C44619A3C1FB}" srcOrd="0" destOrd="0" presId="urn:microsoft.com/office/officeart/2005/8/layout/vProcess5"/>
    <dgm:cxn modelId="{98E14C8C-D558-4F55-B189-9D53AC3E09B9}" type="presOf" srcId="{53AAF65C-43DA-4325-8934-7867364292BE}" destId="{D0BD310A-5009-4CA9-B5D3-AD0A84261CE2}" srcOrd="0" destOrd="0" presId="urn:microsoft.com/office/officeart/2005/8/layout/vProcess5"/>
    <dgm:cxn modelId="{EC6C8E50-35DE-4B69-8CA7-39FFBFDD06D9}" type="presOf" srcId="{9C466E54-74E1-4375-A93B-490E441F84CA}" destId="{719CBCFE-ECBD-4E01-A4A6-2ECDB06AE526}" srcOrd="0" destOrd="0" presId="urn:microsoft.com/office/officeart/2005/8/layout/vProcess5"/>
    <dgm:cxn modelId="{29CCFDCF-6693-4B3A-86B7-DD432279D38D}" srcId="{9C466E54-74E1-4375-A93B-490E441F84CA}" destId="{906CDA35-1FAB-4E4C-9956-D675C780CEBB}" srcOrd="4" destOrd="0" parTransId="{4AEB8265-CE5C-4984-9BE1-C0F0DD09F2B0}" sibTransId="{98128F5E-E058-4AF3-87C6-9F70881F1882}"/>
    <dgm:cxn modelId="{BF178FEC-BDBE-4B1B-8FF0-E27673121B9F}" type="presOf" srcId="{9343769C-A08F-41E1-9DE7-60E369703CF5}" destId="{05138622-1959-4D0F-B0BA-D4C4D6856EEB}" srcOrd="0" destOrd="0" presId="urn:microsoft.com/office/officeart/2005/8/layout/vProcess5"/>
    <dgm:cxn modelId="{53D460C9-5E48-4A67-A6FA-3EB88E4B409B}" srcId="{9C466E54-74E1-4375-A93B-490E441F84CA}" destId="{090245CC-96F0-4A6E-99E3-7AEDF98CDF19}" srcOrd="1" destOrd="0" parTransId="{C1B74CFA-9516-4F6A-B427-76657FE1B63D}" sibTransId="{85CC22F0-80A7-486F-BD00-A5AFCE001713}"/>
    <dgm:cxn modelId="{1A4EAD65-52B5-47AB-BA00-D7B1BE4D16B8}" type="presOf" srcId="{20DF7954-D7C2-4FCD-8B83-2B37E2798B92}" destId="{36F5E981-4B08-4FF1-A380-63161DCA1AD0}" srcOrd="1" destOrd="0" presId="urn:microsoft.com/office/officeart/2005/8/layout/vProcess5"/>
    <dgm:cxn modelId="{B1FFC4B4-4703-4934-9104-D10797A5660F}" type="presOf" srcId="{273F902F-CD33-4CB7-B495-2615563F370F}" destId="{06DB7077-1497-4A8B-9D72-0986E3097C4C}" srcOrd="1" destOrd="0" presId="urn:microsoft.com/office/officeart/2005/8/layout/vProcess5"/>
    <dgm:cxn modelId="{3E5C81A6-F86C-4940-B247-CA95DFAA9636}" type="presOf" srcId="{906CDA35-1FAB-4E4C-9956-D675C780CEBB}" destId="{D535D3BD-9305-4D02-99D9-44B014D6ADA3}" srcOrd="1" destOrd="0" presId="urn:microsoft.com/office/officeart/2005/8/layout/vProcess5"/>
    <dgm:cxn modelId="{A04C0EB6-4625-4AFE-A1BD-E3B4FC9A4A12}" srcId="{9C466E54-74E1-4375-A93B-490E441F84CA}" destId="{CA0C8C1C-0DEA-46DC-A684-78B1D3BC3049}" srcOrd="2" destOrd="0" parTransId="{6CD8F663-6340-4113-B956-49A81C97FFFE}" sibTransId="{84696677-787C-463F-B249-A8B5A7DC8A1F}"/>
    <dgm:cxn modelId="{0CD95904-8544-498F-90B5-EAB66FB3E470}" type="presOf" srcId="{090245CC-96F0-4A6E-99E3-7AEDF98CDF19}" destId="{7E128B12-9D64-4980-A09F-A80E8E6BAB15}" srcOrd="1" destOrd="0" presId="urn:microsoft.com/office/officeart/2005/8/layout/vProcess5"/>
    <dgm:cxn modelId="{9360F575-FC9D-46F4-BBB7-3663C556B201}" type="presOf" srcId="{84696677-787C-463F-B249-A8B5A7DC8A1F}" destId="{3D2E64C5-4FA5-457A-A3A9-CB60BBFDF558}" srcOrd="0" destOrd="0" presId="urn:microsoft.com/office/officeart/2005/8/layout/vProcess5"/>
    <dgm:cxn modelId="{B03229D5-B796-4579-8691-992A849026F4}" type="presOf" srcId="{CA0C8C1C-0DEA-46DC-A684-78B1D3BC3049}" destId="{56910074-0A4C-475A-BCE1-BA06D97BADCE}" srcOrd="1" destOrd="0" presId="urn:microsoft.com/office/officeart/2005/8/layout/vProcess5"/>
    <dgm:cxn modelId="{4F83546E-A32F-4142-B7FF-8DE246576888}" type="presParOf" srcId="{719CBCFE-ECBD-4E01-A4A6-2ECDB06AE526}" destId="{76D16CB5-3198-41B6-828E-3DB63AEFA8D3}" srcOrd="0" destOrd="0" presId="urn:microsoft.com/office/officeart/2005/8/layout/vProcess5"/>
    <dgm:cxn modelId="{AF07AF17-621D-4ADA-ACB6-F05BC483468F}" type="presParOf" srcId="{719CBCFE-ECBD-4E01-A4A6-2ECDB06AE526}" destId="{D6E6140E-AFBA-49B5-A2EC-658E78B55820}" srcOrd="1" destOrd="0" presId="urn:microsoft.com/office/officeart/2005/8/layout/vProcess5"/>
    <dgm:cxn modelId="{E27896C7-69D6-4E36-9C0B-57E854ABDB08}" type="presParOf" srcId="{719CBCFE-ECBD-4E01-A4A6-2ECDB06AE526}" destId="{709A7C52-FF93-4DA2-BE1B-C44619A3C1FB}" srcOrd="2" destOrd="0" presId="urn:microsoft.com/office/officeart/2005/8/layout/vProcess5"/>
    <dgm:cxn modelId="{2A53EC17-D826-4890-99FA-514385636CB8}" type="presParOf" srcId="{719CBCFE-ECBD-4E01-A4A6-2ECDB06AE526}" destId="{235C34C6-C918-4611-8885-31C8C5098197}" srcOrd="3" destOrd="0" presId="urn:microsoft.com/office/officeart/2005/8/layout/vProcess5"/>
    <dgm:cxn modelId="{FAB42A95-7C9C-4062-999B-FC35F3171F01}" type="presParOf" srcId="{719CBCFE-ECBD-4E01-A4A6-2ECDB06AE526}" destId="{B1110913-921B-4AB5-8CAE-9C2075B50F74}" srcOrd="4" destOrd="0" presId="urn:microsoft.com/office/officeart/2005/8/layout/vProcess5"/>
    <dgm:cxn modelId="{ED87B4DA-17AA-4A3B-BDDF-18707571800A}" type="presParOf" srcId="{719CBCFE-ECBD-4E01-A4A6-2ECDB06AE526}" destId="{5E893D81-9C16-4B8B-974C-F0F9DBF9C68A}" srcOrd="5" destOrd="0" presId="urn:microsoft.com/office/officeart/2005/8/layout/vProcess5"/>
    <dgm:cxn modelId="{1FBE4C69-E312-4D45-9C3E-DCF55210885C}" type="presParOf" srcId="{719CBCFE-ECBD-4E01-A4A6-2ECDB06AE526}" destId="{05138622-1959-4D0F-B0BA-D4C4D6856EEB}" srcOrd="6" destOrd="0" presId="urn:microsoft.com/office/officeart/2005/8/layout/vProcess5"/>
    <dgm:cxn modelId="{73D015C2-1523-4581-88E3-1C0571868742}" type="presParOf" srcId="{719CBCFE-ECBD-4E01-A4A6-2ECDB06AE526}" destId="{51F68E22-DAED-4078-9F72-DF6B7230ABCB}" srcOrd="7" destOrd="0" presId="urn:microsoft.com/office/officeart/2005/8/layout/vProcess5"/>
    <dgm:cxn modelId="{EB92F4F2-0869-478F-BC01-83F35293DC54}" type="presParOf" srcId="{719CBCFE-ECBD-4E01-A4A6-2ECDB06AE526}" destId="{3D2E64C5-4FA5-457A-A3A9-CB60BBFDF558}" srcOrd="8" destOrd="0" presId="urn:microsoft.com/office/officeart/2005/8/layout/vProcess5"/>
    <dgm:cxn modelId="{E256E59B-ADCE-436D-B710-C74F01B459EF}" type="presParOf" srcId="{719CBCFE-ECBD-4E01-A4A6-2ECDB06AE526}" destId="{D0BD310A-5009-4CA9-B5D3-AD0A84261CE2}" srcOrd="9" destOrd="0" presId="urn:microsoft.com/office/officeart/2005/8/layout/vProcess5"/>
    <dgm:cxn modelId="{A88AD81F-42A5-4481-B219-1AEB0B431395}" type="presParOf" srcId="{719CBCFE-ECBD-4E01-A4A6-2ECDB06AE526}" destId="{36F5E981-4B08-4FF1-A380-63161DCA1AD0}" srcOrd="10" destOrd="0" presId="urn:microsoft.com/office/officeart/2005/8/layout/vProcess5"/>
    <dgm:cxn modelId="{9EE91A3F-B94D-40E3-B9E4-01B66D5C9750}" type="presParOf" srcId="{719CBCFE-ECBD-4E01-A4A6-2ECDB06AE526}" destId="{7E128B12-9D64-4980-A09F-A80E8E6BAB15}" srcOrd="11" destOrd="0" presId="urn:microsoft.com/office/officeart/2005/8/layout/vProcess5"/>
    <dgm:cxn modelId="{B60BC274-A737-4F8A-BDF3-A4CEA24D6CBD}" type="presParOf" srcId="{719CBCFE-ECBD-4E01-A4A6-2ECDB06AE526}" destId="{56910074-0A4C-475A-BCE1-BA06D97BADCE}" srcOrd="12" destOrd="0" presId="urn:microsoft.com/office/officeart/2005/8/layout/vProcess5"/>
    <dgm:cxn modelId="{2F1F0423-E4BA-406D-AC68-DDA8ECA4B809}" type="presParOf" srcId="{719CBCFE-ECBD-4E01-A4A6-2ECDB06AE526}" destId="{06DB7077-1497-4A8B-9D72-0986E3097C4C}" srcOrd="13" destOrd="0" presId="urn:microsoft.com/office/officeart/2005/8/layout/vProcess5"/>
    <dgm:cxn modelId="{CF7319C0-D805-4266-A505-3A5275F7F169}" type="presParOf" srcId="{719CBCFE-ECBD-4E01-A4A6-2ECDB06AE526}" destId="{D535D3BD-9305-4D02-99D9-44B014D6ADA3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E6140E-AFBA-49B5-A2EC-658E78B55820}">
      <dsp:nvSpPr>
        <dsp:cNvPr id="0" name=""/>
        <dsp:cNvSpPr/>
      </dsp:nvSpPr>
      <dsp:spPr>
        <a:xfrm>
          <a:off x="0" y="0"/>
          <a:ext cx="4224528" cy="106470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Вводный – рассмотрение иллюстрации</a:t>
          </a:r>
        </a:p>
      </dsp:txBody>
      <dsp:txXfrm>
        <a:off x="31184" y="31184"/>
        <a:ext cx="2951058" cy="1002336"/>
      </dsp:txXfrm>
    </dsp:sp>
    <dsp:sp modelId="{709A7C52-FF93-4DA2-BE1B-C44619A3C1FB}">
      <dsp:nvSpPr>
        <dsp:cNvPr id="0" name=""/>
        <dsp:cNvSpPr/>
      </dsp:nvSpPr>
      <dsp:spPr>
        <a:xfrm>
          <a:off x="315468" y="1212580"/>
          <a:ext cx="4224528" cy="10647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Вводный – рассмотрение иллюстрации</a:t>
          </a:r>
        </a:p>
      </dsp:txBody>
      <dsp:txXfrm>
        <a:off x="346652" y="1243764"/>
        <a:ext cx="3154634" cy="1002336"/>
      </dsp:txXfrm>
    </dsp:sp>
    <dsp:sp modelId="{235C34C6-C918-4611-8885-31C8C5098197}">
      <dsp:nvSpPr>
        <dsp:cNvPr id="0" name=""/>
        <dsp:cNvSpPr/>
      </dsp:nvSpPr>
      <dsp:spPr>
        <a:xfrm>
          <a:off x="630935" y="2425160"/>
          <a:ext cx="4224528" cy="10647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Поисковый (обсуждение проблемы)- поиск решения проблемы</a:t>
          </a:r>
        </a:p>
      </dsp:txBody>
      <dsp:txXfrm>
        <a:off x="662119" y="2456344"/>
        <a:ext cx="3154634" cy="1002336"/>
      </dsp:txXfrm>
    </dsp:sp>
    <dsp:sp modelId="{B1110913-921B-4AB5-8CAE-9C2075B50F74}">
      <dsp:nvSpPr>
        <dsp:cNvPr id="0" name=""/>
        <dsp:cNvSpPr/>
      </dsp:nvSpPr>
      <dsp:spPr>
        <a:xfrm>
          <a:off x="946404" y="3637740"/>
          <a:ext cx="4224528" cy="106470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Итоговый (решение кейса)</a:t>
          </a:r>
        </a:p>
      </dsp:txBody>
      <dsp:txXfrm>
        <a:off x="977588" y="3668924"/>
        <a:ext cx="3154634" cy="1002336"/>
      </dsp:txXfrm>
    </dsp:sp>
    <dsp:sp modelId="{5E893D81-9C16-4B8B-974C-F0F9DBF9C68A}">
      <dsp:nvSpPr>
        <dsp:cNvPr id="0" name=""/>
        <dsp:cNvSpPr/>
      </dsp:nvSpPr>
      <dsp:spPr>
        <a:xfrm>
          <a:off x="1261871" y="4850320"/>
          <a:ext cx="4224528" cy="106470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Рефлексивный- моделирование своей проблемной ситуации по теме кей</a:t>
          </a:r>
          <a:r>
            <a:rPr lang="ru-RU" sz="1700" i="1" kern="1200"/>
            <a:t>са</a:t>
          </a:r>
          <a:endParaRPr lang="ru-RU" sz="1700" kern="1200"/>
        </a:p>
      </dsp:txBody>
      <dsp:txXfrm>
        <a:off x="1293055" y="4881504"/>
        <a:ext cx="3154634" cy="1002336"/>
      </dsp:txXfrm>
    </dsp:sp>
    <dsp:sp modelId="{05138622-1959-4D0F-B0BA-D4C4D6856EEB}">
      <dsp:nvSpPr>
        <dsp:cNvPr id="0" name=""/>
        <dsp:cNvSpPr/>
      </dsp:nvSpPr>
      <dsp:spPr>
        <a:xfrm>
          <a:off x="3532470" y="777825"/>
          <a:ext cx="692057" cy="69205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3688183" y="777825"/>
        <a:ext cx="380631" cy="520773"/>
      </dsp:txXfrm>
    </dsp:sp>
    <dsp:sp modelId="{51F68E22-DAED-4078-9F72-DF6B7230ABCB}">
      <dsp:nvSpPr>
        <dsp:cNvPr id="0" name=""/>
        <dsp:cNvSpPr/>
      </dsp:nvSpPr>
      <dsp:spPr>
        <a:xfrm>
          <a:off x="3847938" y="1990405"/>
          <a:ext cx="692057" cy="692057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4003651" y="1990405"/>
        <a:ext cx="380631" cy="520773"/>
      </dsp:txXfrm>
    </dsp:sp>
    <dsp:sp modelId="{3D2E64C5-4FA5-457A-A3A9-CB60BBFDF558}">
      <dsp:nvSpPr>
        <dsp:cNvPr id="0" name=""/>
        <dsp:cNvSpPr/>
      </dsp:nvSpPr>
      <dsp:spPr>
        <a:xfrm>
          <a:off x="4163406" y="3185240"/>
          <a:ext cx="692057" cy="692057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4319119" y="3185240"/>
        <a:ext cx="380631" cy="520773"/>
      </dsp:txXfrm>
    </dsp:sp>
    <dsp:sp modelId="{D0BD310A-5009-4CA9-B5D3-AD0A84261CE2}">
      <dsp:nvSpPr>
        <dsp:cNvPr id="0" name=""/>
        <dsp:cNvSpPr/>
      </dsp:nvSpPr>
      <dsp:spPr>
        <a:xfrm>
          <a:off x="4478874" y="4409651"/>
          <a:ext cx="692057" cy="69205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4634587" y="4409651"/>
        <a:ext cx="380631" cy="520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13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2021-01-23T08:14:00Z</dcterms:created>
  <dcterms:modified xsi:type="dcterms:W3CDTF">2021-02-03T14:29:00Z</dcterms:modified>
</cp:coreProperties>
</file>