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1.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</w:t>
      </w:r>
      <w:r w:rsidRPr="00400AF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уважаемые коллеги!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 выступление мне хотелось бы начать с психологической разминки.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Встаньте, пожалуйста, те, кто родился зимой. Посмотрите друг на друга.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Зимой ночи темные, темные. А звезды на небе яркие, яркие.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Скажем хором: “Звездные вы наши!” Присаживайтесь.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Встаньте, пожалуйста, те, кто родился весной.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все расцветает, благоухает, красота.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Скажем хором: “Прекрасные вы наши!” Садитесь.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Встаньте, пожалуйста, те, кто родился летом.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Лето-это  тепло, солнце, пляж.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Скажем хором: “Солнечные вы наши!”</w:t>
      </w:r>
    </w:p>
    <w:p w:rsidR="00896E80" w:rsidRPr="003B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Встаньте, пожалуйста, те, кто родился осенью.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– время романтиков. Шуршат под ногами опавшие листья, золотой лес манит своей красотой. Скажем хором: “Романтичные вы наши!”</w:t>
      </w:r>
    </w:p>
    <w:p w:rsidR="00896E80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2 </w:t>
      </w:r>
    </w:p>
    <w:p w:rsidR="00896E80" w:rsidRDefault="00896E80" w:rsidP="00896E80">
      <w:pPr>
        <w:shd w:val="clear" w:color="auto" w:fill="FFFFFF"/>
        <w:spacing w:before="150" w:after="15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Рассказывая</w:t>
      </w: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реализуемой </w:t>
      </w: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нашем детском саду системе оценки  образовательной деятельности, </w:t>
      </w: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метод критического мышления шесть шляп Эдварда </w:t>
      </w:r>
      <w:r w:rsidRPr="000A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</w:t>
      </w:r>
      <w:proofErr w:type="spellStart"/>
      <w:r w:rsidRPr="000A1E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DC1191">
        <w:rPr>
          <w:rFonts w:ascii="Times New Roman" w:hAnsi="Times New Roman" w:cs="Times New Roman"/>
          <w:sz w:val="28"/>
          <w:szCs w:val="28"/>
          <w:lang w:eastAsia="ru-RU"/>
        </w:rPr>
        <w:t>Метод позволяет разделить мышление на несколько режимов, каждому из которых о</w:t>
      </w:r>
      <w:r>
        <w:rPr>
          <w:rFonts w:ascii="Times New Roman" w:hAnsi="Times New Roman" w:cs="Times New Roman"/>
          <w:sz w:val="28"/>
          <w:szCs w:val="28"/>
          <w:lang w:eastAsia="ru-RU"/>
        </w:rPr>
        <w:t>твечает метафорическая цветная «шляпа»</w:t>
      </w:r>
      <w:r w:rsidRPr="00DC1191">
        <w:rPr>
          <w:rFonts w:ascii="Times New Roman" w:hAnsi="Times New Roman" w:cs="Times New Roman"/>
          <w:sz w:val="28"/>
          <w:szCs w:val="28"/>
          <w:lang w:eastAsia="ru-RU"/>
        </w:rPr>
        <w:t>. Такое деление позволяет использовать каждый режим намного эффективнее, и весь процесс мышления становится более сфокусированным и устойчивым.</w:t>
      </w:r>
    </w:p>
    <w:p w:rsidR="00896E80" w:rsidRDefault="00896E80" w:rsidP="00896E80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3</w:t>
      </w:r>
    </w:p>
    <w:p w:rsidR="00896E80" w:rsidRPr="00DC1191" w:rsidRDefault="00896E80" w:rsidP="00896E8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5909">
        <w:rPr>
          <w:b/>
          <w:bCs/>
          <w:sz w:val="28"/>
          <w:szCs w:val="28"/>
        </w:rPr>
        <w:t>Белая шляпа</w:t>
      </w:r>
      <w:r w:rsidRPr="00E85909">
        <w:rPr>
          <w:sz w:val="28"/>
          <w:szCs w:val="28"/>
        </w:rPr>
        <w:t> — </w:t>
      </w:r>
      <w:r w:rsidRPr="00E85909">
        <w:rPr>
          <w:i/>
          <w:iCs/>
          <w:sz w:val="28"/>
          <w:szCs w:val="28"/>
        </w:rPr>
        <w:t>информация</w:t>
      </w:r>
    </w:p>
    <w:p w:rsidR="00896E80" w:rsidRDefault="00896E80" w:rsidP="00896E80">
      <w:pPr>
        <w:pStyle w:val="a4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E85909">
        <w:rPr>
          <w:sz w:val="28"/>
          <w:szCs w:val="28"/>
        </w:rPr>
        <w:t xml:space="preserve">Белая шляпа используется для того, чтобы направить внимание на информацию. В этом режиме мышления нас интересуют только факты. 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5909">
        <w:rPr>
          <w:b/>
          <w:bCs/>
          <w:sz w:val="28"/>
          <w:szCs w:val="28"/>
        </w:rPr>
        <w:t>Красная шляпа</w:t>
      </w:r>
      <w:r w:rsidRPr="00E85909">
        <w:rPr>
          <w:sz w:val="28"/>
          <w:szCs w:val="28"/>
        </w:rPr>
        <w:t> — </w:t>
      </w:r>
      <w:r w:rsidRPr="00E85909">
        <w:rPr>
          <w:i/>
          <w:iCs/>
          <w:sz w:val="28"/>
          <w:szCs w:val="28"/>
        </w:rPr>
        <w:t>чувства и интуиция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E85909">
        <w:rPr>
          <w:sz w:val="28"/>
          <w:szCs w:val="28"/>
        </w:rPr>
        <w:t xml:space="preserve">В режиме красной шляпы появляется возможность высказаться о своих чувствах и интуитивных догадках, не вдаваясь в объяснения. 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5909">
        <w:rPr>
          <w:b/>
          <w:bCs/>
          <w:sz w:val="28"/>
          <w:szCs w:val="28"/>
        </w:rPr>
        <w:t>Черная шляпа</w:t>
      </w:r>
      <w:r w:rsidRPr="00E85909">
        <w:rPr>
          <w:sz w:val="28"/>
          <w:szCs w:val="28"/>
        </w:rPr>
        <w:t> — </w:t>
      </w:r>
      <w:r w:rsidRPr="00E85909">
        <w:rPr>
          <w:i/>
          <w:iCs/>
          <w:sz w:val="28"/>
          <w:szCs w:val="28"/>
        </w:rPr>
        <w:t>критика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E85909">
        <w:rPr>
          <w:sz w:val="28"/>
          <w:szCs w:val="28"/>
        </w:rPr>
        <w:t xml:space="preserve">Черная шляпа позволяет дать волю критическим оценкам, опасениям и осторожности. 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5909">
        <w:rPr>
          <w:b/>
          <w:bCs/>
          <w:sz w:val="28"/>
          <w:szCs w:val="28"/>
        </w:rPr>
        <w:t>Желтая шляпа</w:t>
      </w:r>
      <w:r w:rsidRPr="00E85909">
        <w:rPr>
          <w:sz w:val="28"/>
          <w:szCs w:val="28"/>
        </w:rPr>
        <w:t> — </w:t>
      </w:r>
      <w:r w:rsidRPr="00E85909">
        <w:rPr>
          <w:i/>
          <w:iCs/>
          <w:sz w:val="28"/>
          <w:szCs w:val="28"/>
        </w:rPr>
        <w:t>логический позитив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E85909">
        <w:rPr>
          <w:sz w:val="28"/>
          <w:szCs w:val="28"/>
        </w:rPr>
        <w:t xml:space="preserve">Желтая шляпа требует от нас переключить свое внимание на поиск достоинств, преимуществ и позитивных сторон рассматриваемой идеи. 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5909">
        <w:rPr>
          <w:b/>
          <w:bCs/>
          <w:sz w:val="28"/>
          <w:szCs w:val="28"/>
        </w:rPr>
        <w:t>Зеленая шляпа</w:t>
      </w:r>
      <w:r w:rsidRPr="00E85909">
        <w:rPr>
          <w:sz w:val="28"/>
          <w:szCs w:val="28"/>
        </w:rPr>
        <w:t> — </w:t>
      </w:r>
      <w:r w:rsidRPr="00E85909">
        <w:rPr>
          <w:i/>
          <w:iCs/>
          <w:sz w:val="28"/>
          <w:szCs w:val="28"/>
        </w:rPr>
        <w:t>креативность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E85909">
        <w:rPr>
          <w:sz w:val="28"/>
          <w:szCs w:val="28"/>
        </w:rPr>
        <w:t>Находясь под зеленой шляпой, мы придумываем новые идеи, ищем альт</w:t>
      </w:r>
      <w:r>
        <w:rPr>
          <w:sz w:val="28"/>
          <w:szCs w:val="28"/>
        </w:rPr>
        <w:t>ернативы, исследуем возможности.</w:t>
      </w:r>
      <w:r w:rsidRPr="00E85909">
        <w:rPr>
          <w:sz w:val="28"/>
          <w:szCs w:val="28"/>
        </w:rPr>
        <w:t xml:space="preserve"> 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5909">
        <w:rPr>
          <w:b/>
          <w:bCs/>
          <w:sz w:val="28"/>
          <w:szCs w:val="28"/>
        </w:rPr>
        <w:lastRenderedPageBreak/>
        <w:t>Синяя шляпа</w:t>
      </w:r>
      <w:r w:rsidRPr="00E85909">
        <w:rPr>
          <w:sz w:val="28"/>
          <w:szCs w:val="28"/>
        </w:rPr>
        <w:t> — </w:t>
      </w:r>
      <w:r w:rsidRPr="00E85909">
        <w:rPr>
          <w:i/>
          <w:iCs/>
          <w:sz w:val="28"/>
          <w:szCs w:val="28"/>
        </w:rPr>
        <w:t>управление процессом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E85909">
        <w:rPr>
          <w:sz w:val="28"/>
          <w:szCs w:val="28"/>
        </w:rPr>
        <w:t xml:space="preserve">е </w:t>
      </w:r>
      <w:proofErr w:type="gramStart"/>
      <w:r w:rsidRPr="00E85909">
        <w:rPr>
          <w:sz w:val="28"/>
          <w:szCs w:val="28"/>
        </w:rPr>
        <w:t>используют</w:t>
      </w:r>
      <w:proofErr w:type="gramEnd"/>
      <w:r w:rsidRPr="00E85909">
        <w:rPr>
          <w:sz w:val="28"/>
          <w:szCs w:val="28"/>
        </w:rPr>
        <w:t xml:space="preserve"> чтобы обобщить достигнутое и обозначить новые цели.</w:t>
      </w:r>
    </w:p>
    <w:p w:rsidR="00896E80" w:rsidRPr="00FE0224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4</w:t>
      </w:r>
    </w:p>
    <w:p w:rsidR="00896E80" w:rsidRPr="00E85909" w:rsidRDefault="00896E80" w:rsidP="00896E80">
      <w:pPr>
        <w:pStyle w:val="a4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Итак, белая шляпа, хочу обратить ваше внимание на имеющуюся информацию и факты: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системы оценки деятельности педагогов нашего детского сада, лежат нормативные документы </w:t>
      </w:r>
      <w:r w:rsidRPr="00FE02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федерального, регионального муниципального уровней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представленные на слайде.</w:t>
      </w:r>
      <w:r w:rsidRPr="00A53D93"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  <w:lang w:eastAsia="ru-RU"/>
        </w:rPr>
        <w:br/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данных документов был проведён ряд мероприятий по осуществлению перехода на современный уровень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анализ современных программ и технологий образовательного процесса и предметно-развиваю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среды;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план по обогащения предметно-развивающей среды;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образовательная 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дифференцированная программа развития профессиональных компетенций педагогов.;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организована работа по  совершенствованию профессиональной подготовки и переподготовки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кадров;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-  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инструктивно-методические совещания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семинары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ознакомлению с нормативно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правовыми документами, регулирующими реализацию ФГО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дошкольного образования и введения профессионального стандарта «Педагог».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6E80" w:rsidRPr="00674DBF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5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3423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современным образовательным учреждением сегодня невозможно без получения систематической, оперативной, достоверной информации как средства обратной связи. А средством получения такой информации может служить диагностика и мониторинг.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3423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мониторинга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проводимого в нашем детском саду является</w:t>
      </w:r>
      <w:r w:rsidRPr="00834232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выявление степени соответствия результатов деятельности стандартам и треб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ованиям дошкольного образования,  задачи представлены на слайде.</w:t>
      </w:r>
      <w:r w:rsidRPr="008342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6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Меняю белую шляпу на черную хочу рассказать 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трудностях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которыми мы столкнулись при создании системы мониторинга оценки качества образовательной деятельности педагогов ДОУ</w:t>
      </w:r>
    </w:p>
    <w:p w:rsidR="00896E80" w:rsidRPr="003F1A78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- </w:t>
      </w:r>
      <w:r w:rsidRPr="00246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измерительного инструментария: критериев и методов проведения диагностических процедур в рамках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</w:t>
      </w:r>
      <w:r w:rsidRPr="00246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мониторинга 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2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7</w:t>
      </w:r>
      <w:r w:rsidRPr="00674D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Пришло время красной шляпы.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Посмотрите,  какую бурю эмоций вызвала разработка системы мониторинга в творческих  группах. 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6E80" w:rsidRPr="00A15685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споре рождается истина.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Примеряю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зеленую шляпу – креативность, творчество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1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создания оптимальных условий для работы, воспитания и обучения всех участников образовательного процесса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нашем дошкольном образовательном учреждении </w:t>
      </w:r>
      <w:r w:rsidRPr="00FA1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разработано положение о мониторинге, на основании которого проводятся различные виды мониторинга. Созданная в ДОУ система ежемесячного контроля определяет сроки мониторинга в той или иной области деятельности.</w:t>
      </w:r>
      <w:r w:rsidRPr="00FA1C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каждой области исследования имеются соответствующие критерии, которые разрабатывались творческой группой педагогов, на основе изучения диагностической литературы. Сбор информации осуществляется с помощью анкет и опросников для педагогов, родителей; тестовых карт; диагностических карт по развитию ребенка.</w:t>
      </w:r>
      <w:r w:rsidRPr="00FA1C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Затем происходит систематизация и обработка всей полученной информации. Результаты мониторинга фиксируются в диагностических таблицах, диаграммах, схемах, циклогра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ммах, </w:t>
      </w:r>
      <w:r w:rsidRPr="00FA1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при создании программы разв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ития ДОУ, перспективных планов</w:t>
      </w:r>
      <w:r w:rsidRPr="00FA1C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A1C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9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Примеряем желтую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шляпу – логический позитив. 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6E80" w:rsidRPr="00222BFF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222BFF">
        <w:rPr>
          <w:rFonts w:ascii="Times New Roman" w:eastAsia="Times New Roman" w:hAnsi="Times New Roman" w:cs="Times New Roman"/>
          <w:bCs/>
          <w:sz w:val="28"/>
          <w:szCs w:val="28"/>
        </w:rPr>
        <w:t>Динамика роста доли специалистов</w:t>
      </w:r>
      <w:r w:rsidRPr="000B1CE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22BFF">
        <w:rPr>
          <w:rFonts w:ascii="Times New Roman" w:eastAsia="Times New Roman" w:hAnsi="Times New Roman" w:cs="Times New Roman"/>
          <w:bCs/>
          <w:sz w:val="28"/>
          <w:szCs w:val="28"/>
        </w:rPr>
        <w:t xml:space="preserve">с высшей категорией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2018-2019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учебном году составила</w:t>
      </w:r>
      <w:r w:rsidRPr="00222BFF">
        <w:rPr>
          <w:rFonts w:ascii="Times New Roman" w:eastAsia="Times New Roman" w:hAnsi="Times New Roman" w:cs="Times New Roman"/>
          <w:bCs/>
          <w:sz w:val="28"/>
          <w:szCs w:val="28"/>
        </w:rPr>
        <w:t xml:space="preserve"> - 9 %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96E80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Рост образовательного уровня педагогов составил – 4%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10</w:t>
      </w:r>
    </w:p>
    <w:p w:rsidR="00896E80" w:rsidRPr="000B1CE7" w:rsidRDefault="00896E80" w:rsidP="00896E8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C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педагоги систематически повышают свой профессиональный уровень  на различных дистанционных, модульных и очных курсах. Для того чтобы оценить не только фактический уровень профессиональной подготовки каждого воспитателя, но и выявить профессиональные запросы и потребности, мы проводим мониторинг повышения квалификации педагогов ДОУ,  что помогает определить цели работы и выбрать адекватные формы ее проведения.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11</w:t>
      </w:r>
    </w:p>
    <w:p w:rsidR="00896E80" w:rsidRPr="00805121" w:rsidRDefault="00896E80" w:rsidP="00896E8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121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самообразования педагогов детского сада отслеживаем, проводя мониторинг реализации  дифференцированной программы развития профессиональной компетентности педагогов, на слайде представлена динамика уменьшения дефицитов по трудовым функциям</w:t>
      </w:r>
    </w:p>
    <w:p w:rsidR="00896E80" w:rsidRPr="00805121" w:rsidRDefault="00896E80" w:rsidP="00896E80">
      <w:pPr>
        <w:spacing w:after="74" w:line="23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«Обучение» </w:t>
      </w:r>
    </w:p>
    <w:p w:rsidR="00896E80" w:rsidRDefault="00896E80" w:rsidP="00896E80">
      <w:pPr>
        <w:spacing w:after="74" w:line="23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«Воспитательная» и </w:t>
      </w:r>
      <w:r w:rsidRPr="0080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«Развивающая деятельность» </w:t>
      </w:r>
    </w:p>
    <w:p w:rsidR="00896E80" w:rsidRPr="00805121" w:rsidRDefault="00896E80" w:rsidP="00896E80">
      <w:pPr>
        <w:spacing w:after="74" w:line="23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«Педагогическая деятельность по реализации программ дошкольного образования» </w:t>
      </w:r>
    </w:p>
    <w:p w:rsidR="00896E80" w:rsidRDefault="00896E80" w:rsidP="00896E8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Слайд 12</w:t>
      </w:r>
    </w:p>
    <w:p w:rsidR="00896E80" w:rsidRDefault="00896E80" w:rsidP="00896E8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96E80" w:rsidRPr="00FC1FD8" w:rsidRDefault="00896E80" w:rsidP="00896E80">
      <w:pPr>
        <w:spacing w:after="74" w:line="23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D93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  <w:shd w:val="clear" w:color="auto" w:fill="F9F9F9"/>
          <w:lang w:eastAsia="ru-RU"/>
        </w:rPr>
        <w:t xml:space="preserve"> </w:t>
      </w:r>
      <w:r w:rsidRPr="00FC1F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Разработкой новых идей занимается каждый педагог детского сада, ежегодно малыми методическими объединениями разрабатываются и успешно реализуются  проекты по приоритетным  направлениям деятельности ДОУ.</w:t>
      </w:r>
    </w:p>
    <w:p w:rsidR="00896E80" w:rsidRPr="00594031" w:rsidRDefault="00896E80" w:rsidP="00896E8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454545"/>
          <w:sz w:val="28"/>
          <w:szCs w:val="28"/>
          <w:shd w:val="clear" w:color="auto" w:fill="F9F9F9"/>
          <w:lang w:eastAsia="ru-RU"/>
        </w:rPr>
      </w:pPr>
      <w:r>
        <w:rPr>
          <w:rFonts w:ascii="Times New Roman" w:eastAsia="Times New Roman" w:hAnsi="Times New Roman" w:cs="Times New Roman"/>
          <w:b/>
          <w:color w:val="454545"/>
          <w:sz w:val="28"/>
          <w:szCs w:val="28"/>
          <w:shd w:val="clear" w:color="auto" w:fill="F9F9F9"/>
          <w:lang w:eastAsia="ru-RU"/>
        </w:rPr>
        <w:t>Слайд 13</w:t>
      </w:r>
    </w:p>
    <w:p w:rsidR="00896E80" w:rsidRPr="00403F0D" w:rsidRDefault="00896E80" w:rsidP="00896E80">
      <w:pPr>
        <w:tabs>
          <w:tab w:val="left" w:pos="567"/>
        </w:tabs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нашем детском саду</w:t>
      </w:r>
      <w:r w:rsidRPr="00403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созданы оптимальные условия, необходимые для выявления, изучения, обобщения и распространения педагогического опыта.</w:t>
      </w:r>
      <w:r w:rsidRPr="00403F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Успешная педагогическая деятельность позволяет педагогам делиться опытом работы с коллегами на окружном, районном и краевом уровне.</w:t>
      </w:r>
      <w:r w:rsidRPr="00403F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Педагоги ДОУ имеют собственные публикации на интернет сайтах, методические разработки педагогов выставлены на сайте ДОУ и сайте базовой школы округа.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14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2018-2019 </w:t>
      </w:r>
      <w:r w:rsidRPr="00875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год заметно выросло число педагогов, которые систематически применяют ИКТ в образовательном процессе и  работе с родителями </w:t>
      </w:r>
      <w:r w:rsidRPr="008751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15</w:t>
      </w:r>
    </w:p>
    <w:p w:rsidR="00896E80" w:rsidRPr="00250351" w:rsidRDefault="00896E80" w:rsidP="00896E8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фиксации достижений детей и отслеживания результатов их развития организована диагностика учебно-воспитательного процесса. По каждой области исследования разработаны соответствующие критерии. В каждой группе имеется папка, где хранятся результаты динамики развития каждого ребенка. В начале года диагностику проводим с целью выявления уровня развития детей, в конце – с целью сравнения полученного и желаемого результата. Результаты диагностики обсуждаются на педсоветах, </w:t>
      </w:r>
      <w:proofErr w:type="spellStart"/>
      <w:r w:rsidRPr="0025035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педчасах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совещаниях при заведующей </w:t>
      </w:r>
      <w:r w:rsidRPr="00250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их основе разрабатываются маршруты индивидуального сопровождения дошкольников 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16</w:t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Мониторинг творческих достижений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показал, что</w:t>
      </w: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2018-2019 </w:t>
      </w: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учебном</w:t>
      </w:r>
      <w:r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  <w:lang w:eastAsia="ru-RU"/>
        </w:rPr>
        <w:t xml:space="preserve"> </w:t>
      </w: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увели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чилось количество призовых мест у наших воспитанников,</w:t>
      </w: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овысилось число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</w:t>
      </w: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в различных конкурсах.</w:t>
      </w: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наших</w:t>
      </w: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педагогов, с каждым годом,  растет желание участвовать в разнообразных конкурсах и  мастер-классах, делиться накопленным опытом с коллегами</w:t>
      </w:r>
      <w:r w:rsidRPr="00A53D93"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  <w:lang w:eastAsia="ru-RU"/>
        </w:rPr>
        <w:t>.</w:t>
      </w:r>
      <w:r w:rsidRPr="00A53D93">
        <w:rPr>
          <w:rFonts w:ascii="Times New Roman" w:eastAsia="Times New Roman" w:hAnsi="Times New Roman" w:cs="Times New Roman"/>
          <w:color w:val="454545"/>
          <w:sz w:val="28"/>
          <w:szCs w:val="28"/>
          <w:shd w:val="clear" w:color="auto" w:fill="F9F9F9"/>
          <w:lang w:eastAsia="ru-RU"/>
        </w:rPr>
        <w:br/>
      </w:r>
      <w:r w:rsidRPr="004C66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96E80" w:rsidRPr="00615863" w:rsidRDefault="00896E80" w:rsidP="00896E80">
      <w:pPr>
        <w:spacing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17</w:t>
      </w:r>
    </w:p>
    <w:p w:rsidR="00896E80" w:rsidRPr="00615863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8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анкетирования по проблеме удовлетворенности родителей деятельностью ДОУ свидетельствуют о следующем:</w:t>
      </w:r>
      <w:r w:rsidRPr="006158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 * 98,7 %  родителей считают, что воспитатели обеспечивают ребенку </w:t>
      </w:r>
      <w:r w:rsidRPr="006158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всестороннее развитие способностей, качественную подготовку к школе и укрепляют здоровье.</w:t>
      </w:r>
      <w:r w:rsidRPr="006158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Удовлетворенность родителей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деятельностью ДОУ на конец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2018-2019 </w:t>
      </w:r>
      <w:bookmarkStart w:id="0" w:name="_GoBack"/>
      <w:bookmarkEnd w:id="0"/>
      <w:r w:rsidRPr="0061586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году повысился  на 2,3 % в сравнении с началом учебного года.</w:t>
      </w:r>
      <w:r w:rsidRPr="006158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96E80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6E80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</w:p>
    <w:p w:rsidR="00896E80" w:rsidRPr="00CD4DB2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Обращаюсь к синей шляпе подведение итогов</w:t>
      </w:r>
    </w:p>
    <w:p w:rsidR="00896E80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DB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мониторинга позволяет нам  определить успешность и результативность протекания образовательного процесса; способствует повышению профессиональной компетенции педагогов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повышает имидж нашего детского сада среди родителей и общественности.</w:t>
      </w:r>
    </w:p>
    <w:p w:rsidR="00896E80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</w:p>
    <w:p w:rsidR="00896E80" w:rsidRPr="00601B45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 м</w:t>
      </w:r>
      <w:r w:rsidRPr="00EF0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 хотелось рассказать вам интересную притчу.</w:t>
      </w:r>
    </w:p>
    <w:p w:rsidR="00896E80" w:rsidRPr="00166A61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6A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Притча об учителе и учениках</w:t>
      </w:r>
    </w:p>
    <w:p w:rsidR="00896E80" w:rsidRPr="00166A61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принёс сундук и сказал ученикам:</w:t>
      </w:r>
    </w:p>
    <w:p w:rsidR="00896E80" w:rsidRPr="00166A61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Прежде чем учиться, вы должны открыть этот сундук любым способом.</w:t>
      </w:r>
    </w:p>
    <w:p w:rsidR="00896E80" w:rsidRPr="00166A61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столпились вокруг сундука. Один попробовал открыть его с помощью инструментов, но замок оказался слишком сложным. Другой принёс из дома разные ключи, но ни один из них не подошёл. Третий попытался разбить сундук топором, но безуспешно.</w:t>
      </w:r>
    </w:p>
    <w:p w:rsidR="00896E80" w:rsidRPr="00166A61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Учитель, может, начнём учиться? — робко спросил один ученик. — Я изучу разные замки и когда-нибудь открою этот сундук. Но для этого мне нужны знания и время.</w:t>
      </w:r>
    </w:p>
    <w:p w:rsidR="00896E80" w:rsidRPr="00166A61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обнял ученика и объявил:</w:t>
      </w:r>
    </w:p>
    <w:p w:rsidR="00896E80" w:rsidRPr="00166A61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Ты прав. Образование — клад, а труд — ключ к нему. Только получив знания, вы сможете открыть этот клад.</w:t>
      </w:r>
    </w:p>
    <w:p w:rsidR="00896E80" w:rsidRPr="00166A61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 Кладом для педагогов-дошкольников является высокая профессиональная компетентность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ФГОС прописаны целевые ориентиры дошкольного образования, т.е. идеал выпускника дошкольного учреждения.</w:t>
      </w:r>
    </w:p>
    <w:p w:rsidR="00896E80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A61">
        <w:rPr>
          <w:rFonts w:ascii="Times New Roman" w:eastAsia="Times New Roman" w:hAnsi="Times New Roman" w:cs="Times New Roman"/>
          <w:sz w:val="28"/>
          <w:szCs w:val="28"/>
          <w:lang w:eastAsia="ru-RU"/>
        </w:rPr>
        <w:t>И, наверное, идеал выпускника дошкольника может создать только идеальный педагог, способный раскрыть творческий и личностный потенциал каждого ребенка.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это значит, что </w:t>
      </w:r>
      <w:r w:rsidRPr="0091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деятельности и личности воспитателя – необходимая предпосылка повышения качества и эффективности работы детского сада. Помочь воспитателю добиться высоких результатов в обучении и воспитании детей можно только </w:t>
      </w:r>
      <w:proofErr w:type="gramStart"/>
      <w:r w:rsidRPr="009117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91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6E80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E80" w:rsidRDefault="00896E80" w:rsidP="00896E8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17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условии</w:t>
      </w:r>
      <w:proofErr w:type="gramEnd"/>
      <w:r w:rsidRPr="0091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всестороннего учета не только задач дальнейшего совершенствования, но и реальных возможностей каждого воспитателя.</w:t>
      </w:r>
    </w:p>
    <w:p w:rsidR="00896E80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</w:p>
    <w:p w:rsidR="00896E80" w:rsidRPr="00601B45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B4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успехов всем уважаемые коллеги! Спасибо за внимание!</w:t>
      </w:r>
    </w:p>
    <w:p w:rsidR="00896E80" w:rsidRPr="00CD4DB2" w:rsidRDefault="00896E80" w:rsidP="00896E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E80" w:rsidRPr="00A81609" w:rsidRDefault="00896E80" w:rsidP="00896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73A" w:rsidRDefault="00D9573A"/>
    <w:sectPr w:rsidR="00D9573A" w:rsidSect="003E3C17">
      <w:pgSz w:w="11899" w:h="16838"/>
      <w:pgMar w:top="1134" w:right="1134" w:bottom="567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71"/>
    <w:rsid w:val="00417271"/>
    <w:rsid w:val="00896E80"/>
    <w:rsid w:val="00D9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6E8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96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6E8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96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1491</Words>
  <Characters>8504</Characters>
  <Application>Microsoft Office Word</Application>
  <DocSecurity>0</DocSecurity>
  <Lines>70</Lines>
  <Paragraphs>19</Paragraphs>
  <ScaleCrop>false</ScaleCrop>
  <Company/>
  <LinksUpToDate>false</LinksUpToDate>
  <CharactersWithSpaces>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2022-04-02T13:07:00Z</dcterms:created>
  <dcterms:modified xsi:type="dcterms:W3CDTF">2022-04-02T13:14:00Z</dcterms:modified>
</cp:coreProperties>
</file>