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1BF" w:rsidRPr="00474575" w:rsidRDefault="008131BF" w:rsidP="00474575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474575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Муниципальное бюджетное дошкольное образовательное учреждение </w:t>
      </w:r>
    </w:p>
    <w:p w:rsidR="008131BF" w:rsidRPr="00474575" w:rsidRDefault="008131BF" w:rsidP="008131BF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4575">
        <w:rPr>
          <w:rFonts w:ascii="Times New Roman" w:eastAsia="Times New Roman" w:hAnsi="Times New Roman"/>
          <w:sz w:val="28"/>
          <w:szCs w:val="28"/>
          <w:lang w:eastAsia="ru-RU"/>
        </w:rPr>
        <w:t>детский сад</w:t>
      </w:r>
      <w:r w:rsidR="007F7EF8" w:rsidRPr="00474575">
        <w:rPr>
          <w:rFonts w:ascii="Times New Roman" w:eastAsia="Times New Roman" w:hAnsi="Times New Roman"/>
          <w:sz w:val="28"/>
          <w:szCs w:val="28"/>
          <w:lang w:eastAsia="ru-RU"/>
        </w:rPr>
        <w:t xml:space="preserve"> «Улыбка</w:t>
      </w:r>
      <w:r w:rsidRPr="00474575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8131BF" w:rsidRDefault="008131BF" w:rsidP="008131BF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131BF" w:rsidRDefault="008131BF" w:rsidP="008131BF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131BF" w:rsidRDefault="008131BF" w:rsidP="008131BF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131BF" w:rsidRDefault="008131BF" w:rsidP="008131BF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131BF" w:rsidRDefault="008131BF" w:rsidP="008131BF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131BF" w:rsidRPr="002F33E0" w:rsidRDefault="008131BF" w:rsidP="008131BF">
      <w:pPr>
        <w:pStyle w:val="a6"/>
        <w:spacing w:line="360" w:lineRule="auto"/>
        <w:ind w:firstLine="56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F33E0">
        <w:rPr>
          <w:rFonts w:ascii="Times New Roman" w:hAnsi="Times New Roman" w:cs="Times New Roman"/>
          <w:b/>
          <w:sz w:val="32"/>
          <w:szCs w:val="32"/>
        </w:rPr>
        <w:t>Консультация для родителей старшей группы</w:t>
      </w:r>
    </w:p>
    <w:p w:rsidR="008131BF" w:rsidRPr="002F33E0" w:rsidRDefault="008131BF" w:rsidP="008131BF">
      <w:pPr>
        <w:pStyle w:val="a6"/>
        <w:spacing w:line="360" w:lineRule="auto"/>
        <w:ind w:firstLine="56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F33E0">
        <w:rPr>
          <w:rFonts w:ascii="Times New Roman" w:hAnsi="Times New Roman" w:cs="Times New Roman"/>
          <w:b/>
          <w:sz w:val="32"/>
          <w:szCs w:val="32"/>
        </w:rPr>
        <w:t>«Игра и игрушка в жизни ребёнка 5 – 6 лет»</w:t>
      </w:r>
    </w:p>
    <w:p w:rsidR="008131BF" w:rsidRDefault="008131BF" w:rsidP="008131BF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131BF" w:rsidRDefault="008131BF" w:rsidP="008131BF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131BF" w:rsidRDefault="008131BF" w:rsidP="008131BF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131BF" w:rsidRDefault="008131BF" w:rsidP="008131BF">
      <w:pPr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31BF" w:rsidRDefault="008131BF" w:rsidP="008131BF">
      <w:pPr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31BF" w:rsidRDefault="008131BF" w:rsidP="008131BF">
      <w:pPr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31BF" w:rsidRDefault="007F7EF8" w:rsidP="007F7EF8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</w:t>
      </w:r>
      <w:r w:rsidR="008131BF">
        <w:rPr>
          <w:rFonts w:ascii="Times New Roman" w:eastAsia="Times New Roman" w:hAnsi="Times New Roman"/>
          <w:sz w:val="28"/>
          <w:szCs w:val="28"/>
          <w:lang w:eastAsia="ru-RU"/>
        </w:rPr>
        <w:t>Воспитател</w:t>
      </w:r>
      <w:r w:rsidR="00A665AF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="008131BF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8131BF" w:rsidRDefault="007F7EF8" w:rsidP="007F7EF8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Михина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О.П.</w:t>
      </w:r>
    </w:p>
    <w:p w:rsidR="007F7EF8" w:rsidRDefault="007F7EF8" w:rsidP="008131BF">
      <w:pPr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bookmarkStart w:id="0" w:name="_GoBack"/>
      <w:bookmarkEnd w:id="0"/>
    </w:p>
    <w:p w:rsidR="008131BF" w:rsidRDefault="008131BF" w:rsidP="008131BF">
      <w:pPr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31BF" w:rsidRDefault="008131BF" w:rsidP="008131BF">
      <w:pPr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31BF" w:rsidRDefault="008131BF" w:rsidP="008131BF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31BF" w:rsidRDefault="008131BF" w:rsidP="008131BF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31BF" w:rsidRDefault="008131BF">
      <w:pPr>
        <w:rPr>
          <w:rFonts w:ascii="Times New Roman" w:hAnsi="Times New Roman" w:cs="Times New Roman"/>
          <w:b/>
          <w:sz w:val="32"/>
          <w:szCs w:val="32"/>
        </w:rPr>
      </w:pPr>
    </w:p>
    <w:p w:rsidR="0081039A" w:rsidRPr="002F33E0" w:rsidRDefault="0081039A" w:rsidP="002F33E0">
      <w:pPr>
        <w:pStyle w:val="a6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F7EF8" w:rsidRDefault="007F7EF8" w:rsidP="002F33E0">
      <w:pPr>
        <w:pStyle w:val="a6"/>
        <w:spacing w:line="360" w:lineRule="auto"/>
        <w:ind w:firstLine="567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F7EF8" w:rsidRDefault="007F7EF8" w:rsidP="002F33E0">
      <w:pPr>
        <w:pStyle w:val="a6"/>
        <w:spacing w:line="360" w:lineRule="auto"/>
        <w:ind w:firstLine="567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F7EF8" w:rsidRDefault="007F7EF8" w:rsidP="002F33E0">
      <w:pPr>
        <w:pStyle w:val="a6"/>
        <w:spacing w:line="360" w:lineRule="auto"/>
        <w:ind w:firstLine="567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F33E0" w:rsidRDefault="0081039A" w:rsidP="002F33E0">
      <w:pPr>
        <w:pStyle w:val="a6"/>
        <w:spacing w:line="360" w:lineRule="auto"/>
        <w:ind w:firstLine="567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F33E0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Игра — для детей способ научиться тому, </w:t>
      </w:r>
    </w:p>
    <w:p w:rsidR="0081039A" w:rsidRPr="002F33E0" w:rsidRDefault="0081039A" w:rsidP="002F33E0">
      <w:pPr>
        <w:pStyle w:val="a6"/>
        <w:spacing w:line="360" w:lineRule="auto"/>
        <w:ind w:firstLine="567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2F33E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чему их некто не может научить.</w:t>
      </w:r>
    </w:p>
    <w:p w:rsidR="0081039A" w:rsidRPr="002F33E0" w:rsidRDefault="0081039A" w:rsidP="002F33E0">
      <w:pPr>
        <w:pStyle w:val="a6"/>
        <w:spacing w:line="360" w:lineRule="auto"/>
        <w:ind w:firstLine="567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2F33E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Франкл</w:t>
      </w:r>
      <w:proofErr w:type="spellEnd"/>
    </w:p>
    <w:p w:rsidR="0081039A" w:rsidRPr="002F33E0" w:rsidRDefault="0081039A" w:rsidP="002F33E0">
      <w:pPr>
        <w:pStyle w:val="a6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E5763" w:rsidRDefault="0081039A" w:rsidP="002F33E0">
      <w:pPr>
        <w:pStyle w:val="a6"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F33E0"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Детство</w:t>
      </w:r>
      <w:r w:rsidRPr="002F33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- это не только самая счастливая и беззаботная пора жизни ч</w:t>
      </w:r>
      <w:r w:rsidRPr="002F33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Pr="002F33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ловека, это пора становления будущей личности. Поэтому так важны для д</w:t>
      </w:r>
      <w:r w:rsidRPr="002F33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Pr="002F33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школьников умные, полезные игры, которые развивают, воспитывают и пр</w:t>
      </w:r>
      <w:r w:rsidRPr="002F33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Pr="002F33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учают к здоровому образу жизни.</w:t>
      </w:r>
    </w:p>
    <w:p w:rsidR="003E5763" w:rsidRDefault="0081039A" w:rsidP="002F33E0">
      <w:pPr>
        <w:pStyle w:val="a6"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F33E0"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Игра</w:t>
      </w:r>
      <w:r w:rsidRPr="002F33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– это ведущий вид деятельности детей. Она является определя</w:t>
      </w:r>
      <w:r w:rsidRPr="002F33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</w:t>
      </w:r>
      <w:r w:rsidRPr="002F33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щим фактором в развитии личности. В игре дошкольников узнаёт, как себя вести в различных ситуациях, какой он есть на самом деле. </w:t>
      </w:r>
    </w:p>
    <w:p w:rsidR="003E5763" w:rsidRDefault="0081039A" w:rsidP="002F33E0">
      <w:pPr>
        <w:pStyle w:val="a6"/>
        <w:spacing w:line="360" w:lineRule="auto"/>
        <w:ind w:firstLine="567"/>
        <w:jc w:val="both"/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2F33E0"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Нужна ли детям игра? Что она им даёт?</w:t>
      </w:r>
    </w:p>
    <w:p w:rsidR="003E5763" w:rsidRDefault="0081039A" w:rsidP="002F33E0">
      <w:pPr>
        <w:pStyle w:val="a6"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F33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Исследователями установлено огромное влияние игровой деятельности на психическое развитие дошкольника, в частности на интеллектуальное и нравственно – волевое развитие. Каждого родителя старшего дошкольника волнует вопрос подготовки ребёнка к школе. Так вот, игра очень хорошо г</w:t>
      </w:r>
      <w:r w:rsidRPr="002F33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Pr="002F33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товит детей к школе. </w:t>
      </w:r>
    </w:p>
    <w:p w:rsidR="003E5763" w:rsidRDefault="0081039A" w:rsidP="002F33E0">
      <w:pPr>
        <w:pStyle w:val="a6"/>
        <w:spacing w:line="360" w:lineRule="auto"/>
        <w:ind w:firstLine="567"/>
        <w:jc w:val="both"/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2F33E0"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 игре ребёнок получает необходимую для обучения в школе подг</w:t>
      </w:r>
      <w:r w:rsidRPr="002F33E0"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о</w:t>
      </w:r>
      <w:r w:rsidRPr="002F33E0"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товку.</w:t>
      </w:r>
    </w:p>
    <w:p w:rsidR="003E5763" w:rsidRDefault="0081039A" w:rsidP="002F33E0">
      <w:pPr>
        <w:pStyle w:val="a6"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F33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Физическая готовность.</w:t>
      </w:r>
    </w:p>
    <w:p w:rsidR="003E5763" w:rsidRDefault="0081039A" w:rsidP="002F33E0">
      <w:pPr>
        <w:pStyle w:val="a6"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F33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Личностная готовность.</w:t>
      </w:r>
    </w:p>
    <w:p w:rsidR="003E5763" w:rsidRDefault="0081039A" w:rsidP="002F33E0">
      <w:pPr>
        <w:pStyle w:val="a6"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F33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Интеллектуальная готовность.</w:t>
      </w:r>
    </w:p>
    <w:p w:rsidR="003E5763" w:rsidRDefault="0081039A" w:rsidP="002F33E0">
      <w:pPr>
        <w:pStyle w:val="a6"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F33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Социальная готовность.</w:t>
      </w:r>
    </w:p>
    <w:p w:rsidR="003E5763" w:rsidRDefault="0081039A" w:rsidP="002F33E0">
      <w:pPr>
        <w:pStyle w:val="a6"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F33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сегодняшний день требования к детям умений читать и писать до школы себя не оправдали. Требования школы, что дети должны иметь нав</w:t>
      </w:r>
      <w:r w:rsidRPr="002F33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ы</w:t>
      </w:r>
      <w:r w:rsidRPr="002F33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ки чтения и письма – это грубое нарушение закона. Да, с ребёнком надо з</w:t>
      </w:r>
      <w:r w:rsidRPr="002F33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2F33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ниматься лепкой, рисованием, аппликацией, развивать мелкую моторику рук. Дети должны бегать, прыгать. У детей должно быть детство. Однако, если ребёнок вовремя не получит определённого игрового опыта, у него впосле</w:t>
      </w:r>
      <w:r w:rsidRPr="002F33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</w:t>
      </w:r>
      <w:r w:rsidRPr="002F33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ствии могут возникнуть трудности в общении. В школьные годы он не см</w:t>
      </w:r>
      <w:r w:rsidRPr="002F33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Pr="002F33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жет выбрать подходящего друга, а в юности - спутника жизни который соо</w:t>
      </w:r>
      <w:r w:rsidRPr="002F33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</w:t>
      </w:r>
      <w:r w:rsidRPr="002F33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ветствовал его внутреннему «Я». Не доигравшие дети впоследствии имеют негативные последствия в поведении. Пока психика у ребёнка развивается, он должен играть. </w:t>
      </w:r>
    </w:p>
    <w:p w:rsidR="003E5763" w:rsidRDefault="0081039A" w:rsidP="002F33E0">
      <w:pPr>
        <w:pStyle w:val="a6"/>
        <w:spacing w:line="360" w:lineRule="auto"/>
        <w:ind w:firstLine="567"/>
        <w:jc w:val="both"/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2F33E0"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 игре у него формируются:</w:t>
      </w:r>
    </w:p>
    <w:p w:rsidR="003E5763" w:rsidRDefault="0081039A" w:rsidP="002F33E0">
      <w:pPr>
        <w:pStyle w:val="a6"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F33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способности к творчеству; </w:t>
      </w:r>
    </w:p>
    <w:p w:rsidR="003E5763" w:rsidRDefault="0081039A" w:rsidP="002F33E0">
      <w:pPr>
        <w:pStyle w:val="a6"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F33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любознательность и способность к экспериментированию;</w:t>
      </w:r>
    </w:p>
    <w:p w:rsidR="003E5763" w:rsidRDefault="0081039A" w:rsidP="002F33E0">
      <w:pPr>
        <w:pStyle w:val="a6"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F33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наблюдательность и воля (доводить начатое дело до конца, умение проигрывать, умение вести себя в группе сверстников)</w:t>
      </w:r>
    </w:p>
    <w:p w:rsidR="003E5763" w:rsidRDefault="0081039A" w:rsidP="002F33E0">
      <w:pPr>
        <w:pStyle w:val="a6"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F33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эстетические чувства и предпочтения;</w:t>
      </w:r>
    </w:p>
    <w:p w:rsidR="003E5763" w:rsidRDefault="0081039A" w:rsidP="002F33E0">
      <w:pPr>
        <w:pStyle w:val="a6"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F33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инициатива и готовность к коллективным действиям;</w:t>
      </w:r>
    </w:p>
    <w:p w:rsidR="003E5763" w:rsidRDefault="0081039A" w:rsidP="002F33E0">
      <w:pPr>
        <w:pStyle w:val="a6"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F33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взаимоотношения между детьми и взрослыми.</w:t>
      </w:r>
    </w:p>
    <w:p w:rsidR="003E5763" w:rsidRDefault="0081039A" w:rsidP="002F33E0">
      <w:pPr>
        <w:pStyle w:val="a6"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F33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Изъятие игры из жизни детей ведёт к внутриличностным конфликтам. Без игры в детях формируется чувство страха, низкий уровень притязания, вялость, пассивность. То, что мы видим в играх детей, это отражение мира, который окружает ребёнка. Это мы так разговариваем, друг с другом, так укладываем их спать, покупаем для них игрушки и книги, это мы смотрим такие передачи и видеофильмы.</w:t>
      </w:r>
    </w:p>
    <w:p w:rsidR="0081039A" w:rsidRPr="002F33E0" w:rsidRDefault="0081039A" w:rsidP="007F7EF8">
      <w:pPr>
        <w:pStyle w:val="a6"/>
        <w:spacing w:line="360" w:lineRule="auto"/>
        <w:ind w:firstLine="567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F33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Скажите, как и во что играют ваши дети?</w:t>
      </w:r>
      <w:r w:rsidRPr="002F33E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F33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Да, в играх детей отражается наша взрослая жизнь. Сюжеты игр меняются в зависимости оттого, что смотрят по телевизору взрослые.</w:t>
      </w:r>
      <w:r w:rsidRPr="002F33E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F33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Многие родители спрашивают: - Стоит ли давать детям для игр оружие?</w:t>
      </w:r>
      <w:r w:rsidRPr="002F33E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F33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зависимости от того, каким мы хотим воспитать ребенка, такие игрушки необходимо покупать ему и в такие игры играть с ним.</w:t>
      </w:r>
    </w:p>
    <w:p w:rsidR="002F33E0" w:rsidRPr="002F33E0" w:rsidRDefault="002F33E0" w:rsidP="002F33E0">
      <w:pPr>
        <w:pStyle w:val="a6"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33E0">
        <w:rPr>
          <w:rFonts w:ascii="Times New Roman" w:hAnsi="Times New Roman" w:cs="Times New Roman"/>
          <w:color w:val="000000"/>
          <w:sz w:val="28"/>
          <w:szCs w:val="28"/>
        </w:rPr>
        <w:t>Игрушка для ребенка не просто забава, но и эффективный инструмент развития, подспорье в совершенствовании движений, органов чувств, пон</w:t>
      </w:r>
      <w:r w:rsidRPr="002F33E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2F33E0">
        <w:rPr>
          <w:rFonts w:ascii="Times New Roman" w:hAnsi="Times New Roman" w:cs="Times New Roman"/>
          <w:color w:val="000000"/>
          <w:sz w:val="28"/>
          <w:szCs w:val="28"/>
        </w:rPr>
        <w:t>мания речи.</w:t>
      </w:r>
    </w:p>
    <w:p w:rsidR="002F33E0" w:rsidRPr="002F33E0" w:rsidRDefault="002F33E0" w:rsidP="002F33E0">
      <w:pPr>
        <w:pStyle w:val="a6"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33E0">
        <w:rPr>
          <w:rStyle w:val="a4"/>
          <w:rFonts w:ascii="Times New Roman" w:hAnsi="Times New Roman" w:cs="Times New Roman"/>
          <w:color w:val="000000"/>
          <w:sz w:val="28"/>
          <w:szCs w:val="28"/>
        </w:rPr>
        <w:t>К пяти годам</w:t>
      </w:r>
      <w:r w:rsidRPr="002F33E0">
        <w:rPr>
          <w:rFonts w:ascii="Times New Roman" w:hAnsi="Times New Roman" w:cs="Times New Roman"/>
          <w:color w:val="000000"/>
          <w:sz w:val="28"/>
          <w:szCs w:val="28"/>
        </w:rPr>
        <w:t> крупные игрушки постепенно перестают занимать ребё</w:t>
      </w:r>
      <w:r w:rsidRPr="002F33E0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2F33E0">
        <w:rPr>
          <w:rFonts w:ascii="Times New Roman" w:hAnsi="Times New Roman" w:cs="Times New Roman"/>
          <w:color w:val="000000"/>
          <w:sz w:val="28"/>
          <w:szCs w:val="28"/>
        </w:rPr>
        <w:t>ка и перемещаются из игровой зоны на кресла, кровати, шкафы. А вот наб</w:t>
      </w:r>
      <w:r w:rsidRPr="002F33E0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2F33E0">
        <w:rPr>
          <w:rFonts w:ascii="Times New Roman" w:hAnsi="Times New Roman" w:cs="Times New Roman"/>
          <w:color w:val="000000"/>
          <w:sz w:val="28"/>
          <w:szCs w:val="28"/>
        </w:rPr>
        <w:t>ры зверушек, солдатиков, кукольных семей завоёвывают интерес и эмоции ребёнка. Появляется большая возможность для проигрывания разных вар</w:t>
      </w:r>
      <w:r w:rsidRPr="002F33E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2F33E0">
        <w:rPr>
          <w:rFonts w:ascii="Times New Roman" w:hAnsi="Times New Roman" w:cs="Times New Roman"/>
          <w:color w:val="000000"/>
          <w:sz w:val="28"/>
          <w:szCs w:val="28"/>
        </w:rPr>
        <w:t>антов с одними и теми же игрушками; у детей развивается фантазия и воо</w:t>
      </w:r>
      <w:r w:rsidRPr="002F33E0">
        <w:rPr>
          <w:rFonts w:ascii="Times New Roman" w:hAnsi="Times New Roman" w:cs="Times New Roman"/>
          <w:color w:val="000000"/>
          <w:sz w:val="28"/>
          <w:szCs w:val="28"/>
        </w:rPr>
        <w:t>б</w:t>
      </w:r>
      <w:r w:rsidRPr="002F33E0">
        <w:rPr>
          <w:rFonts w:ascii="Times New Roman" w:hAnsi="Times New Roman" w:cs="Times New Roman"/>
          <w:color w:val="000000"/>
          <w:sz w:val="28"/>
          <w:szCs w:val="28"/>
        </w:rPr>
        <w:lastRenderedPageBreak/>
        <w:t>ражение, мышление перестаёт быть конкретным, а эмоциональный мир об</w:t>
      </w:r>
      <w:r w:rsidRPr="002F33E0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2F33E0">
        <w:rPr>
          <w:rFonts w:ascii="Times New Roman" w:hAnsi="Times New Roman" w:cs="Times New Roman"/>
          <w:color w:val="000000"/>
          <w:sz w:val="28"/>
          <w:szCs w:val="28"/>
        </w:rPr>
        <w:t>гащается.</w:t>
      </w:r>
    </w:p>
    <w:p w:rsidR="002F33E0" w:rsidRPr="002F33E0" w:rsidRDefault="002F33E0" w:rsidP="002F33E0">
      <w:pPr>
        <w:pStyle w:val="a6"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33E0">
        <w:rPr>
          <w:rStyle w:val="a4"/>
          <w:rFonts w:ascii="Times New Roman" w:hAnsi="Times New Roman" w:cs="Times New Roman"/>
          <w:color w:val="000000"/>
          <w:sz w:val="28"/>
          <w:szCs w:val="28"/>
        </w:rPr>
        <w:t>Шестилетнему ребёнку</w:t>
      </w:r>
      <w:r w:rsidRPr="002F33E0">
        <w:rPr>
          <w:rFonts w:ascii="Times New Roman" w:hAnsi="Times New Roman" w:cs="Times New Roman"/>
          <w:color w:val="000000"/>
          <w:sz w:val="28"/>
          <w:szCs w:val="28"/>
        </w:rPr>
        <w:t> полезнее и интереснее не статичные и конкре</w:t>
      </w:r>
      <w:r w:rsidRPr="002F33E0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2F33E0">
        <w:rPr>
          <w:rFonts w:ascii="Times New Roman" w:hAnsi="Times New Roman" w:cs="Times New Roman"/>
          <w:color w:val="000000"/>
          <w:sz w:val="28"/>
          <w:szCs w:val="28"/>
        </w:rPr>
        <w:t>ные игрушки – он будет рад необычному конструктору, моделям кораблей и самолётов, красивым фломастерам и занимательной настольной игре, набору для шитья и вязания.</w:t>
      </w:r>
    </w:p>
    <w:p w:rsidR="002F33E0" w:rsidRPr="002F33E0" w:rsidRDefault="002F33E0" w:rsidP="002F33E0">
      <w:pPr>
        <w:pStyle w:val="a6"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33E0">
        <w:rPr>
          <w:rFonts w:ascii="Times New Roman" w:hAnsi="Times New Roman" w:cs="Times New Roman"/>
          <w:color w:val="000000"/>
          <w:sz w:val="28"/>
          <w:szCs w:val="28"/>
        </w:rPr>
        <w:t>Детям очень нравятся игрушки, сделанные собственными руками, ос</w:t>
      </w:r>
      <w:r w:rsidRPr="002F33E0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2F33E0">
        <w:rPr>
          <w:rFonts w:ascii="Times New Roman" w:hAnsi="Times New Roman" w:cs="Times New Roman"/>
          <w:color w:val="000000"/>
          <w:sz w:val="28"/>
          <w:szCs w:val="28"/>
        </w:rPr>
        <w:t>бенно, если они становятся полезными для других. Дети любят в этом во</w:t>
      </w:r>
      <w:r w:rsidRPr="002F33E0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Pr="002F33E0">
        <w:rPr>
          <w:rFonts w:ascii="Times New Roman" w:hAnsi="Times New Roman" w:cs="Times New Roman"/>
          <w:color w:val="000000"/>
          <w:sz w:val="28"/>
          <w:szCs w:val="28"/>
        </w:rPr>
        <w:t>расте делать игрушки-подарки (кухонные прихватки, салфетки, украшения). Игрушечные магазины уходят на второй план, а наибольший интерес у детей вызывают прилавки с канцелярскими принадлежностями, строительными материалами, нитками и пуговицами. Ребёнок сам готовит себя к смене вида деятельности и школьному обучению.</w:t>
      </w:r>
    </w:p>
    <w:p w:rsidR="002F33E0" w:rsidRPr="002F33E0" w:rsidRDefault="002F33E0" w:rsidP="002F33E0">
      <w:pPr>
        <w:pStyle w:val="a6"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33E0">
        <w:rPr>
          <w:rFonts w:ascii="Times New Roman" w:hAnsi="Times New Roman" w:cs="Times New Roman"/>
          <w:color w:val="000000"/>
          <w:sz w:val="28"/>
          <w:szCs w:val="28"/>
        </w:rPr>
        <w:t>Подражая взрослым, ребенок воспроизводит те отношения, которые он наблюдает. Если ребенок в игре жестоко обращается со своей игрушкой, небрежно относится к ней, то это приводит к тому, что у ребенка образуются сначала плохие привычки, а затем появляются отрицательные черты характ</w:t>
      </w:r>
      <w:r w:rsidRPr="002F33E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2F33E0">
        <w:rPr>
          <w:rFonts w:ascii="Times New Roman" w:hAnsi="Times New Roman" w:cs="Times New Roman"/>
          <w:color w:val="000000"/>
          <w:sz w:val="28"/>
          <w:szCs w:val="28"/>
        </w:rPr>
        <w:t>ра – эгоизм, неряшливость, упрямство.</w:t>
      </w:r>
    </w:p>
    <w:p w:rsidR="002F33E0" w:rsidRPr="002F33E0" w:rsidRDefault="002F33E0" w:rsidP="002F33E0">
      <w:pPr>
        <w:pStyle w:val="a6"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33E0">
        <w:rPr>
          <w:rFonts w:ascii="Times New Roman" w:hAnsi="Times New Roman" w:cs="Times New Roman"/>
          <w:color w:val="000000"/>
          <w:sz w:val="28"/>
          <w:szCs w:val="28"/>
        </w:rPr>
        <w:t>Наоборот, если ребенок ласков со своей игрушкой, убирает ее на место, то у него развивается бережное отношение к вещам, трудолюбие, общител</w:t>
      </w:r>
      <w:r w:rsidRPr="002F33E0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Pr="002F33E0">
        <w:rPr>
          <w:rFonts w:ascii="Times New Roman" w:hAnsi="Times New Roman" w:cs="Times New Roman"/>
          <w:color w:val="000000"/>
          <w:sz w:val="28"/>
          <w:szCs w:val="28"/>
        </w:rPr>
        <w:t>ность и другие ценные качества. Развитие игровой деятельности ребенка осуществляется при активном участии взрослого. Для того, чтобы малыш п</w:t>
      </w:r>
      <w:r w:rsidRPr="002F33E0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2F33E0">
        <w:rPr>
          <w:rFonts w:ascii="Times New Roman" w:hAnsi="Times New Roman" w:cs="Times New Roman"/>
          <w:color w:val="000000"/>
          <w:sz w:val="28"/>
          <w:szCs w:val="28"/>
        </w:rPr>
        <w:t>любил игру, мог долго и сосредоточенно играть, его надо учить этому. Игра от общения со взрослым становиться богаче, содержательнее. Родители должны интересоваться играми детей, помогать расширять их сюжеты, не считать игру пустой забавой и уделять ей должное внимание. Ведь игра не только забавляет малыша, но и развивает.</w:t>
      </w:r>
    </w:p>
    <w:p w:rsidR="002F33E0" w:rsidRPr="002F33E0" w:rsidRDefault="002F33E0" w:rsidP="002F33E0">
      <w:pPr>
        <w:pStyle w:val="a6"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33E0">
        <w:rPr>
          <w:rFonts w:ascii="Times New Roman" w:hAnsi="Times New Roman" w:cs="Times New Roman"/>
          <w:color w:val="000000"/>
          <w:sz w:val="28"/>
          <w:szCs w:val="28"/>
        </w:rPr>
        <w:t>Особую роль в развитии малыша играют обучающие (дидактические) игрушки. Дидактические игрушки используют для развития и обучения р</w:t>
      </w:r>
      <w:r w:rsidRPr="002F33E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2F33E0">
        <w:rPr>
          <w:rFonts w:ascii="Times New Roman" w:hAnsi="Times New Roman" w:cs="Times New Roman"/>
          <w:color w:val="000000"/>
          <w:sz w:val="28"/>
          <w:szCs w:val="28"/>
        </w:rPr>
        <w:t>бенка. К сожалению, сейчас обучающие игрушки стоят дорого, а для полн</w:t>
      </w:r>
      <w:r w:rsidRPr="002F33E0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2F33E0">
        <w:rPr>
          <w:rFonts w:ascii="Times New Roman" w:hAnsi="Times New Roman" w:cs="Times New Roman"/>
          <w:color w:val="000000"/>
          <w:sz w:val="28"/>
          <w:szCs w:val="28"/>
        </w:rPr>
        <w:t>ценного развития малыша играть в них нужно часто. Немного фантазии, тр</w:t>
      </w:r>
      <w:r w:rsidRPr="002F33E0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2F33E0">
        <w:rPr>
          <w:rFonts w:ascii="Times New Roman" w:hAnsi="Times New Roman" w:cs="Times New Roman"/>
          <w:color w:val="000000"/>
          <w:sz w:val="28"/>
          <w:szCs w:val="28"/>
        </w:rPr>
        <w:lastRenderedPageBreak/>
        <w:t>долюбия, и вы сможете смастерить отличные пособия, которые окажутся п</w:t>
      </w:r>
      <w:r w:rsidRPr="002F33E0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2F33E0">
        <w:rPr>
          <w:rFonts w:ascii="Times New Roman" w:hAnsi="Times New Roman" w:cs="Times New Roman"/>
          <w:color w:val="000000"/>
          <w:sz w:val="28"/>
          <w:szCs w:val="28"/>
        </w:rPr>
        <w:t>лезными для ваших детей.</w:t>
      </w:r>
    </w:p>
    <w:p w:rsidR="003E5763" w:rsidRDefault="002F33E0" w:rsidP="002F33E0">
      <w:pPr>
        <w:pStyle w:val="a6"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F33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 старших дошкольников необходимы развивающие игры, которых сейчас довольно много в продаже. Хороши игры шашки, домино, лото, па</w:t>
      </w:r>
      <w:r w:rsidRPr="002F33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</w:t>
      </w:r>
      <w:r w:rsidRPr="002F33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лы, игры- лабиринты, различные мозаики и конструкторы. Важны и сюже</w:t>
      </w:r>
      <w:r w:rsidRPr="002F33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</w:t>
      </w:r>
      <w:r w:rsidRPr="002F33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но- ролевые игры, театрализованные игры, игры со строительным матери</w:t>
      </w:r>
      <w:r w:rsidRPr="002F33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2F33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лом.</w:t>
      </w:r>
    </w:p>
    <w:p w:rsidR="003E5763" w:rsidRDefault="002F33E0" w:rsidP="002F33E0">
      <w:pPr>
        <w:pStyle w:val="a6"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F33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Игры с природным материалом: шишками, камешками, ракушками, пе</w:t>
      </w:r>
      <w:r w:rsidRPr="002F33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r w:rsidRPr="002F33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ком, снегом, водой – позволяет сохранить и развить любознательность, зн</w:t>
      </w:r>
      <w:r w:rsidRPr="002F33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2F33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комят детей с окружающим миром, учат их делать открытия, развивают ме</w:t>
      </w:r>
      <w:r w:rsidRPr="002F33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</w:t>
      </w:r>
      <w:r w:rsidRPr="002F33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кую моторику рук, снимают психическое напряжение. Чтение книг и журн</w:t>
      </w:r>
      <w:r w:rsidRPr="002F33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2F33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лов оказывает большое влияние на сюжеты детских игр, так как ребёнку надо прожить происходящее вокруг него. Поэтому важно уделять внимание де</w:t>
      </w:r>
      <w:r w:rsidRPr="002F33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</w:t>
      </w:r>
      <w:r w:rsidRPr="002F33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ской игре, давать детям играть, поощрять их желание играть, становиться партнёром по игре, если ребёнок этого хочет. Приглашение взрослого в игру – знак величайшего доверия ребёнка.</w:t>
      </w:r>
    </w:p>
    <w:p w:rsidR="003E5763" w:rsidRDefault="002F33E0" w:rsidP="002F33E0">
      <w:pPr>
        <w:pStyle w:val="a6"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F33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«Я пришёл из детства, как из страны,- писал Антуан де</w:t>
      </w:r>
      <w:proofErr w:type="gramStart"/>
      <w:r w:rsidRPr="002F33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2F33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proofErr w:type="gramEnd"/>
      <w:r w:rsidRPr="002F33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ент</w:t>
      </w:r>
      <w:proofErr w:type="spellEnd"/>
      <w:r w:rsidRPr="002F33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Экзюпери. – Нам, взрослым, следует чаще думать, какими красками мы раскрасили страну дошкольного детства для пришедших туда наших малышей. Эта стр</w:t>
      </w:r>
      <w:r w:rsidRPr="002F33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2F33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пока ещё полностью в наших руках, и за неё мы по- настоящему в ответе. За оригинал – не за отраженье!».</w:t>
      </w:r>
    </w:p>
    <w:p w:rsidR="002F33E0" w:rsidRPr="002F33E0" w:rsidRDefault="002F33E0" w:rsidP="002F33E0">
      <w:pPr>
        <w:pStyle w:val="a6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33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Помните – игра прекрасный источник укрепления физического, духо</w:t>
      </w:r>
      <w:r w:rsidRPr="002F33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Pr="002F33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ного, телесного и эмоционального самочувствия ребёнка.</w:t>
      </w:r>
    </w:p>
    <w:sectPr w:rsidR="002F33E0" w:rsidRPr="002F33E0" w:rsidSect="003E5763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344F41"/>
    <w:multiLevelType w:val="multilevel"/>
    <w:tmpl w:val="91F27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DF665CC"/>
    <w:multiLevelType w:val="multilevel"/>
    <w:tmpl w:val="1FD0E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69831D7E"/>
    <w:multiLevelType w:val="multilevel"/>
    <w:tmpl w:val="5E10F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81039A"/>
    <w:rsid w:val="002F33E0"/>
    <w:rsid w:val="003E5763"/>
    <w:rsid w:val="00474575"/>
    <w:rsid w:val="005B5D13"/>
    <w:rsid w:val="007F7EF8"/>
    <w:rsid w:val="0081039A"/>
    <w:rsid w:val="008131BF"/>
    <w:rsid w:val="008F258E"/>
    <w:rsid w:val="00A665AF"/>
    <w:rsid w:val="00AA7D02"/>
    <w:rsid w:val="00D90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7F1"/>
  </w:style>
  <w:style w:type="paragraph" w:styleId="1">
    <w:name w:val="heading 1"/>
    <w:basedOn w:val="a"/>
    <w:link w:val="10"/>
    <w:uiPriority w:val="9"/>
    <w:qFormat/>
    <w:rsid w:val="008F258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8F258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103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1039A"/>
    <w:rPr>
      <w:b/>
      <w:bCs/>
    </w:rPr>
  </w:style>
  <w:style w:type="character" w:styleId="a5">
    <w:name w:val="Emphasis"/>
    <w:basedOn w:val="a0"/>
    <w:uiPriority w:val="20"/>
    <w:qFormat/>
    <w:rsid w:val="002F33E0"/>
    <w:rPr>
      <w:i/>
      <w:iCs/>
    </w:rPr>
  </w:style>
  <w:style w:type="paragraph" w:styleId="a6">
    <w:name w:val="No Spacing"/>
    <w:uiPriority w:val="1"/>
    <w:qFormat/>
    <w:rsid w:val="002F33E0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8F258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F258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first">
    <w:name w:val="first"/>
    <w:basedOn w:val="a"/>
    <w:rsid w:val="008F25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8F258E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665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665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354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0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9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54887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90129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</Pages>
  <Words>1064</Words>
  <Characters>6065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propa</cp:lastModifiedBy>
  <cp:revision>8</cp:revision>
  <dcterms:created xsi:type="dcterms:W3CDTF">2017-08-29T15:54:00Z</dcterms:created>
  <dcterms:modified xsi:type="dcterms:W3CDTF">2021-10-24T05:29:00Z</dcterms:modified>
</cp:coreProperties>
</file>