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71" w:rsidRPr="0045055A" w:rsidRDefault="00F63E71" w:rsidP="00F63E7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45055A">
        <w:rPr>
          <w:rFonts w:ascii="Times New Roman" w:hAnsi="Times New Roman" w:cs="Times New Roman"/>
          <w:sz w:val="26"/>
          <w:szCs w:val="26"/>
        </w:rPr>
        <w:t>аявк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5055A">
        <w:rPr>
          <w:rFonts w:ascii="Times New Roman" w:hAnsi="Times New Roman" w:cs="Times New Roman"/>
          <w:sz w:val="26"/>
          <w:szCs w:val="26"/>
        </w:rPr>
        <w:t xml:space="preserve"> на присвоение статуса региональной инновационной площадки </w:t>
      </w:r>
    </w:p>
    <w:p w:rsidR="00F63E71" w:rsidRPr="0045055A" w:rsidRDefault="00F63E71" w:rsidP="00F63E71">
      <w:pPr>
        <w:jc w:val="center"/>
        <w:rPr>
          <w:rFonts w:ascii="Times New Roman" w:hAnsi="Times New Roman" w:cs="Times New Roman"/>
          <w:sz w:val="26"/>
          <w:szCs w:val="26"/>
        </w:rPr>
      </w:pPr>
      <w:r w:rsidRPr="0045055A">
        <w:rPr>
          <w:rFonts w:ascii="Times New Roman" w:hAnsi="Times New Roman" w:cs="Times New Roman"/>
          <w:sz w:val="26"/>
          <w:szCs w:val="26"/>
        </w:rPr>
        <w:t>Регистрационный номер №:_________ Дата регистрации заявки: ___________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826"/>
        <w:gridCol w:w="1151"/>
        <w:gridCol w:w="1493"/>
        <w:gridCol w:w="3893"/>
      </w:tblGrid>
      <w:tr w:rsidR="00F63E71" w:rsidRPr="0045055A" w:rsidTr="00EF0512">
        <w:tc>
          <w:tcPr>
            <w:tcW w:w="9639" w:type="dxa"/>
            <w:gridSpan w:val="5"/>
          </w:tcPr>
          <w:p w:rsidR="00F63E71" w:rsidRPr="0045055A" w:rsidRDefault="00F63E71" w:rsidP="00B45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Раздел 1. Сведения об организации-заявителе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CE0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6537" w:type="dxa"/>
            <w:gridSpan w:val="3"/>
          </w:tcPr>
          <w:p w:rsidR="00F63E71" w:rsidRPr="0045055A" w:rsidRDefault="00F63E71" w:rsidP="00CE0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д/с «Улыбка»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CE0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образование (район и населенный пункт/город)</w:t>
            </w:r>
          </w:p>
        </w:tc>
        <w:tc>
          <w:tcPr>
            <w:tcW w:w="6537" w:type="dxa"/>
            <w:gridSpan w:val="3"/>
          </w:tcPr>
          <w:p w:rsidR="00F63E71" w:rsidRPr="0045055A" w:rsidRDefault="00F63E71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с. Павловск, Павловский район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Ф.И.О директора</w:t>
            </w:r>
          </w:p>
        </w:tc>
        <w:tc>
          <w:tcPr>
            <w:tcW w:w="6537" w:type="dxa"/>
            <w:gridSpan w:val="3"/>
          </w:tcPr>
          <w:p w:rsidR="00F63E71" w:rsidRPr="0045055A" w:rsidRDefault="00F63E71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Еремина Татьяна Николаевна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6537" w:type="dxa"/>
            <w:gridSpan w:val="3"/>
          </w:tcPr>
          <w:p w:rsidR="00F63E71" w:rsidRPr="0045055A" w:rsidRDefault="00F63E71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 xml:space="preserve">8(38581)20708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89061962793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6537" w:type="dxa"/>
            <w:gridSpan w:val="3"/>
          </w:tcPr>
          <w:p w:rsidR="00F63E71" w:rsidRPr="0045055A" w:rsidRDefault="00F63E71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ulibka.m@yandex.ru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CE0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Адрес страницы сайта, на котором размещен инновационный проект</w:t>
            </w:r>
          </w:p>
        </w:tc>
        <w:tc>
          <w:tcPr>
            <w:tcW w:w="6537" w:type="dxa"/>
            <w:gridSpan w:val="3"/>
          </w:tcPr>
          <w:p w:rsidR="00F63E71" w:rsidRPr="0045055A" w:rsidRDefault="002D14DC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4DC">
              <w:rPr>
                <w:rFonts w:ascii="Times New Roman" w:hAnsi="Times New Roman" w:cs="Times New Roman"/>
                <w:sz w:val="26"/>
                <w:szCs w:val="26"/>
              </w:rPr>
              <w:t>http://pnsch.edu22.info/index.php/konkurs-rip-2020</w:t>
            </w:r>
            <w:bookmarkStart w:id="0" w:name="_GoBack"/>
            <w:bookmarkEnd w:id="0"/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CE0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Соисполнители проекта (указать</w:t>
            </w:r>
            <w:r w:rsidR="00CE04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при необходимости)</w:t>
            </w:r>
          </w:p>
        </w:tc>
        <w:tc>
          <w:tcPr>
            <w:tcW w:w="6537" w:type="dxa"/>
            <w:gridSpan w:val="3"/>
          </w:tcPr>
          <w:p w:rsidR="00F63E71" w:rsidRPr="005328DA" w:rsidRDefault="00F63E71" w:rsidP="00A765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8DA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 Павловского школьного округа;</w:t>
            </w:r>
          </w:p>
          <w:p w:rsidR="00F63E71" w:rsidRPr="005328DA" w:rsidRDefault="00F63E71" w:rsidP="00A765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8DA">
              <w:rPr>
                <w:rFonts w:ascii="Times New Roman" w:hAnsi="Times New Roman" w:cs="Times New Roman"/>
                <w:sz w:val="26"/>
                <w:szCs w:val="26"/>
              </w:rPr>
              <w:t>КГБПОУ Павловский аграрный техникум;</w:t>
            </w:r>
          </w:p>
          <w:p w:rsidR="00F63E71" w:rsidRPr="005328DA" w:rsidRDefault="00F63E71" w:rsidP="00A765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8DA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Павловская </w:t>
            </w:r>
            <w:proofErr w:type="spellStart"/>
            <w:r w:rsidRPr="005328DA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5328DA">
              <w:rPr>
                <w:rFonts w:ascii="Times New Roman" w:hAnsi="Times New Roman" w:cs="Times New Roman"/>
                <w:sz w:val="26"/>
                <w:szCs w:val="26"/>
              </w:rPr>
              <w:t xml:space="preserve"> модельная библиотека им. И.Л. Шумилова;</w:t>
            </w:r>
          </w:p>
          <w:p w:rsidR="00F63E71" w:rsidRPr="005328DA" w:rsidRDefault="00F63E71" w:rsidP="00A765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8DA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5328DA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"https://pavlcrb.ru/" \t "_blank" </w:instrText>
            </w:r>
            <w:r w:rsidRPr="005328DA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328DA">
              <w:rPr>
                <w:rFonts w:ascii="Times New Roman" w:hAnsi="Times New Roman" w:cs="Times New Roman"/>
                <w:sz w:val="26"/>
                <w:szCs w:val="26"/>
              </w:rPr>
              <w:t>КГБУЗ «Павловская ЦРБ»;</w:t>
            </w:r>
          </w:p>
          <w:p w:rsidR="00F63E71" w:rsidRPr="00E55B60" w:rsidRDefault="00F63E71" w:rsidP="00A765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8DA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hyperlink r:id="rId5" w:tgtFrame="_blank" w:history="1">
              <w:r w:rsidRPr="005328DA">
                <w:rPr>
                  <w:rFonts w:ascii="Times New Roman" w:hAnsi="Times New Roman" w:cs="Times New Roman"/>
                  <w:sz w:val="26"/>
                  <w:szCs w:val="26"/>
                </w:rPr>
                <w:t>Лесная холдинговая компания «</w:t>
              </w:r>
              <w:proofErr w:type="spellStart"/>
              <w:r w:rsidRPr="005328DA">
                <w:rPr>
                  <w:rFonts w:ascii="Times New Roman" w:hAnsi="Times New Roman" w:cs="Times New Roman"/>
                  <w:sz w:val="26"/>
                  <w:szCs w:val="26"/>
                </w:rPr>
                <w:t>Алтайлес</w:t>
              </w:r>
              <w:proofErr w:type="spellEnd"/>
              <w:r w:rsidRPr="005328DA">
                <w:rPr>
                  <w:rFonts w:ascii="Times New Roman" w:hAnsi="Times New Roman" w:cs="Times New Roman"/>
                  <w:sz w:val="26"/>
                  <w:szCs w:val="26"/>
                </w:rPr>
                <w:t>» </w:t>
              </w:r>
            </w:hyperlink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F638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Опыт успешной реализации инновационных проектов федерального и краевого уровней за последние 2 года (указать темы и сроки реализации проектов)</w:t>
            </w:r>
          </w:p>
        </w:tc>
        <w:tc>
          <w:tcPr>
            <w:tcW w:w="6537" w:type="dxa"/>
            <w:gridSpan w:val="3"/>
          </w:tcPr>
          <w:p w:rsidR="00F63E71" w:rsidRDefault="005B7005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Опыт успешной реализации инновационных проектов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11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61B50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униципальная </w:t>
            </w:r>
            <w:r w:rsidR="00B1652E">
              <w:rPr>
                <w:rFonts w:ascii="Times New Roman" w:hAnsi="Times New Roman" w:cs="Times New Roman"/>
                <w:sz w:val="26"/>
                <w:szCs w:val="26"/>
              </w:rPr>
              <w:t xml:space="preserve">«Пилотная площадка по введению и реализации ФГОС </w:t>
            </w:r>
            <w:proofErr w:type="gramStart"/>
            <w:r w:rsidR="00B1652E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B165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1652E" w:rsidRDefault="005B7005" w:rsidP="00261B50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61B5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1652E">
              <w:rPr>
                <w:rFonts w:ascii="Times New Roman" w:hAnsi="Times New Roman" w:cs="Times New Roman"/>
                <w:sz w:val="26"/>
                <w:szCs w:val="26"/>
              </w:rPr>
              <w:t xml:space="preserve">частники регионального проекта </w:t>
            </w:r>
            <w:r w:rsidR="00261B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«</w:t>
            </w:r>
            <w:r w:rsidR="00B1652E" w:rsidRPr="00B1652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Психолого-педагогическое консультирование и поддержка семей, имеющих детей, в Алтайском крае</w:t>
            </w:r>
            <w:r w:rsidR="00261B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» 2019-2021 </w:t>
            </w:r>
            <w:proofErr w:type="spellStart"/>
            <w:proofErr w:type="gramStart"/>
            <w:r w:rsidR="00261B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гг</w:t>
            </w:r>
            <w:proofErr w:type="spellEnd"/>
            <w:proofErr w:type="gramEnd"/>
            <w:r w:rsidR="00261B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;</w:t>
            </w:r>
          </w:p>
          <w:p w:rsidR="00261B50" w:rsidRPr="0045055A" w:rsidRDefault="005B7005" w:rsidP="00261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="00261B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участники </w:t>
            </w:r>
            <w:r w:rsidR="00261B50" w:rsidRPr="00261B50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региональной </w:t>
            </w:r>
            <w:proofErr w:type="spellStart"/>
            <w:r w:rsidR="00261B50" w:rsidRPr="00261B50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="00261B50" w:rsidRPr="00261B50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 w:rsidR="00261B50">
              <w:t xml:space="preserve"> </w:t>
            </w:r>
            <w:r w:rsidR="00261B50" w:rsidRPr="00261B50">
              <w:rPr>
                <w:rFonts w:ascii="Times New Roman" w:hAnsi="Times New Roman" w:cs="Times New Roman"/>
                <w:sz w:val="26"/>
                <w:szCs w:val="26"/>
              </w:rPr>
              <w:t>по реализации проектов, обеспечивающих создание консультационных центров (служб) помощи родителям, обеспечивающим получение детьми дошкольного образования в форме семейного образования</w:t>
            </w:r>
            <w:r w:rsidR="00261B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61B50" w:rsidRPr="00261B50">
              <w:rPr>
                <w:rFonts w:ascii="Times New Roman" w:hAnsi="Times New Roman" w:cs="Times New Roman"/>
                <w:sz w:val="26"/>
                <w:szCs w:val="26"/>
              </w:rPr>
              <w:t xml:space="preserve"> 2020г</w:t>
            </w:r>
            <w:r w:rsidR="00261B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3E71" w:rsidRPr="0045055A" w:rsidTr="00EF0512">
        <w:tc>
          <w:tcPr>
            <w:tcW w:w="9639" w:type="dxa"/>
            <w:gridSpan w:val="5"/>
          </w:tcPr>
          <w:p w:rsidR="00F63E71" w:rsidRPr="0045055A" w:rsidRDefault="00F63E71" w:rsidP="00B45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Раздел 2. Сведения об инновационном проекте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A76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Тема инновационной деятельности из утвержденного перечня</w:t>
            </w:r>
          </w:p>
        </w:tc>
        <w:tc>
          <w:tcPr>
            <w:tcW w:w="6537" w:type="dxa"/>
            <w:gridSpan w:val="3"/>
          </w:tcPr>
          <w:p w:rsidR="00F63E71" w:rsidRPr="00131A29" w:rsidRDefault="00F63E71" w:rsidP="00F6387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A29">
              <w:rPr>
                <w:rFonts w:ascii="Times New Roman" w:hAnsi="Times New Roman" w:cs="Times New Roman"/>
                <w:sz w:val="26"/>
                <w:szCs w:val="26"/>
              </w:rPr>
              <w:t>Многоступенчатое получение детьми дошкольного возраста начальных навыков (</w:t>
            </w:r>
            <w:proofErr w:type="spellStart"/>
            <w:r w:rsidRPr="00131A29">
              <w:rPr>
                <w:rFonts w:ascii="Times New Roman" w:hAnsi="Times New Roman" w:cs="Times New Roman"/>
                <w:sz w:val="26"/>
                <w:szCs w:val="26"/>
              </w:rPr>
              <w:t>skilis</w:t>
            </w:r>
            <w:proofErr w:type="spellEnd"/>
            <w:r w:rsidRPr="00131A29">
              <w:rPr>
                <w:rFonts w:ascii="Times New Roman" w:hAnsi="Times New Roman" w:cs="Times New Roman"/>
                <w:sz w:val="26"/>
                <w:szCs w:val="26"/>
              </w:rPr>
              <w:t>) профессионального мастерства в разных профессиях и сферах деятельности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A76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Тема представленного проекта</w:t>
            </w:r>
          </w:p>
        </w:tc>
        <w:tc>
          <w:tcPr>
            <w:tcW w:w="6537" w:type="dxa"/>
            <w:gridSpan w:val="3"/>
          </w:tcPr>
          <w:p w:rsidR="00F63E71" w:rsidRPr="000845D2" w:rsidRDefault="00F63E71" w:rsidP="00B408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845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Модель сетевого взаимодействия детского сада, семьи и социума как ресурса ранней профориентации дошкольников и формирования у них представлений о профессиях  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предприятий, расположенных на территории  Павловского района 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A76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Цель (основная идея) проекта</w:t>
            </w:r>
          </w:p>
        </w:tc>
        <w:tc>
          <w:tcPr>
            <w:tcW w:w="6537" w:type="dxa"/>
            <w:gridSpan w:val="3"/>
          </w:tcPr>
          <w:p w:rsidR="00F63E71" w:rsidRPr="000845D2" w:rsidRDefault="00261B50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F63E71" w:rsidRPr="000845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азработ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ать</w:t>
            </w:r>
            <w:r w:rsidR="00F63E71" w:rsidRPr="000845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модел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F63E71" w:rsidRPr="000845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развивающей профессионально-ориентированной среды дошкольного учреждения, способствующей формированию у дошкольников представлений о профессиях предприятий, расположенных на территории Павловского района.</w:t>
            </w:r>
          </w:p>
          <w:p w:rsidR="00F63E71" w:rsidRPr="000845D2" w:rsidRDefault="00F63E71" w:rsidP="00B4525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lastRenderedPageBreak/>
              <w:t>В рамках реализации данного проекта предполагается:</w:t>
            </w:r>
          </w:p>
          <w:p w:rsidR="00F63E71" w:rsidRPr="000845D2" w:rsidRDefault="00F63E71" w:rsidP="00B45255">
            <w:pPr>
              <w:pStyle w:val="a4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0845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1.</w:t>
            </w: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Разработка  модульного планирования по знакомству с отраслевыми профессиями, значимыми для нашего села и района.</w:t>
            </w:r>
          </w:p>
          <w:p w:rsidR="00F63E71" w:rsidRPr="000845D2" w:rsidRDefault="00F63E71" w:rsidP="00B4525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31A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 w:rsidRPr="000845D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0845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Создание алгоритма ознакомления  с отраслевыми профессиями и   маршрутных листов по вхождению в профессию.</w:t>
            </w:r>
          </w:p>
          <w:p w:rsidR="00F63E71" w:rsidRPr="000845D2" w:rsidRDefault="00F63E71" w:rsidP="00B4525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3.Создание мобильных студий «Профессии нашего села»  в групповых помещениях и рекреациях детского сада </w:t>
            </w: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процессе сотрудничества с семьями воспитанников,  сетевого взаимодействия и социального партнерства.</w:t>
            </w:r>
          </w:p>
          <w:p w:rsidR="00F63E71" w:rsidRPr="000845D2" w:rsidRDefault="00F63E71" w:rsidP="00B4525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4.Апробация программы ранней профессиональной ориентации  дошкольников «Калейдоскоп профессий».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A76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Обоснование актуальности и значимости проекта для организации и системы образования Алтайского края</w:t>
            </w:r>
          </w:p>
        </w:tc>
        <w:tc>
          <w:tcPr>
            <w:tcW w:w="6537" w:type="dxa"/>
            <w:gridSpan w:val="3"/>
          </w:tcPr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  Завтрашним выпускникам детских садов предстоит делать выбор профессии через 10 – 12 лет. Что их ожидает в профессиональной сфере? 80% профессий, которые будут востребованы через 15–20 лет, обществу ещё не известны. За последнее столетие более 600 профессий бесследно исчезли, ещё 1000 – сильно изменились. </w:t>
            </w:r>
            <w:r w:rsidR="0008507C" w:rsidRPr="0008507C">
              <w:rPr>
                <w:rFonts w:ascii="Times New Roman" w:hAnsi="Times New Roman" w:cs="Times New Roman"/>
                <w:sz w:val="26"/>
                <w:szCs w:val="26"/>
              </w:rPr>
              <w:t xml:space="preserve">Рассуждая о профессиях будущего, руководитель авторского коллектива ФГОС дошкольного образования А. Г. </w:t>
            </w:r>
            <w:proofErr w:type="spellStart"/>
            <w:r w:rsidR="0008507C" w:rsidRPr="0008507C">
              <w:rPr>
                <w:rFonts w:ascii="Times New Roman" w:hAnsi="Times New Roman" w:cs="Times New Roman"/>
                <w:sz w:val="26"/>
                <w:szCs w:val="26"/>
              </w:rPr>
              <w:t>Асмолов</w:t>
            </w:r>
            <w:proofErr w:type="spellEnd"/>
            <w:r w:rsidR="000850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507C" w:rsidRPr="0008507C">
              <w:rPr>
                <w:rFonts w:ascii="Times New Roman" w:hAnsi="Times New Roman" w:cs="Times New Roman"/>
                <w:sz w:val="26"/>
                <w:szCs w:val="26"/>
              </w:rPr>
              <w:t xml:space="preserve"> предполагает, что</w:t>
            </w:r>
            <w:r w:rsidR="000850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8507C" w:rsidRPr="0008507C">
              <w:rPr>
                <w:rFonts w:ascii="Times New Roman" w:hAnsi="Times New Roman" w:cs="Times New Roman"/>
                <w:sz w:val="26"/>
                <w:szCs w:val="26"/>
              </w:rPr>
              <w:t xml:space="preserve"> прежде всего</w:t>
            </w:r>
            <w:r w:rsidR="005B70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8507C" w:rsidRPr="0008507C">
              <w:rPr>
                <w:rFonts w:ascii="Times New Roman" w:hAnsi="Times New Roman" w:cs="Times New Roman"/>
                <w:sz w:val="26"/>
                <w:szCs w:val="26"/>
              </w:rPr>
              <w:t xml:space="preserve"> будут востребованы переговорщики, визионеры, прогнозирующие и работающие с будущим, а также профессии, где есть ставка на творчество, на воображение и ставка на развитие личности</w:t>
            </w:r>
            <w:r w:rsidR="005B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  О ранней профориентации воспитанников дошкольных организаций говорится в целом ряде нормативных документов. В Послании к Федеральному собранию президент России В.В. Путин Поставил задачу к 2020 году обеспечить страну квалифицированными рабочими кадрами.</w:t>
            </w:r>
            <w:r w:rsidRPr="000845D2">
              <w:rPr>
                <w:rStyle w:val="c4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Одним из значимых векторов работы, указанных во ФГОС </w:t>
            </w:r>
            <w:proofErr w:type="gramStart"/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, является «социально-коммуникативное развитие», нацеленное на то, чтобы сформировать у ребенка положительное отношение к труду. В соответствии с целевыми ориентирами ранняя профориентация дошкольников – важная задача профессионального воспитания на этапе завершения дошкольного детства. </w:t>
            </w:r>
            <w:r w:rsidRPr="000845D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На X съезде педагогических работников Алтайского края в 2018 году была выявлена проблема низкого имиджа рабочих профессий среди подрастающего поколения и </w:t>
            </w:r>
            <w:r w:rsidRPr="000845D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</w:t>
            </w:r>
            <w:r w:rsidRPr="000845D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одчеркнута</w:t>
            </w:r>
            <w:r w:rsidRPr="000845D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845D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значимость и актуальность ранней профориентации воспитанников ДОО в системе непрерывного образования.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сделать всё, чтобы труд человека был уважаем. Без квалифицированного труда рабочих и специалистов у села  и у страны в целом нет перспектив развития. 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Сегодня государственная политика нацелена на развитие сельской местности, приумножение числа квалифицированных сельских специалистов, рост числа истинных хозяев земли, способных сохранить село в экологическом, экономическом плане, дать стране качественную и здоровую продукцию. Не секрет, что в настоящее время велик отток населения из сёл по большей части из-за того, что молодёжь уезжает учиться в города и остаётся там, не желая возвращаться на малую Родину. Причина здесь не только в отставании прихода цивилизации в село, но и в отлучении жителей села от земли, утрата традиций работы на ней с раннего возраста. Современное образование с самой ранней дошкольной ступени призвано думать о перспективах развития каждого региона, воспитания патриотов малой Родины, которые будут верны родной земле не на словах, а на деле, станут гарантом обеспечения её трудового потенциала. Необходимо гарантировать преемственность (детский сад – школа </w:t>
            </w:r>
            <w:proofErr w:type="gramStart"/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рофобразование) в вопросе подготовки юных тружеников села, настоящих хозяев родной земли, любящих землю, где родились и выросли, умеющих и любящих работать на ней, радовать продуктами труда земляков. 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    На выбор данного проекта повлияло то, что мы – сельские  жители Алтайского края,  наши земляки заложили добрые традиции успешной работы на родной земле и получения достойных продуктов труда для своего блага и блага ближних. Учитывая актуальность воспитания трудовых ресурсов для родной земли, имеющиеся природные и социальные условия и ресурсы, мы остановили свой выбор на идее знакомства дошкольников с такими востребованными и значимыми профессиями в области сельского хозяйства, как овощевод, селекционер, механизатор, агроном, ветеринар, зоотехник,  специалист по хранению и переработке сельхозпродукции. Проект получил название: «Растим хозяев земли Алтайской», так как дети, хорошо знающие особенности жизни и работы на родной земле, могут иметь с ранних лет мотивацию остаться в родном селе, стать достойными тружениками Алтайского края, искренне любить сельскую местность и стараться сделать всё, чтобы родная земля год от года процветала.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  Наш опыт будет являться позитивной точкой развития системы работы по ранней профессиональной ориентации и  социальной адаптации дошкольников.</w:t>
            </w:r>
          </w:p>
          <w:p w:rsidR="00F63E71" w:rsidRPr="000845D2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Представленные нами материалы (проект, методические 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разработки) будут востребованы воспитателями  дошкольных образовательных учреждений района и края.                                                                                                                                  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B45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Задачи проекта</w:t>
            </w:r>
          </w:p>
        </w:tc>
        <w:tc>
          <w:tcPr>
            <w:tcW w:w="6537" w:type="dxa"/>
            <w:gridSpan w:val="3"/>
          </w:tcPr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Проект предполагает решение следующих задач: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1.Создать модель сетевого партнерства с учреждениями и предприятиями Павловского района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2.</w:t>
            </w: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Разработать  модульное планирование по знакомству с отраслевыми профессиями, значимыми для нашего села и района.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Создать мобильные студии «Профессии нашего села» в 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группах  и в рекреациях детского сада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4.Стандартизировать  алгоритм  ознакомления  с профессиями и создания   маршрутных листов по вхождению в профессию.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5.Разработать и апробировать программу ранней профессиональной ориентации  дошкольников «Калейдоскоп  профессий».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Для детей: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- обогащать и конкретизировать представления детей о профессиональной деятельности жителей села;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- закреплять умения детей выражать в игровой и продуктивной деятельности свои впечатления;                  - стимулировать развитие познавательных, коммуникативных, творческих способностей детей;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- воспитывать бережное отношение к труду взрослых и его результатам;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- помочь детям осознать важность, необходимость и незаменимость каждой профессии.</w:t>
            </w:r>
          </w:p>
          <w:p w:rsidR="00F63E71" w:rsidRPr="000845D2" w:rsidRDefault="00F63E71" w:rsidP="003C08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Для педагогов:</w:t>
            </w:r>
          </w:p>
          <w:p w:rsidR="00F63E71" w:rsidRPr="000845D2" w:rsidRDefault="00F63E71" w:rsidP="003C08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повышать компетентность в вопросах ранней профессиональной ориентации;</w:t>
            </w:r>
          </w:p>
          <w:p w:rsidR="00F63E71" w:rsidRPr="000845D2" w:rsidRDefault="00F63E71" w:rsidP="003C08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обогащать РППС игровым материалом согласно </w:t>
            </w:r>
            <w:proofErr w:type="spellStart"/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профориентационной</w:t>
            </w:r>
            <w:proofErr w:type="spellEnd"/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направленности группы;</w:t>
            </w:r>
          </w:p>
          <w:p w:rsidR="00F63E71" w:rsidRPr="000845D2" w:rsidRDefault="00F63E71" w:rsidP="003C08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создать виртуальные дидактические продукты (виртуальные экскурсии, видеоролики, презентации, игры) для наглядного изучения профессий;</w:t>
            </w:r>
          </w:p>
          <w:p w:rsidR="00F63E71" w:rsidRDefault="00F63E71" w:rsidP="003C08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разработать методическое сопровождение по ранней профориентации детей дошкольного возраста в мире профессий;</w:t>
            </w:r>
          </w:p>
          <w:p w:rsidR="00B408D5" w:rsidRPr="000845D2" w:rsidRDefault="00261B50" w:rsidP="00B408D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408D5"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оказывать квалифицированную практическую и педагогическую помощь родителям по ранней профориентации</w:t>
            </w:r>
          </w:p>
          <w:p w:rsidR="00F63E71" w:rsidRPr="000845D2" w:rsidRDefault="00F63E71" w:rsidP="003C08D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Для родителей:</w:t>
            </w:r>
          </w:p>
          <w:p w:rsidR="00B408D5" w:rsidRDefault="00F63E71" w:rsidP="00B408D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формировать у родителей знания по ранней профориентации ребенка;</w:t>
            </w:r>
            <w:r w:rsidR="00B408D5"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408D5" w:rsidRPr="000845D2" w:rsidRDefault="00B408D5" w:rsidP="00B408D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 повышать педагогическую культуру</w:t>
            </w:r>
            <w:r w:rsidR="00261B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845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ля социальных партнёров: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- укреплени</w:t>
            </w:r>
            <w:r w:rsidR="00B408D5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партнёрских связей</w:t>
            </w:r>
            <w:r w:rsidR="00B408D5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="00B408D5">
              <w:rPr>
                <w:rFonts w:ascii="Times New Roman" w:hAnsi="Times New Roman" w:cs="Times New Roman"/>
                <w:sz w:val="26"/>
                <w:szCs w:val="26"/>
              </w:rPr>
              <w:t>дошкоьной</w:t>
            </w:r>
            <w:proofErr w:type="spellEnd"/>
            <w:r w:rsidR="00B40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08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организацией</w:t>
            </w:r>
          </w:p>
          <w:p w:rsidR="00F63E71" w:rsidRPr="000845D2" w:rsidRDefault="00F63E71" w:rsidP="00B408D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>- сетев</w:t>
            </w:r>
            <w:r w:rsidR="00B408D5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</w:t>
            </w:r>
            <w:r w:rsidR="00B408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845D2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процессе работы мобильной студии (ребенок - родитель - профессионал – профильное предприятие или учреждение).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3C08D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Краткое описание проекта</w:t>
            </w:r>
          </w:p>
        </w:tc>
        <w:tc>
          <w:tcPr>
            <w:tcW w:w="6537" w:type="dxa"/>
            <w:gridSpan w:val="3"/>
          </w:tcPr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Продолжительность реализации проекта составляет три учебных года (2020 – 2023).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Деятельность по реализации основных мероприятий Проекта предполагает организацию работы в рамках трех этапов: организационно – аналитического, основного и заключительного.                                         Организационно – аналитический  этап включает анализ состояния образовательной среды в ДОУ,  разработку  модели и создания маршрутных листов по ознакомлению дошкольников с профессиями, мониторинг.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proofErr w:type="gramStart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Основной этап направлен на освоение педагогами современных методик, педагогических технологий и нетрадиционных форм работы: проблемные ситуации, виртуальные экскурсии, клубные часы, познавательно-исследовательская деятельность, проектная деятельность, познавательные лаборатории, организация муниципального фестиваля </w:t>
            </w:r>
            <w:proofErr w:type="spellStart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Baby</w:t>
            </w:r>
            <w:proofErr w:type="spellEnd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skills</w:t>
            </w:r>
            <w:proofErr w:type="spellEnd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, участие в региональном чемпионате  </w:t>
            </w:r>
            <w:proofErr w:type="spellStart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Baby</w:t>
            </w:r>
            <w:proofErr w:type="spellEnd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skills</w:t>
            </w:r>
            <w:proofErr w:type="spellEnd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,   а так же предполагается создание комплекса условий направленных на раннюю профориентацию дошкольников в мире профессий:</w:t>
            </w:r>
            <w:proofErr w:type="gramEnd"/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   организация предметно – игровой среды;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 обновление содержания организационных форм, методов, мотивации;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вовлечение в образовательный процесс всех участников образовательных</w:t>
            </w:r>
            <w:r w:rsidRPr="000845D2">
              <w:rPr>
                <w:rFonts w:ascii="Times New Roman" w:hAnsi="Times New Roman" w:cs="Times New Roman"/>
                <w:spacing w:val="-10"/>
                <w:sz w:val="26"/>
                <w:szCs w:val="26"/>
                <w:lang w:eastAsia="ru-RU" w:bidi="ru-RU"/>
              </w:rPr>
              <w:t xml:space="preserve"> </w:t>
            </w: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отношений;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  периодический контроль реализации мероприятий, коррекция</w:t>
            </w:r>
            <w:r w:rsidRPr="000845D2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 w:bidi="ru-RU"/>
              </w:rPr>
              <w:t xml:space="preserve"> </w:t>
            </w: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мероприятий;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     мониторинг предварительных</w:t>
            </w:r>
            <w:r w:rsidRPr="000845D2">
              <w:rPr>
                <w:rFonts w:ascii="Times New Roman" w:hAnsi="Times New Roman" w:cs="Times New Roman"/>
                <w:spacing w:val="-3"/>
                <w:sz w:val="26"/>
                <w:szCs w:val="26"/>
                <w:lang w:eastAsia="ru-RU" w:bidi="ru-RU"/>
              </w:rPr>
              <w:t xml:space="preserve"> </w:t>
            </w: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результатов;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публикация и освещение предварительных результатов</w:t>
            </w:r>
            <w:r w:rsidRPr="000845D2">
              <w:rPr>
                <w:rFonts w:ascii="Times New Roman" w:hAnsi="Times New Roman" w:cs="Times New Roman"/>
                <w:spacing w:val="63"/>
                <w:sz w:val="26"/>
                <w:szCs w:val="26"/>
                <w:lang w:eastAsia="ru-RU" w:bidi="ru-RU"/>
              </w:rPr>
              <w:t xml:space="preserve"> </w:t>
            </w: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проекта.</w:t>
            </w:r>
          </w:p>
          <w:p w:rsidR="00F63E71" w:rsidRPr="000845D2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Заключительный этап включает мероприятия анализа результатов апробации программы «</w:t>
            </w:r>
            <w:proofErr w:type="spellStart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Калейдскоп</w:t>
            </w:r>
            <w:proofErr w:type="spellEnd"/>
            <w:r w:rsidRPr="000845D2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профессий» и обобщение эффективного опыта сетевого взаимодействия в рамках реализации проекта. В рамках данного периода будет проведен анализ степени эффективности, внедряемых современных методик, педагогических технологий и нетрадиционных форм работы. Отработаны маршруты дальнейшего сопровождения участников проекта.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3C08D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Необходимые условия (указать, какие кадровые, материально -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технические, финансовые, нормативные, информационн</w:t>
            </w:r>
            <w:proofErr w:type="gram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о-</w:t>
            </w:r>
            <w:proofErr w:type="gram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 методические и иные ресурсы требуются для реализации проекта, их наличие и способы обеспечения)</w:t>
            </w:r>
          </w:p>
        </w:tc>
        <w:tc>
          <w:tcPr>
            <w:tcW w:w="6537" w:type="dxa"/>
            <w:gridSpan w:val="3"/>
          </w:tcPr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   Ресурсное обеспечение реализации основных мероприятий проекта осуществляется из средств образовательной организации. Реализация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инновационного проекта опирается уже на существующую материально - техническую базу дошкольного учреждения: 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- групповые комнаты оборудованы современными игрушками и игровым оборудованием, а также студиями </w:t>
            </w:r>
            <w:proofErr w:type="spell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профориентационной</w:t>
            </w:r>
            <w:proofErr w:type="spell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активности;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- музыкальный зал; 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физкультурный зал;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игровые площадки на улице;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- методический кабинет, оснащенный наглядным материалом,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учебно-методической литературой,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музыкальным центром, видеокамерой, фотоаппаратом, нетрадиционным игровым и развивающим оборудованием.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  Педагоги и специалисты, задействованные в реализации проекта: заведующий, старшие воспитатели, воспитатели всех возрастных групп; инструктор по физической культуре, музыкальные руководители, педагог-психолог, учителя-логопеды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Планируемый срок реализации проекта</w:t>
            </w:r>
          </w:p>
        </w:tc>
        <w:tc>
          <w:tcPr>
            <w:tcW w:w="6537" w:type="dxa"/>
            <w:gridSpan w:val="3"/>
          </w:tcPr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2020 – 2023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г. 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3C08D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Планируемые результаты проекта, в том числе разработанные продукты</w:t>
            </w:r>
          </w:p>
        </w:tc>
        <w:tc>
          <w:tcPr>
            <w:tcW w:w="6537" w:type="dxa"/>
            <w:gridSpan w:val="3"/>
          </w:tcPr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Планируемые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результаты проекта: </w:t>
            </w:r>
          </w:p>
          <w:p w:rsidR="005B7005" w:rsidRPr="005B7005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 w:bidi="ru-RU"/>
              </w:rPr>
            </w:pPr>
            <w:r w:rsidRPr="005B7005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>для воспитанников:</w:t>
            </w:r>
          </w:p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-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активизация познавательных способностей и стремления самостоятельно получать знания;</w:t>
            </w:r>
          </w:p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формирование представлений о профессиях, востребованных в современном мире;</w:t>
            </w:r>
          </w:p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-появление новых ценностных ориентаций и смыслов выбора профессии в родном селе;</w:t>
            </w:r>
          </w:p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повышение популярности рабочих профессий;</w:t>
            </w:r>
          </w:p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расширение представления о мире профессий села, их востребованности;</w:t>
            </w:r>
          </w:p>
          <w:p w:rsidR="005B7005" w:rsidRPr="005B7005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 w:bidi="ru-RU"/>
              </w:rPr>
            </w:pPr>
            <w:r w:rsidRPr="005B7005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для педагогов: </w:t>
            </w:r>
          </w:p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-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повышение компетентности по ранней профориентации дошкольников;</w:t>
            </w:r>
          </w:p>
          <w:p w:rsidR="005B7005" w:rsidRPr="005B7005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 w:bidi="ru-RU"/>
              </w:rPr>
            </w:pPr>
            <w:r w:rsidRPr="005B7005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>для родителей:</w:t>
            </w:r>
          </w:p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 укрепление позиции взаимоотношений «родитель-ребёнок-педагог» посредством организации системы работы детско-родительской мастерской;</w:t>
            </w:r>
          </w:p>
          <w:p w:rsidR="005B7005" w:rsidRPr="005B7005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 w:bidi="ru-RU"/>
              </w:rPr>
            </w:pPr>
            <w:r w:rsidRPr="005B7005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для учреждения: </w:t>
            </w:r>
          </w:p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- создание системы эффективной </w:t>
            </w:r>
            <w:proofErr w:type="spell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профориентационной</w:t>
            </w:r>
            <w:proofErr w:type="spell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работы в МБДОУ д/с «Улыбка», способствующей формированию у детей дошкольного возраста первичных представлений о профессиях и социальных объектах муниципалитета;</w:t>
            </w:r>
          </w:p>
          <w:p w:rsidR="005B7005" w:rsidRPr="0045055A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создание условий социального партнерства между МБДОУ д/с «Улыбка» и предприятий, организаций, учреждений района и села Павловск;</w:t>
            </w:r>
          </w:p>
          <w:p w:rsidR="005B7005" w:rsidRDefault="005B7005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- повышение престижа ДОУ в местном сообществе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В результате реализации проекта </w:t>
            </w:r>
            <w:r w:rsidR="005B7005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будут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следующие </w:t>
            </w:r>
            <w:r w:rsidR="005B7005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продукты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: </w:t>
            </w:r>
          </w:p>
          <w:p w:rsidR="00F63E71" w:rsidRPr="0045055A" w:rsidRDefault="00F63E71" w:rsidP="00B452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1.Создана модель сетевого партнерства с учреждениями и предприятиями Павловского района</w:t>
            </w:r>
          </w:p>
          <w:p w:rsidR="00F63E71" w:rsidRPr="0045055A" w:rsidRDefault="00F63E71" w:rsidP="00B4525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5055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5055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Разработано модульное планирование по знакомству с отраслевыми профессиями, значимыми для нашего села и района.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Разработан алгоритм и созданы маршрутные листы по ознакомлению дошкольников с профессиями. </w:t>
            </w:r>
          </w:p>
          <w:p w:rsidR="00F63E71" w:rsidRPr="00512270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. </w:t>
            </w:r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Внедрены  современные методики, педагогические технологии и нетрадиционные формы работы: проблемные ситуации, виртуальные экскурсии, клубные часы, познавательно-исследовательская деятельность, познавательные лаборатории,  проведен муниципальный фестиваль </w:t>
            </w:r>
            <w:proofErr w:type="spellStart"/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Baby</w:t>
            </w:r>
            <w:proofErr w:type="spellEnd"/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skills</w:t>
            </w:r>
            <w:proofErr w:type="spellEnd"/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, воспитанники приняли участие в региональном чемпионате </w:t>
            </w:r>
            <w:proofErr w:type="spellStart"/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Baby</w:t>
            </w:r>
            <w:proofErr w:type="spellEnd"/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skills</w:t>
            </w:r>
            <w:proofErr w:type="spellEnd"/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122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227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Разработаны методические рекомендации по созданию и оснащению развивающей предметно-пространственной среды для ранней профориентации детей дошкольного возраста посредством создания мобильных студий «Профессии нашего села» в процессе сетевого взаимодействия и социального партнерства.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6.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Созданы методические рекомендации, цикла практических мероприятий по повышению социально-коммуникативной компетентности детей дошкольного возраста через внедрение современные технологии по социализации дошкольников («Клубный час», «Ситуации месяца», «Дети – волонтеры», «Социальные акции», «Проблемные педагогические ситуации», «Развивающее общение», «Круги рефлексии», «Коллективный проект»)</w:t>
            </w:r>
          </w:p>
          <w:p w:rsidR="00F63E71" w:rsidRPr="0045055A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Разработана  и апробирована программа ранней профессиональной ориентации  дошкольников «Калейдоскоп  профессий».</w:t>
            </w:r>
          </w:p>
          <w:p w:rsidR="00F63E71" w:rsidRDefault="00F63E71" w:rsidP="00B452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 Опыт работы по проекту обобщен на уровне Павловского района и успешно используется образовательными организациями.</w:t>
            </w:r>
          </w:p>
          <w:p w:rsidR="0008507C" w:rsidRPr="0045055A" w:rsidRDefault="0008507C" w:rsidP="005B700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9730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Основные потребители результатов проекта (указать, для каких организаций, участников образовательных отношений актуальны результаты проекта)</w:t>
            </w:r>
          </w:p>
        </w:tc>
        <w:tc>
          <w:tcPr>
            <w:tcW w:w="6537" w:type="dxa"/>
            <w:gridSpan w:val="3"/>
          </w:tcPr>
          <w:p w:rsidR="00F63E71" w:rsidRPr="0045055A" w:rsidRDefault="0008507C" w:rsidP="0008507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Воспитанники дошкольных учреждений, педагоги и специалисты, родители</w:t>
            </w:r>
            <w:r w:rsidR="005B7005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законные представители)</w:t>
            </w:r>
            <w:r w:rsidR="005B7005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, социальные партнеры. 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9730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Предложения по распространению опыта и внедрения результатов проекта в массовую практику</w:t>
            </w:r>
          </w:p>
        </w:tc>
        <w:tc>
          <w:tcPr>
            <w:tcW w:w="6537" w:type="dxa"/>
            <w:gridSpan w:val="3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Организация стажерских практик</w:t>
            </w:r>
          </w:p>
        </w:tc>
      </w:tr>
      <w:tr w:rsidR="00F63E71" w:rsidRPr="0045055A" w:rsidTr="00EF0512">
        <w:tc>
          <w:tcPr>
            <w:tcW w:w="3102" w:type="dxa"/>
            <w:gridSpan w:val="2"/>
          </w:tcPr>
          <w:p w:rsidR="00F63E71" w:rsidRPr="0045055A" w:rsidRDefault="00F63E71" w:rsidP="009730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Планируемый срок </w:t>
            </w:r>
            <w:proofErr w:type="gram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начала распространения опыта реализации проекта</w:t>
            </w:r>
            <w:proofErr w:type="gramEnd"/>
          </w:p>
        </w:tc>
        <w:tc>
          <w:tcPr>
            <w:tcW w:w="6537" w:type="dxa"/>
            <w:gridSpan w:val="3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2020-2023 годы</w:t>
            </w:r>
          </w:p>
        </w:tc>
      </w:tr>
      <w:tr w:rsidR="00F63E71" w:rsidRPr="0045055A" w:rsidTr="00EF0512">
        <w:tc>
          <w:tcPr>
            <w:tcW w:w="9639" w:type="dxa"/>
            <w:gridSpan w:val="5"/>
          </w:tcPr>
          <w:p w:rsidR="00F63E71" w:rsidRPr="0045055A" w:rsidRDefault="00F63E71" w:rsidP="00B4525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Раздел 3. План реализации проекта по этапам</w:t>
            </w:r>
          </w:p>
        </w:tc>
      </w:tr>
      <w:tr w:rsidR="00F63E71" w:rsidRPr="0045055A" w:rsidTr="00EF0512">
        <w:tc>
          <w:tcPr>
            <w:tcW w:w="1276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Название этапа</w:t>
            </w:r>
          </w:p>
        </w:tc>
        <w:tc>
          <w:tcPr>
            <w:tcW w:w="2977" w:type="dxa"/>
            <w:gridSpan w:val="2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Основные мероприятия</w:t>
            </w: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Сроки</w:t>
            </w:r>
          </w:p>
        </w:tc>
        <w:tc>
          <w:tcPr>
            <w:tcW w:w="3893" w:type="dxa"/>
          </w:tcPr>
          <w:p w:rsidR="00F63E71" w:rsidRPr="0045055A" w:rsidRDefault="00F63E71" w:rsidP="004856E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Прогнозируемый результат</w:t>
            </w:r>
          </w:p>
        </w:tc>
      </w:tr>
      <w:tr w:rsidR="00F63E71" w:rsidRPr="0045055A" w:rsidTr="00EF0512">
        <w:tc>
          <w:tcPr>
            <w:tcW w:w="1276" w:type="dxa"/>
            <w:vMerge w:val="restart"/>
          </w:tcPr>
          <w:p w:rsidR="00F63E71" w:rsidRPr="00906D6B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Организационно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аналитический этап</w:t>
            </w:r>
          </w:p>
        </w:tc>
        <w:tc>
          <w:tcPr>
            <w:tcW w:w="2977" w:type="dxa"/>
            <w:gridSpan w:val="2"/>
          </w:tcPr>
          <w:p w:rsidR="00F63E71" w:rsidRPr="00906D6B" w:rsidRDefault="00F63E71" w:rsidP="009730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Анализ состояния образовательной среды в ДОУ</w:t>
            </w:r>
          </w:p>
        </w:tc>
        <w:tc>
          <w:tcPr>
            <w:tcW w:w="1493" w:type="dxa"/>
          </w:tcPr>
          <w:p w:rsidR="00F63E71" w:rsidRPr="00906D6B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Сентябрь 2020</w:t>
            </w:r>
          </w:p>
        </w:tc>
        <w:tc>
          <w:tcPr>
            <w:tcW w:w="3893" w:type="dxa"/>
          </w:tcPr>
          <w:p w:rsidR="00F63E71" w:rsidRPr="00906D6B" w:rsidRDefault="00F63E71" w:rsidP="004856E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Аналитическая справка о состоянии образовательной среды ДОУ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9730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Создание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ab/>
              <w:t>творческой группы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ab/>
            </w:r>
          </w:p>
          <w:p w:rsidR="00F63E71" w:rsidRPr="0045055A" w:rsidRDefault="00F63E71" w:rsidP="009730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Сентябрь 2020</w:t>
            </w:r>
          </w:p>
        </w:tc>
        <w:tc>
          <w:tcPr>
            <w:tcW w:w="3893" w:type="dxa"/>
          </w:tcPr>
          <w:p w:rsidR="00F63E71" w:rsidRPr="0045055A" w:rsidRDefault="00F63E71" w:rsidP="004856E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Методическая</w:t>
            </w:r>
            <w:r w:rsidR="004856EF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помощь участникам инновационной</w:t>
            </w:r>
            <w:r w:rsidRPr="0045055A">
              <w:rPr>
                <w:rFonts w:ascii="Times New Roman" w:hAnsi="Times New Roman" w:cs="Times New Roman"/>
                <w:spacing w:val="-19"/>
                <w:sz w:val="26"/>
                <w:szCs w:val="26"/>
                <w:lang w:eastAsia="ru-RU" w:bidi="ru-RU"/>
              </w:rPr>
              <w:t xml:space="preserve">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деятельности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B03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Заключение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ab/>
              <w:t xml:space="preserve">договоров о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взаимодействия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ab/>
            </w:r>
            <w:proofErr w:type="gram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</w:t>
            </w:r>
            <w:proofErr w:type="gramEnd"/>
          </w:p>
          <w:p w:rsidR="00F63E71" w:rsidRPr="0045055A" w:rsidRDefault="00F63E71" w:rsidP="00B03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социальным окружением района</w:t>
            </w: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Сентябрь 2020</w:t>
            </w:r>
          </w:p>
        </w:tc>
        <w:tc>
          <w:tcPr>
            <w:tcW w:w="3893" w:type="dxa"/>
          </w:tcPr>
          <w:p w:rsidR="00F63E71" w:rsidRPr="0045055A" w:rsidRDefault="00F63E71" w:rsidP="004856E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Договора о сотрудничестве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B03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Подбор методической литературы, пособий по ранней профессиональной ориентации детей дошкольного возраста</w:t>
            </w: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Сентябрь, октябрь 2020</w:t>
            </w:r>
          </w:p>
        </w:tc>
        <w:tc>
          <w:tcPr>
            <w:tcW w:w="3893" w:type="dxa"/>
          </w:tcPr>
          <w:p w:rsidR="00F63E71" w:rsidRPr="0045055A" w:rsidRDefault="00F63E71" w:rsidP="004856E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Пополнение библиотеки метод</w:t>
            </w:r>
            <w:proofErr w:type="gram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  <w:proofErr w:type="gram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к</w:t>
            </w:r>
            <w:proofErr w:type="gram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абинета по данной теме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B03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Исследование</w:t>
            </w:r>
            <w:r w:rsidR="00973034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уровня компетентности педагогического коллектива по ранней профориентации дошкольников: анкетирование педагогов.</w:t>
            </w: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Сентябрь  2020</w:t>
            </w:r>
          </w:p>
        </w:tc>
        <w:tc>
          <w:tcPr>
            <w:tcW w:w="3893" w:type="dxa"/>
          </w:tcPr>
          <w:p w:rsidR="00F63E71" w:rsidRPr="0045055A" w:rsidRDefault="00F63E71" w:rsidP="0097303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Определены цели и задачи деятельности образовательной организации по профессиональному развитию педагогов, спланирована методическая работа на основе профессиональных 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      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потребностей педагогов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E5159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Исследование отношения родителей (законных представителей)   к участию в программе «Академия профессий»: анкетирование родителей</w:t>
            </w: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Сентябрь  2020</w:t>
            </w:r>
          </w:p>
        </w:tc>
        <w:tc>
          <w:tcPr>
            <w:tcW w:w="3893" w:type="dxa"/>
          </w:tcPr>
          <w:p w:rsidR="00F63E71" w:rsidRPr="0045055A" w:rsidRDefault="00F63E71" w:rsidP="00B03F6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Определены цели и задачи работы с родителями по данному направлению.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4856E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Мониторинг представлений дошкольников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ab/>
              <w:t xml:space="preserve">о профессиях и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социальном окружении: беседы с детьми</w:t>
            </w: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Сентябрь  2020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Определены цели и задачи работы с дошкольниками по данному направлению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906D6B" w:rsidRDefault="00F63E71" w:rsidP="004856E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Разработка  модульного планирования по знакомству с профессиями, значимыми для нашего села и района</w:t>
            </w: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1493" w:type="dxa"/>
          </w:tcPr>
          <w:p w:rsidR="00F63E71" w:rsidRPr="00906D6B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Сентябрь  2020</w:t>
            </w:r>
          </w:p>
        </w:tc>
        <w:tc>
          <w:tcPr>
            <w:tcW w:w="3893" w:type="dxa"/>
          </w:tcPr>
          <w:p w:rsidR="00F63E71" w:rsidRPr="00906D6B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Создание мультимедийной библиотеки литературы и передового педагогического опыта по ранней профессиональной ориентации дошкольников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Анализ</w:t>
            </w:r>
            <w:r w:rsidR="00103756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развивающей</w:t>
            </w:r>
            <w:proofErr w:type="gram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предметно-</w:t>
            </w:r>
          </w:p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пространственной среды ДОУ: смотр групп </w:t>
            </w:r>
          </w:p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Сентябрь  2020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Составлен план по обновлению</w:t>
            </w: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развивающей</w:t>
            </w:r>
            <w:proofErr w:type="gram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предметно-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пространственной среды групп</w:t>
            </w:r>
          </w:p>
        </w:tc>
      </w:tr>
      <w:tr w:rsidR="00F63E71" w:rsidRPr="0045055A" w:rsidTr="00EF0512">
        <w:tc>
          <w:tcPr>
            <w:tcW w:w="1276" w:type="dxa"/>
            <w:vMerge w:val="restart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Основной этап</w:t>
            </w: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Разработан алгоритм по ознакомлению дошкольников с профессиями</w:t>
            </w:r>
          </w:p>
        </w:tc>
        <w:tc>
          <w:tcPr>
            <w:tcW w:w="14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Октябрь 2020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Стандарт создания маршрутных листов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Созданы мобильные</w:t>
            </w: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студий «Профессии нашего села»</w:t>
            </w:r>
          </w:p>
        </w:tc>
        <w:tc>
          <w:tcPr>
            <w:tcW w:w="14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Октябрь 2020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Расширена среда для реализации программы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Созданы маршрутные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листы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по ознакомлению дошкольников с профессиями</w:t>
            </w:r>
          </w:p>
        </w:tc>
        <w:tc>
          <w:tcPr>
            <w:tcW w:w="14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Ноябрь 2020 - ноябрь 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2021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Расширенное представление о различных профессиях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Разработана и апробирована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ранней профессиональной ориентации  дошкольников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Калейдоскоп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профессий».</w:t>
            </w:r>
          </w:p>
        </w:tc>
        <w:tc>
          <w:tcPr>
            <w:tcW w:w="14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Октябрь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2020 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май 2023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Программа ранней профессиональной ориентации  дошкольников</w:t>
            </w:r>
          </w:p>
        </w:tc>
      </w:tr>
      <w:tr w:rsidR="00F63E71" w:rsidRPr="0045055A" w:rsidTr="00EF0512">
        <w:trPr>
          <w:trHeight w:val="848"/>
        </w:trPr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Создание условий для обмена опытом детьми  (Клубный час)</w:t>
            </w:r>
          </w:p>
        </w:tc>
        <w:tc>
          <w:tcPr>
            <w:tcW w:w="14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Октябрь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2020 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- май 2023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Организация </w:t>
            </w:r>
            <w:proofErr w:type="spell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взаимопосещения</w:t>
            </w:r>
            <w:proofErr w:type="spell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между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ab/>
              <w:t>детьми разных групп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Организован муниципальный фестиваль </w:t>
            </w:r>
            <w:proofErr w:type="spell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Baby</w:t>
            </w:r>
            <w:proofErr w:type="spell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skills</w:t>
            </w:r>
            <w:proofErr w:type="spell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, </w:t>
            </w:r>
          </w:p>
        </w:tc>
        <w:tc>
          <w:tcPr>
            <w:tcW w:w="14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Апрель 2021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Получение детьми дошкольного возраста начальных навыков (</w:t>
            </w:r>
            <w:proofErr w:type="spellStart"/>
            <w:r w:rsidRPr="0045055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Skills</w:t>
            </w:r>
            <w:proofErr w:type="spellEnd"/>
            <w:r w:rsidRPr="0045055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) профессионального мастерства в разных профессиях и сферах деятельности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Воспитанники ДОУ приняли участие в региональном чемпионате  </w:t>
            </w:r>
            <w:proofErr w:type="spell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Baby</w:t>
            </w:r>
            <w:proofErr w:type="spellEnd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skills</w:t>
            </w:r>
            <w:proofErr w:type="spellEnd"/>
          </w:p>
        </w:tc>
        <w:tc>
          <w:tcPr>
            <w:tcW w:w="14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Март 2020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Получение детьми дошкольного возраста начальных навыков (</w:t>
            </w:r>
            <w:proofErr w:type="spellStart"/>
            <w:r w:rsidRPr="0045055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Skills</w:t>
            </w:r>
            <w:proofErr w:type="spellEnd"/>
            <w:r w:rsidRPr="0045055A">
              <w:rPr>
                <w:rFonts w:ascii="Times New Roman" w:hAnsi="Times New Roman" w:cs="Times New Roman"/>
                <w:bCs/>
                <w:sz w:val="26"/>
                <w:szCs w:val="26"/>
                <w:lang w:eastAsia="ru-RU" w:bidi="ru-RU"/>
              </w:rPr>
              <w:t>) профессионального мастерства в разных профессиях и сферах деятельности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Анализ работы по данному направлению за прошедший год</w:t>
            </w:r>
          </w:p>
        </w:tc>
        <w:tc>
          <w:tcPr>
            <w:tcW w:w="14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2021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2022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2023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Выявление необходимости внесения изменений в планирование дальнейшей 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реализации инновационной деятельности</w:t>
            </w:r>
          </w:p>
        </w:tc>
      </w:tr>
      <w:tr w:rsidR="00F63E71" w:rsidRPr="0045055A" w:rsidTr="00EF0512">
        <w:tc>
          <w:tcPr>
            <w:tcW w:w="1276" w:type="dxa"/>
            <w:vMerge w:val="restart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Заключительный этап</w:t>
            </w:r>
          </w:p>
        </w:tc>
        <w:tc>
          <w:tcPr>
            <w:tcW w:w="2977" w:type="dxa"/>
            <w:gridSpan w:val="2"/>
          </w:tcPr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Мониторинг индивидуального развития ребенка в области профориентации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ab/>
              <w:t>и социализации:</w:t>
            </w:r>
          </w:p>
          <w:p w:rsidR="00F63E71" w:rsidRPr="0045055A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беседы с  воспитанниками ДОУ.</w:t>
            </w:r>
          </w:p>
        </w:tc>
        <w:tc>
          <w:tcPr>
            <w:tcW w:w="1493" w:type="dxa"/>
          </w:tcPr>
          <w:p w:rsidR="00F63E71" w:rsidRPr="00906D6B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2021</w:t>
            </w:r>
          </w:p>
          <w:p w:rsidR="00F63E71" w:rsidRPr="00906D6B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2022</w:t>
            </w:r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2023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Соотнесение результатов реализации программы </w:t>
            </w:r>
            <w:proofErr w:type="gram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</w:t>
            </w:r>
            <w:proofErr w:type="gramEnd"/>
          </w:p>
          <w:p w:rsidR="00F63E71" w:rsidRPr="0045055A" w:rsidRDefault="00F63E71" w:rsidP="00E81AB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поставленными целями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906D6B" w:rsidRDefault="00F63E71" w:rsidP="001037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Контрольная диагностика и анкетирование педагогического коллектива; анализ эффективности существующей системы </w:t>
            </w:r>
            <w:proofErr w:type="spellStart"/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профориентацинной</w:t>
            </w:r>
            <w:proofErr w:type="spellEnd"/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подготовки детей и определение путей ее повышения</w:t>
            </w:r>
          </w:p>
        </w:tc>
        <w:tc>
          <w:tcPr>
            <w:tcW w:w="1493" w:type="dxa"/>
          </w:tcPr>
          <w:p w:rsidR="00F63E71" w:rsidRPr="00906D6B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2021</w:t>
            </w:r>
          </w:p>
          <w:p w:rsidR="00F63E71" w:rsidRPr="00906D6B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2022</w:t>
            </w:r>
          </w:p>
          <w:p w:rsidR="00F63E71" w:rsidRPr="00906D6B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2023</w:t>
            </w:r>
          </w:p>
        </w:tc>
        <w:tc>
          <w:tcPr>
            <w:tcW w:w="3893" w:type="dxa"/>
          </w:tcPr>
          <w:p w:rsidR="00F63E71" w:rsidRPr="00906D6B" w:rsidRDefault="00F63E71" w:rsidP="00EF051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Выявить степень эффективности существующей системы </w:t>
            </w:r>
            <w:proofErr w:type="spellStart"/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профориентацинной</w:t>
            </w:r>
            <w:proofErr w:type="spellEnd"/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 подготовки детей ДОУ и повышение квалификации педагогов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Мониторинг удовлетворенности родителей полученными результатами: анкетирование родителей</w:t>
            </w:r>
          </w:p>
        </w:tc>
        <w:tc>
          <w:tcPr>
            <w:tcW w:w="1493" w:type="dxa"/>
          </w:tcPr>
          <w:p w:rsidR="00F63E71" w:rsidRPr="00906D6B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2021</w:t>
            </w:r>
          </w:p>
          <w:p w:rsidR="00F63E71" w:rsidRPr="00906D6B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2022</w:t>
            </w:r>
          </w:p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906D6B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Май 2023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Соотнесение результатов реализации программы </w:t>
            </w:r>
            <w:proofErr w:type="gramStart"/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с</w:t>
            </w:r>
            <w:proofErr w:type="gramEnd"/>
          </w:p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поставленными целями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Представление опыта реализации программы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Калейдоскоп</w:t>
            </w: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профессий» на мероприятиях различного уровня.</w:t>
            </w: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2021-2023 г.г.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Выступление на мероприятиях по диссеминации опыта реализации  программы</w:t>
            </w:r>
          </w:p>
        </w:tc>
      </w:tr>
      <w:tr w:rsidR="00F63E71" w:rsidRPr="0045055A" w:rsidTr="00EF0512">
        <w:tc>
          <w:tcPr>
            <w:tcW w:w="1276" w:type="dxa"/>
            <w:vMerge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7" w:type="dxa"/>
            <w:gridSpan w:val="2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Проведение стажерских практик по теме проекта</w:t>
            </w:r>
          </w:p>
        </w:tc>
        <w:tc>
          <w:tcPr>
            <w:tcW w:w="1493" w:type="dxa"/>
          </w:tcPr>
          <w:p w:rsidR="00F63E71" w:rsidRPr="0045055A" w:rsidRDefault="00F63E71" w:rsidP="00B452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2021-2023 г.г.</w:t>
            </w:r>
          </w:p>
        </w:tc>
        <w:tc>
          <w:tcPr>
            <w:tcW w:w="3893" w:type="dxa"/>
          </w:tcPr>
          <w:p w:rsidR="00F63E71" w:rsidRPr="0045055A" w:rsidRDefault="00F63E71" w:rsidP="00E81A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5A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Участие специалистов ДОО Алтайского края в стажерской практике</w:t>
            </w:r>
            <w:r w:rsidRPr="004505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63E71" w:rsidRPr="0045055A" w:rsidRDefault="00F63E71" w:rsidP="00F63E71">
      <w:pPr>
        <w:pStyle w:val="a4"/>
        <w:rPr>
          <w:rFonts w:ascii="Times New Roman" w:hAnsi="Times New Roman" w:cs="Times New Roman"/>
          <w:sz w:val="26"/>
          <w:szCs w:val="26"/>
        </w:rPr>
      </w:pPr>
      <w:r w:rsidRPr="0045055A">
        <w:rPr>
          <w:rFonts w:ascii="Times New Roman" w:hAnsi="Times New Roman" w:cs="Times New Roman"/>
          <w:sz w:val="26"/>
          <w:szCs w:val="26"/>
        </w:rPr>
        <w:t>«__» ________ 2020</w:t>
      </w:r>
    </w:p>
    <w:p w:rsidR="00F63E71" w:rsidRPr="0045055A" w:rsidRDefault="00F63E71" w:rsidP="00F63E71">
      <w:pPr>
        <w:pStyle w:val="a4"/>
        <w:rPr>
          <w:rFonts w:ascii="Times New Roman" w:hAnsi="Times New Roman" w:cs="Times New Roman"/>
          <w:sz w:val="26"/>
          <w:szCs w:val="26"/>
        </w:rPr>
      </w:pPr>
      <w:r w:rsidRPr="0045055A">
        <w:rPr>
          <w:rFonts w:ascii="Times New Roman" w:hAnsi="Times New Roman" w:cs="Times New Roman"/>
          <w:sz w:val="26"/>
          <w:szCs w:val="26"/>
        </w:rPr>
        <w:t>Заведующий МБДОУ д/с «Улыбка»</w:t>
      </w:r>
    </w:p>
    <w:p w:rsidR="00F63E71" w:rsidRPr="0045055A" w:rsidRDefault="00F63E71" w:rsidP="00F63E71">
      <w:pPr>
        <w:pStyle w:val="a4"/>
        <w:rPr>
          <w:rFonts w:ascii="Times New Roman" w:hAnsi="Times New Roman" w:cs="Times New Roman"/>
          <w:sz w:val="26"/>
          <w:szCs w:val="26"/>
        </w:rPr>
      </w:pPr>
      <w:r w:rsidRPr="0045055A">
        <w:rPr>
          <w:rFonts w:ascii="Times New Roman" w:hAnsi="Times New Roman" w:cs="Times New Roman"/>
          <w:sz w:val="26"/>
          <w:szCs w:val="26"/>
        </w:rPr>
        <w:t>___________/__________________</w:t>
      </w:r>
    </w:p>
    <w:p w:rsidR="00F63E71" w:rsidRPr="0045055A" w:rsidRDefault="00F63E71" w:rsidP="00F63E71">
      <w:pPr>
        <w:pStyle w:val="a4"/>
        <w:rPr>
          <w:rFonts w:ascii="Times New Roman" w:hAnsi="Times New Roman" w:cs="Times New Roman"/>
          <w:sz w:val="26"/>
          <w:szCs w:val="26"/>
        </w:rPr>
      </w:pPr>
      <w:r w:rsidRPr="0045055A">
        <w:rPr>
          <w:rFonts w:ascii="Times New Roman" w:hAnsi="Times New Roman" w:cs="Times New Roman"/>
          <w:sz w:val="26"/>
          <w:szCs w:val="26"/>
        </w:rPr>
        <w:t xml:space="preserve">Согласовано: </w:t>
      </w:r>
    </w:p>
    <w:p w:rsidR="00F63E71" w:rsidRPr="0045055A" w:rsidRDefault="00F63E71" w:rsidP="00F63E71">
      <w:pPr>
        <w:rPr>
          <w:rFonts w:ascii="Times New Roman" w:hAnsi="Times New Roman" w:cs="Times New Roman"/>
          <w:sz w:val="26"/>
          <w:szCs w:val="26"/>
        </w:rPr>
      </w:pPr>
      <w:r w:rsidRPr="0045055A">
        <w:rPr>
          <w:rFonts w:ascii="Times New Roman" w:hAnsi="Times New Roman" w:cs="Times New Roman"/>
          <w:sz w:val="26"/>
          <w:szCs w:val="26"/>
        </w:rPr>
        <w:t xml:space="preserve">Председатель комитета по образованию </w:t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  <w:t xml:space="preserve"> и молодежной политике </w:t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</w:r>
      <w:r w:rsidRPr="0045055A">
        <w:rPr>
          <w:rFonts w:ascii="Times New Roman" w:hAnsi="Times New Roman" w:cs="Times New Roman"/>
          <w:sz w:val="26"/>
          <w:szCs w:val="26"/>
        </w:rPr>
        <w:tab/>
        <w:t xml:space="preserve">                        Администрации Павловского района</w:t>
      </w:r>
    </w:p>
    <w:p w:rsidR="009B77F3" w:rsidRDefault="002D14DC"/>
    <w:sectPr w:rsidR="009B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E71"/>
    <w:rsid w:val="0008507C"/>
    <w:rsid w:val="000F1C47"/>
    <w:rsid w:val="00103756"/>
    <w:rsid w:val="00261B50"/>
    <w:rsid w:val="002D14DC"/>
    <w:rsid w:val="003C08DD"/>
    <w:rsid w:val="004856EF"/>
    <w:rsid w:val="005A33BB"/>
    <w:rsid w:val="005B7005"/>
    <w:rsid w:val="008E4B6D"/>
    <w:rsid w:val="00973034"/>
    <w:rsid w:val="00A11B75"/>
    <w:rsid w:val="00A765AB"/>
    <w:rsid w:val="00B03F61"/>
    <w:rsid w:val="00B1652E"/>
    <w:rsid w:val="00B408D5"/>
    <w:rsid w:val="00CE0441"/>
    <w:rsid w:val="00E51599"/>
    <w:rsid w:val="00E81AB3"/>
    <w:rsid w:val="00EF0512"/>
    <w:rsid w:val="00F6387C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3E71"/>
    <w:pPr>
      <w:spacing w:after="0" w:line="240" w:lineRule="auto"/>
    </w:pPr>
  </w:style>
  <w:style w:type="character" w:customStyle="1" w:styleId="c4">
    <w:name w:val="c4"/>
    <w:basedOn w:val="a0"/>
    <w:rsid w:val="00F63E71"/>
  </w:style>
  <w:style w:type="character" w:styleId="a5">
    <w:name w:val="Strong"/>
    <w:basedOn w:val="a0"/>
    <w:uiPriority w:val="22"/>
    <w:qFormat/>
    <w:rsid w:val="00B16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tailes.com/about/struc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Малышек</Company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Пользователь Windows</cp:lastModifiedBy>
  <cp:revision>7</cp:revision>
  <dcterms:created xsi:type="dcterms:W3CDTF">2020-12-09T04:25:00Z</dcterms:created>
  <dcterms:modified xsi:type="dcterms:W3CDTF">2020-12-15T04:54:00Z</dcterms:modified>
</cp:coreProperties>
</file>