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A71" w:rsidRPr="00777A41" w:rsidRDefault="00A840B7" w:rsidP="004974AB">
      <w:pPr>
        <w:spacing w:after="0"/>
        <w:jc w:val="center"/>
        <w:rPr>
          <w:rFonts w:ascii="Times New Roman" w:hAnsi="Times New Roman"/>
          <w:kern w:val="24"/>
          <w:sz w:val="28"/>
          <w:szCs w:val="28"/>
        </w:rPr>
      </w:pPr>
      <w:r w:rsidRPr="00A840B7">
        <w:rPr>
          <w:rFonts w:ascii="Times New Roman" w:hAnsi="Times New Roman"/>
          <w:b/>
          <w:kern w:val="24"/>
          <w:sz w:val="40"/>
          <w:szCs w:val="40"/>
        </w:rPr>
        <w:t xml:space="preserve"> </w:t>
      </w:r>
      <w:r w:rsidR="00F50A71" w:rsidRPr="00777A41">
        <w:rPr>
          <w:rFonts w:ascii="Times New Roman" w:hAnsi="Times New Roman"/>
          <w:kern w:val="24"/>
          <w:sz w:val="28"/>
          <w:szCs w:val="28"/>
        </w:rPr>
        <w:t>Консультация для педагогов</w:t>
      </w:r>
    </w:p>
    <w:p w:rsidR="004974AB" w:rsidRPr="00777A41" w:rsidRDefault="00485B73" w:rsidP="004974AB">
      <w:pPr>
        <w:spacing w:after="0"/>
        <w:jc w:val="center"/>
        <w:rPr>
          <w:rFonts w:ascii="Times New Roman" w:hAnsi="Times New Roman"/>
          <w:sz w:val="28"/>
          <w:szCs w:val="28"/>
        </w:rPr>
      </w:pPr>
      <w:r w:rsidRPr="00777A41">
        <w:rPr>
          <w:rFonts w:ascii="Times New Roman" w:hAnsi="Times New Roman"/>
          <w:kern w:val="24"/>
          <w:sz w:val="28"/>
          <w:szCs w:val="28"/>
        </w:rPr>
        <w:t>«И</w:t>
      </w:r>
      <w:r w:rsidR="00A840B7" w:rsidRPr="00777A41">
        <w:rPr>
          <w:rFonts w:ascii="Times New Roman" w:hAnsi="Times New Roman"/>
          <w:kern w:val="24"/>
          <w:sz w:val="28"/>
          <w:szCs w:val="28"/>
        </w:rPr>
        <w:t xml:space="preserve">гры для </w:t>
      </w:r>
      <w:r w:rsidR="004974AB" w:rsidRPr="00777A41">
        <w:rPr>
          <w:rFonts w:ascii="Times New Roman" w:hAnsi="Times New Roman"/>
          <w:kern w:val="24"/>
          <w:sz w:val="28"/>
          <w:szCs w:val="28"/>
        </w:rPr>
        <w:t xml:space="preserve">   развития интеллектуальных</w:t>
      </w:r>
      <w:r w:rsidR="00E96270" w:rsidRPr="00777A41">
        <w:rPr>
          <w:rFonts w:ascii="Times New Roman" w:hAnsi="Times New Roman"/>
          <w:kern w:val="24"/>
          <w:sz w:val="28"/>
          <w:szCs w:val="28"/>
        </w:rPr>
        <w:t xml:space="preserve"> </w:t>
      </w:r>
      <w:r w:rsidR="004974AB" w:rsidRPr="00777A41">
        <w:rPr>
          <w:rFonts w:ascii="Times New Roman" w:hAnsi="Times New Roman"/>
          <w:kern w:val="24"/>
          <w:sz w:val="28"/>
          <w:szCs w:val="28"/>
        </w:rPr>
        <w:t xml:space="preserve"> способностей  детей дошкольного возраста»</w:t>
      </w:r>
    </w:p>
    <w:p w:rsidR="004974AB" w:rsidRPr="00A840B7" w:rsidRDefault="004974AB" w:rsidP="004974AB">
      <w:pPr>
        <w:rPr>
          <w:rFonts w:ascii="Times New Roman" w:hAnsi="Times New Roman"/>
          <w:b/>
          <w:sz w:val="40"/>
          <w:szCs w:val="40"/>
        </w:rPr>
      </w:pPr>
    </w:p>
    <w:p w:rsidR="00A840B7" w:rsidRPr="00A840B7" w:rsidRDefault="00A840B7" w:rsidP="00A840B7">
      <w:pPr>
        <w:jc w:val="right"/>
        <w:rPr>
          <w:rFonts w:ascii="Times New Roman" w:hAnsi="Times New Roman" w:cs="Times New Roman"/>
          <w:sz w:val="32"/>
          <w:szCs w:val="32"/>
        </w:rPr>
      </w:pPr>
      <w:r>
        <w:rPr>
          <w:rStyle w:val="c35"/>
        </w:rPr>
        <w:t xml:space="preserve">                                         </w:t>
      </w:r>
      <w:r w:rsidRPr="00A840B7">
        <w:rPr>
          <w:rStyle w:val="c25"/>
          <w:rFonts w:ascii="Times New Roman" w:hAnsi="Times New Roman" w:cs="Times New Roman"/>
          <w:sz w:val="32"/>
          <w:szCs w:val="32"/>
        </w:rPr>
        <w:t>Подгото</w:t>
      </w:r>
      <w:r w:rsidR="00777A41">
        <w:rPr>
          <w:rStyle w:val="c25"/>
          <w:rFonts w:ascii="Times New Roman" w:hAnsi="Times New Roman" w:cs="Times New Roman"/>
          <w:sz w:val="32"/>
          <w:szCs w:val="32"/>
        </w:rPr>
        <w:t>вила: Федюшкина Елена Александровна</w:t>
      </w:r>
    </w:p>
    <w:p w:rsidR="00A840B7" w:rsidRPr="00A840B7" w:rsidRDefault="00A840B7" w:rsidP="00A840B7">
      <w:pPr>
        <w:jc w:val="right"/>
        <w:rPr>
          <w:rFonts w:ascii="Times New Roman" w:hAnsi="Times New Roman" w:cs="Times New Roman"/>
          <w:sz w:val="32"/>
          <w:szCs w:val="32"/>
        </w:rPr>
      </w:pPr>
      <w:r w:rsidRPr="00A840B7">
        <w:rPr>
          <w:rStyle w:val="c25"/>
          <w:rFonts w:ascii="Times New Roman" w:hAnsi="Times New Roman" w:cs="Times New Roman"/>
          <w:sz w:val="32"/>
          <w:szCs w:val="32"/>
        </w:rPr>
        <w:t>                                   </w:t>
      </w:r>
      <w:r w:rsidR="00777A41">
        <w:rPr>
          <w:rStyle w:val="c25"/>
          <w:rFonts w:ascii="Times New Roman" w:hAnsi="Times New Roman" w:cs="Times New Roman"/>
          <w:sz w:val="32"/>
          <w:szCs w:val="32"/>
        </w:rPr>
        <w:t xml:space="preserve">             </w:t>
      </w:r>
      <w:r w:rsidRPr="00A840B7">
        <w:rPr>
          <w:rStyle w:val="c25"/>
          <w:rFonts w:ascii="Times New Roman" w:hAnsi="Times New Roman" w:cs="Times New Roman"/>
          <w:sz w:val="32"/>
          <w:szCs w:val="32"/>
        </w:rPr>
        <w:t xml:space="preserve"> </w:t>
      </w:r>
    </w:p>
    <w:p w:rsidR="004974AB" w:rsidRPr="00777A41" w:rsidRDefault="00A840B7" w:rsidP="00894F9B">
      <w:pPr>
        <w:jc w:val="right"/>
        <w:rPr>
          <w:rFonts w:ascii="Times New Roman" w:eastAsia="Times New Roman" w:hAnsi="Times New Roman"/>
          <w:sz w:val="28"/>
          <w:szCs w:val="28"/>
          <w:lang w:eastAsia="ru-RU"/>
        </w:rPr>
      </w:pPr>
      <w:r w:rsidRPr="00A840B7">
        <w:rPr>
          <w:rStyle w:val="c25"/>
          <w:rFonts w:ascii="Times New Roman" w:hAnsi="Times New Roman" w:cs="Times New Roman"/>
          <w:sz w:val="32"/>
          <w:szCs w:val="32"/>
        </w:rPr>
        <w:t xml:space="preserve">            </w:t>
      </w:r>
      <w:r w:rsidR="00777A41">
        <w:rPr>
          <w:rStyle w:val="c25"/>
          <w:rFonts w:ascii="Times New Roman" w:hAnsi="Times New Roman" w:cs="Times New Roman"/>
          <w:sz w:val="32"/>
          <w:szCs w:val="32"/>
        </w:rPr>
        <w:t xml:space="preserve">                              </w:t>
      </w:r>
    </w:p>
    <w:p w:rsidR="004974AB" w:rsidRPr="00A840B7" w:rsidRDefault="004974AB" w:rsidP="00894F9B">
      <w:pPr>
        <w:spacing w:after="120"/>
        <w:ind w:left="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xml:space="preserve"> Для современной образовательной системы проблема умственного, интеллектуального развития    чрезвычайно важна. Необходимо компетентно ориентироваться в возрастающем объеме знаний. На первый план выдвигается задача формирования творческой личности, умеющей активно проявлять умственные способности. В дошкольном возрасте происходит закладка такого фундамента. Современный педагог ставит своей целью воспитание ребёнка-дошкольника – творчески развитого, инициативного, раскрепощенного, с высоким уровнем развития познавательных процессов, умеющего самостоятельно искать знания. Этому способствует игра – один из основных видов детской деятельности. </w:t>
      </w:r>
    </w:p>
    <w:p w:rsidR="00894F9B" w:rsidRDefault="004974AB" w:rsidP="00894F9B">
      <w:pPr>
        <w:spacing w:after="120"/>
        <w:ind w:left="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Использование развивающих игр ведет к ускорению познания окружающего мира, а значит и интеллектуального развития, а также к устранению проблем, имеющихся в умственном, психическом, речевом развитии.   Ребенок, увлеченный привлекательным замыслом новой игры, как бы не замечает того, что он учится, хотя при этом сталкивается с затруднениями. Знания, данные в занимательной форме, усваиваются детьми быстрее, прочнее и легче.</w:t>
      </w:r>
      <w:r w:rsidRPr="00A840B7">
        <w:rPr>
          <w:rFonts w:ascii="Times New Roman" w:eastAsia="Times New Roman" w:hAnsi="Times New Roman"/>
          <w:color w:val="FF0000"/>
          <w:sz w:val="28"/>
          <w:szCs w:val="28"/>
          <w:lang w:eastAsia="ru-RU"/>
        </w:rPr>
        <w:t xml:space="preserve"> </w:t>
      </w:r>
    </w:p>
    <w:p w:rsidR="004974AB" w:rsidRPr="00A840B7" w:rsidRDefault="004974AB" w:rsidP="00894F9B">
      <w:pPr>
        <w:spacing w:after="120"/>
        <w:ind w:left="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xml:space="preserve">  «Развивающие игры – это игры, моделирующие сам творческий процесс и создающие свой микроклимат, где появляются возможности для развития творческой стороны интелл</w:t>
      </w:r>
      <w:r w:rsidR="001C1A75" w:rsidRPr="00A840B7">
        <w:rPr>
          <w:rFonts w:ascii="Times New Roman" w:eastAsia="Times New Roman" w:hAnsi="Times New Roman"/>
          <w:sz w:val="28"/>
          <w:szCs w:val="28"/>
          <w:lang w:eastAsia="ru-RU"/>
        </w:rPr>
        <w:t xml:space="preserve">екта, познавательных процессов». </w:t>
      </w:r>
      <w:r w:rsidRPr="00A840B7">
        <w:rPr>
          <w:rFonts w:ascii="Times New Roman" w:eastAsia="Times New Roman" w:hAnsi="Times New Roman"/>
          <w:sz w:val="28"/>
          <w:szCs w:val="28"/>
          <w:lang w:eastAsia="ru-RU"/>
        </w:rPr>
        <w:t xml:space="preserve">Почти каждая игра может быть развивающей, если не делать за ребенка то, что он сам может сделать, не думать за него, если он сам может додуматься. </w:t>
      </w:r>
    </w:p>
    <w:p w:rsidR="004974AB" w:rsidRPr="00A840B7" w:rsidRDefault="00A840B7" w:rsidP="00894F9B">
      <w:pPr>
        <w:spacing w:after="120"/>
        <w:ind w:left="0"/>
        <w:jc w:val="both"/>
        <w:rPr>
          <w:rFonts w:ascii="Times New Roman" w:eastAsia="Times New Roman" w:hAnsi="Times New Roman"/>
          <w:sz w:val="28"/>
          <w:szCs w:val="28"/>
          <w:lang w:eastAsia="ru-RU"/>
        </w:rPr>
      </w:pPr>
      <w:r w:rsidRPr="00A840B7">
        <w:rPr>
          <w:rFonts w:ascii="Times New Roman" w:eastAsia="Times New Roman" w:hAnsi="Times New Roman"/>
          <w:b/>
          <w:i/>
          <w:sz w:val="28"/>
          <w:szCs w:val="28"/>
          <w:lang w:eastAsia="ru-RU"/>
        </w:rPr>
        <w:t>Цель.</w:t>
      </w:r>
      <w:r w:rsidR="006450D6">
        <w:rPr>
          <w:rFonts w:ascii="Times New Roman" w:eastAsia="Times New Roman" w:hAnsi="Times New Roman"/>
          <w:b/>
          <w:i/>
          <w:sz w:val="28"/>
          <w:szCs w:val="28"/>
          <w:lang w:eastAsia="ru-RU"/>
        </w:rPr>
        <w:t xml:space="preserve"> </w:t>
      </w:r>
      <w:r>
        <w:rPr>
          <w:rFonts w:ascii="Times New Roman" w:eastAsia="Times New Roman" w:hAnsi="Times New Roman"/>
          <w:sz w:val="28"/>
          <w:szCs w:val="28"/>
          <w:lang w:eastAsia="ru-RU"/>
        </w:rPr>
        <w:t xml:space="preserve">Развитие интеллектуальных </w:t>
      </w:r>
      <w:r w:rsidR="00F50A71">
        <w:rPr>
          <w:rFonts w:ascii="Times New Roman" w:eastAsia="Times New Roman" w:hAnsi="Times New Roman"/>
          <w:sz w:val="28"/>
          <w:szCs w:val="28"/>
          <w:lang w:eastAsia="ru-RU"/>
        </w:rPr>
        <w:t xml:space="preserve">и творческих </w:t>
      </w:r>
      <w:r>
        <w:rPr>
          <w:rFonts w:ascii="Times New Roman" w:eastAsia="Times New Roman" w:hAnsi="Times New Roman"/>
          <w:sz w:val="28"/>
          <w:szCs w:val="28"/>
          <w:lang w:eastAsia="ru-RU"/>
        </w:rPr>
        <w:t xml:space="preserve">способностей </w:t>
      </w:r>
      <w:r w:rsidR="004974AB" w:rsidRPr="00A840B7">
        <w:rPr>
          <w:rFonts w:ascii="Times New Roman" w:eastAsia="Times New Roman" w:hAnsi="Times New Roman"/>
          <w:sz w:val="28"/>
          <w:szCs w:val="28"/>
          <w:lang w:eastAsia="ru-RU"/>
        </w:rPr>
        <w:t xml:space="preserve"> дошкольника через развивающие игры</w:t>
      </w:r>
      <w:r>
        <w:rPr>
          <w:rFonts w:ascii="Times New Roman" w:eastAsia="Times New Roman" w:hAnsi="Times New Roman"/>
          <w:sz w:val="28"/>
          <w:szCs w:val="28"/>
          <w:lang w:eastAsia="ru-RU"/>
        </w:rPr>
        <w:t>.</w:t>
      </w:r>
    </w:p>
    <w:p w:rsidR="004974AB" w:rsidRPr="00A840B7" w:rsidRDefault="004974AB" w:rsidP="00894F9B">
      <w:pPr>
        <w:spacing w:after="0"/>
        <w:ind w:left="0"/>
        <w:jc w:val="both"/>
        <w:rPr>
          <w:rFonts w:ascii="Times New Roman" w:eastAsia="Times New Roman" w:hAnsi="Times New Roman"/>
          <w:b/>
          <w:sz w:val="28"/>
          <w:szCs w:val="28"/>
          <w:lang w:eastAsia="ru-RU"/>
        </w:rPr>
      </w:pPr>
      <w:r w:rsidRPr="00A840B7">
        <w:rPr>
          <w:rFonts w:ascii="Times New Roman" w:eastAsia="Times New Roman" w:hAnsi="Times New Roman"/>
          <w:b/>
          <w:sz w:val="28"/>
          <w:szCs w:val="28"/>
          <w:lang w:eastAsia="ru-RU"/>
        </w:rPr>
        <w:t>Задачи:</w:t>
      </w:r>
    </w:p>
    <w:p w:rsidR="004974AB" w:rsidRPr="00A840B7" w:rsidRDefault="004974AB" w:rsidP="00A840B7">
      <w:pPr>
        <w:spacing w:after="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развивать у детей познавательный интерес, желание и потребность узнать новое</w:t>
      </w:r>
    </w:p>
    <w:p w:rsidR="00A840B7" w:rsidRDefault="004974AB" w:rsidP="00A840B7">
      <w:pPr>
        <w:spacing w:after="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lastRenderedPageBreak/>
        <w:t>- развивать память,</w:t>
      </w:r>
      <w:r w:rsidR="00A840B7">
        <w:rPr>
          <w:rFonts w:ascii="Times New Roman" w:eastAsia="Times New Roman" w:hAnsi="Times New Roman"/>
          <w:sz w:val="28"/>
          <w:szCs w:val="28"/>
          <w:lang w:eastAsia="ru-RU"/>
        </w:rPr>
        <w:t xml:space="preserve"> речь,</w:t>
      </w:r>
      <w:r w:rsidRPr="00A840B7">
        <w:rPr>
          <w:rFonts w:ascii="Times New Roman" w:eastAsia="Times New Roman" w:hAnsi="Times New Roman"/>
          <w:sz w:val="28"/>
          <w:szCs w:val="28"/>
          <w:lang w:eastAsia="ru-RU"/>
        </w:rPr>
        <w:t xml:space="preserve"> воображение, внимание, креативность</w:t>
      </w:r>
      <w:r w:rsidR="00A840B7">
        <w:rPr>
          <w:rFonts w:ascii="Times New Roman" w:eastAsia="Times New Roman" w:hAnsi="Times New Roman"/>
          <w:sz w:val="28"/>
          <w:szCs w:val="28"/>
          <w:lang w:eastAsia="ru-RU"/>
        </w:rPr>
        <w:t xml:space="preserve"> </w:t>
      </w:r>
      <w:r w:rsidRPr="00A840B7">
        <w:rPr>
          <w:rFonts w:ascii="Times New Roman" w:eastAsia="Times New Roman" w:hAnsi="Times New Roman"/>
          <w:sz w:val="28"/>
          <w:szCs w:val="28"/>
          <w:lang w:eastAsia="ru-RU"/>
        </w:rPr>
        <w:t xml:space="preserve"> мышления</w:t>
      </w:r>
      <w:r w:rsidR="00A840B7">
        <w:rPr>
          <w:rFonts w:ascii="Times New Roman" w:eastAsia="Times New Roman" w:hAnsi="Times New Roman"/>
          <w:sz w:val="28"/>
          <w:szCs w:val="28"/>
          <w:lang w:eastAsia="ru-RU"/>
        </w:rPr>
        <w:t>.</w:t>
      </w:r>
    </w:p>
    <w:p w:rsidR="004974AB" w:rsidRPr="00A840B7" w:rsidRDefault="004974AB" w:rsidP="00A840B7">
      <w:pPr>
        <w:spacing w:after="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xml:space="preserve">- развивать у дошкольников умения находить зависимости и закономерности, ошибки и недостатки, классифицировать и систематизировать материал, создавать новые комбинации из имеющихся элементов, букв, деталей, предметов </w:t>
      </w:r>
    </w:p>
    <w:p w:rsidR="004974AB" w:rsidRPr="00A840B7" w:rsidRDefault="004974AB" w:rsidP="00A840B7">
      <w:pPr>
        <w:spacing w:after="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развивать способность предвидеть результат своих действий</w:t>
      </w:r>
    </w:p>
    <w:p w:rsidR="004974AB" w:rsidRPr="00A840B7" w:rsidRDefault="004974AB" w:rsidP="00A840B7">
      <w:pPr>
        <w:spacing w:after="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xml:space="preserve">- формировать у детей через игру представления об окружающем мире </w:t>
      </w:r>
    </w:p>
    <w:p w:rsidR="004974AB" w:rsidRPr="00A840B7" w:rsidRDefault="004974AB" w:rsidP="00A840B7">
      <w:pPr>
        <w:spacing w:after="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xml:space="preserve">- развивать у детей способность соблюдать правила игры, аккуратность при обращении с игрой </w:t>
      </w:r>
    </w:p>
    <w:p w:rsidR="004974AB" w:rsidRPr="00A840B7" w:rsidRDefault="004974AB" w:rsidP="00A840B7">
      <w:pPr>
        <w:spacing w:after="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xml:space="preserve">- развивать у детей чувство доброжелательности, взаимопомощи </w:t>
      </w:r>
    </w:p>
    <w:p w:rsidR="00894F9B" w:rsidRDefault="004974AB" w:rsidP="00894F9B">
      <w:pPr>
        <w:spacing w:after="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развивать мелкую моторику при работе с матер</w:t>
      </w:r>
      <w:r w:rsidR="00894F9B">
        <w:rPr>
          <w:rFonts w:ascii="Times New Roman" w:eastAsia="Times New Roman" w:hAnsi="Times New Roman"/>
          <w:sz w:val="28"/>
          <w:szCs w:val="28"/>
          <w:lang w:eastAsia="ru-RU"/>
        </w:rPr>
        <w:t xml:space="preserve">иалом развивающих </w:t>
      </w:r>
      <w:proofErr w:type="spellStart"/>
      <w:r w:rsidR="00894F9B">
        <w:rPr>
          <w:rFonts w:ascii="Times New Roman" w:eastAsia="Times New Roman" w:hAnsi="Times New Roman"/>
          <w:sz w:val="28"/>
          <w:szCs w:val="28"/>
          <w:lang w:eastAsia="ru-RU"/>
        </w:rPr>
        <w:t>иг</w:t>
      </w:r>
      <w:proofErr w:type="spellEnd"/>
    </w:p>
    <w:p w:rsidR="004974AB" w:rsidRPr="00A840B7" w:rsidRDefault="004974AB" w:rsidP="00894F9B">
      <w:pPr>
        <w:spacing w:after="0"/>
        <w:ind w:left="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В основу развивающих игр положены три принципа обучения - это «от простого к сложному», «самостоятельно по способностям», «постепенность и систематичность». Это позволяет разрешить в игре сразу несколько проблем, связанных с развитием творческих способностей:</w:t>
      </w:r>
    </w:p>
    <w:p w:rsidR="004974AB" w:rsidRPr="00A840B7" w:rsidRDefault="004974AB" w:rsidP="00A840B7">
      <w:pPr>
        <w:spacing w:after="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развивающие игры дают пищу для ума с самого раннего возраста</w:t>
      </w:r>
      <w:r w:rsidRPr="00A840B7">
        <w:rPr>
          <w:rFonts w:ascii="Times New Roman" w:eastAsia="Times New Roman" w:hAnsi="Times New Roman"/>
          <w:sz w:val="28"/>
          <w:szCs w:val="28"/>
          <w:lang w:eastAsia="ru-RU"/>
        </w:rPr>
        <w:br/>
        <w:t>- задания - ступеньки создают условия для развивающего обучения</w:t>
      </w:r>
      <w:r w:rsidRPr="00A840B7">
        <w:rPr>
          <w:rFonts w:ascii="Times New Roman" w:eastAsia="Times New Roman" w:hAnsi="Times New Roman"/>
          <w:sz w:val="28"/>
          <w:szCs w:val="28"/>
          <w:lang w:eastAsia="ru-RU"/>
        </w:rPr>
        <w:br/>
        <w:t>-      поднимаясь,  каждый раз самостоятельно, ребенок развивается наиболее успешно</w:t>
      </w:r>
    </w:p>
    <w:p w:rsidR="00894F9B" w:rsidRDefault="004974AB" w:rsidP="00894F9B">
      <w:pPr>
        <w:spacing w:after="12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развивающие игры могут быть очень разнообразны по своему содержанию, а кроме того, как и л</w:t>
      </w:r>
      <w:r w:rsidR="00894F9B">
        <w:rPr>
          <w:rFonts w:ascii="Times New Roman" w:eastAsia="Times New Roman" w:hAnsi="Times New Roman"/>
          <w:sz w:val="28"/>
          <w:szCs w:val="28"/>
          <w:lang w:eastAsia="ru-RU"/>
        </w:rPr>
        <w:t>юбые игры, не терпят принуждений</w:t>
      </w:r>
    </w:p>
    <w:p w:rsidR="004974AB" w:rsidRPr="00A840B7" w:rsidRDefault="00894F9B" w:rsidP="00894F9B">
      <w:pPr>
        <w:spacing w:after="120"/>
        <w:jc w:val="both"/>
        <w:rPr>
          <w:rFonts w:ascii="Times New Roman" w:eastAsia="Times New Roman" w:hAnsi="Times New Roman"/>
          <w:sz w:val="28"/>
          <w:szCs w:val="28"/>
          <w:lang w:eastAsia="ru-RU"/>
        </w:rPr>
      </w:pPr>
      <w:r>
        <w:rPr>
          <w:rFonts w:ascii="Times New Roman" w:eastAsia="Times New Roman" w:hAnsi="Times New Roman"/>
          <w:color w:val="333333"/>
          <w:sz w:val="28"/>
          <w:szCs w:val="28"/>
          <w:lang w:eastAsia="ru-RU"/>
        </w:rPr>
        <w:t xml:space="preserve"> </w:t>
      </w:r>
      <w:r w:rsidR="004974AB" w:rsidRPr="00A840B7">
        <w:rPr>
          <w:rFonts w:ascii="Times New Roman" w:eastAsia="Times New Roman" w:hAnsi="Times New Roman"/>
          <w:sz w:val="28"/>
          <w:szCs w:val="28"/>
          <w:lang w:eastAsia="ru-RU"/>
        </w:rPr>
        <w:t xml:space="preserve">Развивающие игры имеют широкий диапазон трудности: есть игры, доступные 2-3 летнему малышу, есть игры, непосильные взрослому. Работу можно начинать с младшей группы и во всех видах непосредственно образовательной деятельности, режимных моментах. </w:t>
      </w:r>
    </w:p>
    <w:p w:rsidR="004974AB" w:rsidRPr="00A840B7" w:rsidRDefault="004974AB" w:rsidP="00894F9B">
      <w:pPr>
        <w:pStyle w:val="a7"/>
        <w:spacing w:after="120"/>
        <w:ind w:left="156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Это – игры-путешествия, математические конкурсы, развлечения, вечера досуга, организуемые с детьми и включающие логические (занимательные) задачи или задачи-</w:t>
      </w:r>
      <w:proofErr w:type="gramStart"/>
      <w:r w:rsidRPr="00A840B7">
        <w:rPr>
          <w:rFonts w:ascii="Times New Roman" w:eastAsia="Times New Roman" w:hAnsi="Times New Roman"/>
          <w:sz w:val="28"/>
          <w:szCs w:val="28"/>
          <w:lang w:eastAsia="ru-RU"/>
        </w:rPr>
        <w:t>смекалки,  логические</w:t>
      </w:r>
      <w:proofErr w:type="gramEnd"/>
      <w:r w:rsidRPr="00A840B7">
        <w:rPr>
          <w:rFonts w:ascii="Times New Roman" w:eastAsia="Times New Roman" w:hAnsi="Times New Roman"/>
          <w:sz w:val="28"/>
          <w:szCs w:val="28"/>
          <w:lang w:eastAsia="ru-RU"/>
        </w:rPr>
        <w:t xml:space="preserve"> игры («Найди ошибку»,  «Найди сходства, отличия», «Четвертый (третий) лишний», «Лабиринты», «Найди недостающую(</w:t>
      </w:r>
      <w:proofErr w:type="spellStart"/>
      <w:r w:rsidRPr="00A840B7">
        <w:rPr>
          <w:rFonts w:ascii="Times New Roman" w:eastAsia="Times New Roman" w:hAnsi="Times New Roman"/>
          <w:sz w:val="28"/>
          <w:szCs w:val="28"/>
          <w:lang w:eastAsia="ru-RU"/>
        </w:rPr>
        <w:t>ие</w:t>
      </w:r>
      <w:proofErr w:type="spellEnd"/>
      <w:r w:rsidRPr="00A840B7">
        <w:rPr>
          <w:rFonts w:ascii="Times New Roman" w:eastAsia="Times New Roman" w:hAnsi="Times New Roman"/>
          <w:sz w:val="28"/>
          <w:szCs w:val="28"/>
          <w:lang w:eastAsia="ru-RU"/>
        </w:rPr>
        <w:t xml:space="preserve">) фигуру»), а также игры с кубиками Никитина, блоками </w:t>
      </w:r>
      <w:proofErr w:type="spellStart"/>
      <w:r w:rsidRPr="00A840B7">
        <w:rPr>
          <w:rFonts w:ascii="Times New Roman" w:eastAsia="Times New Roman" w:hAnsi="Times New Roman"/>
          <w:sz w:val="28"/>
          <w:szCs w:val="28"/>
          <w:lang w:eastAsia="ru-RU"/>
        </w:rPr>
        <w:t>Дьенеша</w:t>
      </w:r>
      <w:proofErr w:type="spellEnd"/>
      <w:r w:rsidRPr="00A840B7">
        <w:rPr>
          <w:rFonts w:ascii="Times New Roman" w:eastAsia="Times New Roman" w:hAnsi="Times New Roman"/>
          <w:sz w:val="28"/>
          <w:szCs w:val="28"/>
          <w:lang w:eastAsia="ru-RU"/>
        </w:rPr>
        <w:t xml:space="preserve">, палочками </w:t>
      </w:r>
      <w:proofErr w:type="spellStart"/>
      <w:r w:rsidRPr="00A840B7">
        <w:rPr>
          <w:rFonts w:ascii="Times New Roman" w:eastAsia="Times New Roman" w:hAnsi="Times New Roman"/>
          <w:sz w:val="28"/>
          <w:szCs w:val="28"/>
          <w:lang w:eastAsia="ru-RU"/>
        </w:rPr>
        <w:t>Кюизенера</w:t>
      </w:r>
      <w:proofErr w:type="spellEnd"/>
      <w:r w:rsidRPr="00A840B7">
        <w:rPr>
          <w:rFonts w:ascii="Times New Roman" w:eastAsia="Times New Roman" w:hAnsi="Times New Roman"/>
          <w:sz w:val="28"/>
          <w:szCs w:val="28"/>
          <w:lang w:eastAsia="ru-RU"/>
        </w:rPr>
        <w:t xml:space="preserve">. </w:t>
      </w:r>
    </w:p>
    <w:p w:rsidR="004974AB" w:rsidRPr="00A840B7" w:rsidRDefault="004974AB" w:rsidP="00894F9B">
      <w:pPr>
        <w:pStyle w:val="a7"/>
        <w:spacing w:after="120"/>
        <w:ind w:left="1560"/>
        <w:jc w:val="both"/>
        <w:rPr>
          <w:rFonts w:ascii="Times New Roman" w:eastAsia="Times New Roman" w:hAnsi="Times New Roman"/>
          <w:sz w:val="28"/>
          <w:szCs w:val="28"/>
          <w:lang w:eastAsia="ru-RU"/>
        </w:rPr>
      </w:pPr>
      <w:r w:rsidRPr="00A840B7">
        <w:rPr>
          <w:rFonts w:ascii="Times New Roman" w:eastAsia="Times New Roman" w:hAnsi="Times New Roman"/>
          <w:iCs/>
          <w:sz w:val="28"/>
          <w:szCs w:val="28"/>
          <w:lang w:eastAsia="ru-RU"/>
        </w:rPr>
        <w:lastRenderedPageBreak/>
        <w:t>«</w:t>
      </w:r>
      <w:bookmarkStart w:id="0" w:name="_GoBack"/>
      <w:r w:rsidRPr="00894F9B">
        <w:rPr>
          <w:rFonts w:ascii="Times New Roman" w:eastAsia="Times New Roman" w:hAnsi="Times New Roman"/>
          <w:b/>
          <w:iCs/>
          <w:sz w:val="28"/>
          <w:szCs w:val="28"/>
          <w:lang w:eastAsia="ru-RU"/>
        </w:rPr>
        <w:t>Кубики Никитина»</w:t>
      </w:r>
      <w:r w:rsidRPr="00A840B7">
        <w:rPr>
          <w:rFonts w:ascii="Times New Roman" w:eastAsia="Times New Roman" w:hAnsi="Times New Roman"/>
          <w:sz w:val="28"/>
          <w:szCs w:val="28"/>
          <w:lang w:eastAsia="ru-RU"/>
        </w:rPr>
        <w:t xml:space="preserve"> </w:t>
      </w:r>
      <w:bookmarkEnd w:id="0"/>
      <w:r w:rsidRPr="00A840B7">
        <w:rPr>
          <w:rFonts w:ascii="Times New Roman" w:eastAsia="Times New Roman" w:hAnsi="Times New Roman"/>
          <w:sz w:val="28"/>
          <w:szCs w:val="28"/>
          <w:lang w:eastAsia="ru-RU"/>
        </w:rPr>
        <w:t xml:space="preserve">- прекрасный дидактический материал для развития логического мышления, восприятия, внимания. Борис Павлович Никитин </w:t>
      </w:r>
      <w:proofErr w:type="gramStart"/>
      <w:r w:rsidRPr="00A840B7">
        <w:rPr>
          <w:rFonts w:ascii="Times New Roman" w:eastAsia="Times New Roman" w:hAnsi="Times New Roman"/>
          <w:sz w:val="28"/>
          <w:szCs w:val="28"/>
          <w:lang w:eastAsia="ru-RU"/>
        </w:rPr>
        <w:t>разработал  систему</w:t>
      </w:r>
      <w:proofErr w:type="gramEnd"/>
      <w:r w:rsidRPr="00A840B7">
        <w:rPr>
          <w:rFonts w:ascii="Times New Roman" w:eastAsia="Times New Roman" w:hAnsi="Times New Roman"/>
          <w:sz w:val="28"/>
          <w:szCs w:val="28"/>
          <w:lang w:eastAsia="ru-RU"/>
        </w:rPr>
        <w:t xml:space="preserve"> таких развивающих игр, как «Сложи узор», «Куб для всех», «</w:t>
      </w:r>
      <w:proofErr w:type="spellStart"/>
      <w:r w:rsidRPr="00A840B7">
        <w:rPr>
          <w:rFonts w:ascii="Times New Roman" w:eastAsia="Times New Roman" w:hAnsi="Times New Roman"/>
          <w:sz w:val="28"/>
          <w:szCs w:val="28"/>
          <w:lang w:eastAsia="ru-RU"/>
        </w:rPr>
        <w:t>Уникуб</w:t>
      </w:r>
      <w:proofErr w:type="spellEnd"/>
      <w:r w:rsidRPr="00A840B7">
        <w:rPr>
          <w:rFonts w:ascii="Times New Roman" w:eastAsia="Times New Roman" w:hAnsi="Times New Roman"/>
          <w:sz w:val="28"/>
          <w:szCs w:val="28"/>
          <w:lang w:eastAsia="ru-RU"/>
        </w:rPr>
        <w:t>», «Сложи квадрат», «Точечки». Каждая игра Никитина представляет собой набор задач, которые ребенок решает с помощью кубиков, кирпичиков, квадратов из дерева или пластика, деталей конструктора и т.д. Задачи даются ребенку в различной форме: в виде модели, плоскостного рисунка, рисунка в изометрии, чертежа, и таким образом знакомят его с разными способами передачи информации.</w:t>
      </w:r>
    </w:p>
    <w:p w:rsidR="004974AB" w:rsidRPr="00A840B7" w:rsidRDefault="004974AB" w:rsidP="00894F9B">
      <w:pPr>
        <w:pStyle w:val="a7"/>
        <w:spacing w:after="120"/>
        <w:ind w:left="156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xml:space="preserve">На восприятие цвета, формы, величины используются логические </w:t>
      </w:r>
      <w:r w:rsidRPr="00A840B7">
        <w:rPr>
          <w:rFonts w:ascii="Times New Roman" w:eastAsia="Times New Roman" w:hAnsi="Times New Roman"/>
          <w:i/>
          <w:iCs/>
          <w:sz w:val="28"/>
          <w:szCs w:val="28"/>
          <w:lang w:eastAsia="ru-RU"/>
        </w:rPr>
        <w:t xml:space="preserve">блоки </w:t>
      </w:r>
      <w:proofErr w:type="spellStart"/>
      <w:r w:rsidRPr="00A840B7">
        <w:rPr>
          <w:rFonts w:ascii="Times New Roman" w:eastAsia="Times New Roman" w:hAnsi="Times New Roman"/>
          <w:i/>
          <w:iCs/>
          <w:sz w:val="28"/>
          <w:szCs w:val="28"/>
          <w:lang w:eastAsia="ru-RU"/>
        </w:rPr>
        <w:t>Дьенеша</w:t>
      </w:r>
      <w:proofErr w:type="spellEnd"/>
      <w:r w:rsidRPr="00A840B7">
        <w:rPr>
          <w:rFonts w:ascii="Times New Roman" w:eastAsia="Times New Roman" w:hAnsi="Times New Roman"/>
          <w:sz w:val="28"/>
          <w:szCs w:val="28"/>
          <w:lang w:eastAsia="ru-RU"/>
        </w:rPr>
        <w:t xml:space="preserve"> -  эффективное пособие, разработанное венгерским психологом и математиком </w:t>
      </w:r>
      <w:proofErr w:type="spellStart"/>
      <w:r w:rsidRPr="00A840B7">
        <w:rPr>
          <w:rFonts w:ascii="Times New Roman" w:eastAsia="Times New Roman" w:hAnsi="Times New Roman"/>
          <w:sz w:val="28"/>
          <w:szCs w:val="28"/>
          <w:lang w:eastAsia="ru-RU"/>
        </w:rPr>
        <w:t>Золтаном</w:t>
      </w:r>
      <w:proofErr w:type="spellEnd"/>
      <w:r w:rsidRPr="00A840B7">
        <w:rPr>
          <w:rFonts w:ascii="Times New Roman" w:eastAsia="Times New Roman" w:hAnsi="Times New Roman"/>
          <w:sz w:val="28"/>
          <w:szCs w:val="28"/>
          <w:lang w:eastAsia="ru-RU"/>
        </w:rPr>
        <w:t xml:space="preserve"> </w:t>
      </w:r>
      <w:proofErr w:type="spellStart"/>
      <w:proofErr w:type="gramStart"/>
      <w:r w:rsidRPr="00A840B7">
        <w:rPr>
          <w:rFonts w:ascii="Times New Roman" w:eastAsia="Times New Roman" w:hAnsi="Times New Roman"/>
          <w:sz w:val="28"/>
          <w:szCs w:val="28"/>
          <w:lang w:eastAsia="ru-RU"/>
        </w:rPr>
        <w:t>Дьенешем</w:t>
      </w:r>
      <w:proofErr w:type="spellEnd"/>
      <w:r w:rsidRPr="00A840B7">
        <w:rPr>
          <w:rFonts w:ascii="Times New Roman" w:eastAsia="Times New Roman" w:hAnsi="Times New Roman"/>
          <w:sz w:val="28"/>
          <w:szCs w:val="28"/>
          <w:lang w:eastAsia="ru-RU"/>
        </w:rPr>
        <w:t xml:space="preserve">  для</w:t>
      </w:r>
      <w:proofErr w:type="gramEnd"/>
      <w:r w:rsidRPr="00A840B7">
        <w:rPr>
          <w:rFonts w:ascii="Times New Roman" w:eastAsia="Times New Roman" w:hAnsi="Times New Roman"/>
          <w:sz w:val="28"/>
          <w:szCs w:val="28"/>
          <w:lang w:eastAsia="ru-RU"/>
        </w:rPr>
        <w:t xml:space="preserve"> подготовки мышления детей к усвоению математики.   Дидактическое пособие «Логические блоки» состоит из 48 объёмных геометрических фигур, различающихся по форме, цвету, размеру и толщине. Таким образом, каждая фигура характеризуется четырьмя свойствами: цветом, формой, размером и толщиной.</w:t>
      </w:r>
    </w:p>
    <w:p w:rsidR="004974AB" w:rsidRPr="00A840B7" w:rsidRDefault="004974AB" w:rsidP="00A840B7">
      <w:pPr>
        <w:spacing w:after="0"/>
        <w:jc w:val="center"/>
        <w:rPr>
          <w:rFonts w:ascii="Times New Roman" w:eastAsia="Times New Roman" w:hAnsi="Times New Roman"/>
          <w:b/>
          <w:sz w:val="28"/>
          <w:szCs w:val="28"/>
          <w:u w:val="single"/>
          <w:lang w:eastAsia="ru-RU"/>
        </w:rPr>
      </w:pPr>
      <w:r w:rsidRPr="00A840B7">
        <w:rPr>
          <w:rFonts w:ascii="Times New Roman" w:eastAsia="Times New Roman" w:hAnsi="Times New Roman"/>
          <w:b/>
          <w:sz w:val="28"/>
          <w:szCs w:val="28"/>
          <w:u w:val="single"/>
          <w:lang w:eastAsia="ru-RU"/>
        </w:rPr>
        <w:t>Сначала предлагаются самые простые игры:</w:t>
      </w:r>
    </w:p>
    <w:p w:rsidR="004974AB" w:rsidRPr="00A840B7" w:rsidRDefault="004974AB" w:rsidP="00A840B7">
      <w:pPr>
        <w:pStyle w:val="a7"/>
        <w:numPr>
          <w:ilvl w:val="0"/>
          <w:numId w:val="2"/>
        </w:numPr>
        <w:spacing w:after="0" w:line="240" w:lineRule="auto"/>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«Раздели фигуры  (блоки)» (по цвету, или форме, или размеру, или толщине)</w:t>
      </w:r>
    </w:p>
    <w:p w:rsidR="004974AB" w:rsidRPr="00A840B7" w:rsidRDefault="004974AB" w:rsidP="00A840B7">
      <w:pPr>
        <w:pStyle w:val="a7"/>
        <w:numPr>
          <w:ilvl w:val="0"/>
          <w:numId w:val="2"/>
        </w:numPr>
        <w:spacing w:after="0" w:line="240" w:lineRule="auto"/>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xml:space="preserve">«Найди фигуру (блоки)» (по цвету,  форме,  размеру, толщине) </w:t>
      </w:r>
    </w:p>
    <w:p w:rsidR="004974AB" w:rsidRPr="00A840B7" w:rsidRDefault="004974AB" w:rsidP="00A840B7">
      <w:pPr>
        <w:pStyle w:val="a7"/>
        <w:numPr>
          <w:ilvl w:val="0"/>
          <w:numId w:val="2"/>
        </w:numPr>
        <w:spacing w:after="0" w:line="240" w:lineRule="auto"/>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«Создай образ» (по схеме)</w:t>
      </w:r>
    </w:p>
    <w:p w:rsidR="004974AB" w:rsidRPr="00A840B7" w:rsidRDefault="004974AB" w:rsidP="00A840B7">
      <w:pPr>
        <w:spacing w:after="12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 xml:space="preserve">Далее проводится более сложный вариант.  Это разбиение блоков по свойствам (с использованием кругов),  «Домино». </w:t>
      </w:r>
    </w:p>
    <w:p w:rsidR="004974AB" w:rsidRPr="00A840B7" w:rsidRDefault="004974AB" w:rsidP="00A840B7">
      <w:pPr>
        <w:pStyle w:val="a7"/>
        <w:numPr>
          <w:ilvl w:val="0"/>
          <w:numId w:val="5"/>
        </w:numPr>
        <w:shd w:val="clear" w:color="auto" w:fill="FFFFFF"/>
        <w:spacing w:after="120"/>
        <w:jc w:val="both"/>
        <w:rPr>
          <w:rFonts w:ascii="Times New Roman" w:eastAsia="Times New Roman" w:hAnsi="Times New Roman"/>
          <w:color w:val="000000"/>
          <w:sz w:val="28"/>
          <w:szCs w:val="28"/>
          <w:lang w:eastAsia="ru-RU"/>
        </w:rPr>
      </w:pPr>
      <w:r w:rsidRPr="00A840B7">
        <w:rPr>
          <w:rFonts w:ascii="Times New Roman" w:eastAsia="Times New Roman" w:hAnsi="Times New Roman"/>
          <w:sz w:val="28"/>
          <w:szCs w:val="28"/>
          <w:lang w:eastAsia="ru-RU"/>
        </w:rPr>
        <w:t xml:space="preserve">Уникальный по своим возможностям и доступный в применении дидактический материал  «Цветные палочки </w:t>
      </w:r>
      <w:proofErr w:type="spellStart"/>
      <w:r w:rsidRPr="00A840B7">
        <w:rPr>
          <w:rFonts w:ascii="Times New Roman" w:eastAsia="Times New Roman" w:hAnsi="Times New Roman"/>
          <w:sz w:val="28"/>
          <w:szCs w:val="28"/>
          <w:lang w:eastAsia="ru-RU"/>
        </w:rPr>
        <w:t>Кюизенера</w:t>
      </w:r>
      <w:proofErr w:type="spellEnd"/>
      <w:r w:rsidRPr="00A840B7">
        <w:rPr>
          <w:rFonts w:ascii="Times New Roman" w:eastAsia="Times New Roman" w:hAnsi="Times New Roman"/>
          <w:sz w:val="28"/>
          <w:szCs w:val="28"/>
          <w:lang w:eastAsia="ru-RU"/>
        </w:rPr>
        <w:t xml:space="preserve">». </w:t>
      </w:r>
      <w:r w:rsidRPr="00A840B7">
        <w:rPr>
          <w:rFonts w:ascii="Times New Roman" w:eastAsia="Times New Roman" w:hAnsi="Times New Roman"/>
          <w:color w:val="000000"/>
          <w:sz w:val="28"/>
          <w:szCs w:val="28"/>
          <w:lang w:eastAsia="ru-RU"/>
        </w:rPr>
        <w:t>Универсальный материал для развития у детей логико-математических способностей разработал бельгийский учитель начальной школы </w:t>
      </w:r>
      <w:r w:rsidRPr="00A840B7">
        <w:rPr>
          <w:rFonts w:ascii="Times New Roman" w:eastAsia="Times New Roman" w:hAnsi="Times New Roman"/>
          <w:bCs/>
          <w:sz w:val="28"/>
          <w:szCs w:val="28"/>
          <w:lang w:eastAsia="ru-RU"/>
        </w:rPr>
        <w:t xml:space="preserve">Джордж </w:t>
      </w:r>
      <w:proofErr w:type="spellStart"/>
      <w:r w:rsidRPr="00A840B7">
        <w:rPr>
          <w:rFonts w:ascii="Times New Roman" w:eastAsia="Times New Roman" w:hAnsi="Times New Roman"/>
          <w:bCs/>
          <w:sz w:val="28"/>
          <w:szCs w:val="28"/>
          <w:lang w:eastAsia="ru-RU"/>
        </w:rPr>
        <w:t>Кюизинер</w:t>
      </w:r>
      <w:proofErr w:type="spellEnd"/>
      <w:r w:rsidRPr="00A840B7">
        <w:rPr>
          <w:rFonts w:ascii="Times New Roman" w:eastAsia="Times New Roman" w:hAnsi="Times New Roman"/>
          <w:color w:val="000000"/>
          <w:sz w:val="28"/>
          <w:szCs w:val="28"/>
          <w:lang w:eastAsia="ru-RU"/>
        </w:rPr>
        <w:t xml:space="preserve">. </w:t>
      </w:r>
    </w:p>
    <w:p w:rsidR="00A840B7" w:rsidRDefault="004974AB" w:rsidP="00777A41">
      <w:pPr>
        <w:pStyle w:val="a3"/>
        <w:shd w:val="clear" w:color="auto" w:fill="FFFFFF"/>
        <w:spacing w:after="0"/>
        <w:jc w:val="both"/>
        <w:rPr>
          <w:color w:val="000000"/>
          <w:sz w:val="28"/>
          <w:szCs w:val="28"/>
        </w:rPr>
      </w:pPr>
      <w:r w:rsidRPr="00A840B7">
        <w:rPr>
          <w:bCs/>
          <w:sz w:val="28"/>
          <w:szCs w:val="28"/>
        </w:rPr>
        <w:t>«</w:t>
      </w:r>
      <w:r w:rsidRPr="00777A41">
        <w:rPr>
          <w:b/>
          <w:bCs/>
          <w:sz w:val="28"/>
          <w:szCs w:val="28"/>
        </w:rPr>
        <w:t xml:space="preserve">Палочки </w:t>
      </w:r>
      <w:proofErr w:type="spellStart"/>
      <w:r w:rsidRPr="00777A41">
        <w:rPr>
          <w:b/>
          <w:bCs/>
          <w:sz w:val="28"/>
          <w:szCs w:val="28"/>
        </w:rPr>
        <w:t>Кюизенера</w:t>
      </w:r>
      <w:proofErr w:type="spellEnd"/>
      <w:r w:rsidRPr="00A840B7">
        <w:rPr>
          <w:bCs/>
          <w:sz w:val="28"/>
          <w:szCs w:val="28"/>
        </w:rPr>
        <w:t>»</w:t>
      </w:r>
      <w:r w:rsidRPr="00A840B7">
        <w:rPr>
          <w:sz w:val="28"/>
          <w:szCs w:val="28"/>
        </w:rPr>
        <w:t> </w:t>
      </w:r>
      <w:r w:rsidRPr="00A840B7">
        <w:rPr>
          <w:color w:val="000000"/>
          <w:sz w:val="28"/>
          <w:szCs w:val="28"/>
        </w:rPr>
        <w:t xml:space="preserve">– это набор счетных палочек, которые еще называют «цветными палочками», «цветными числами». В наборе содержатся четырехгранные палочки 10 разных цветов и длиной от 1 до 10 см. Палочки одной длины выполнены в одном цвете и обозначают определенное число. </w:t>
      </w:r>
      <w:r w:rsidRPr="00A840B7">
        <w:rPr>
          <w:color w:val="000000"/>
          <w:sz w:val="28"/>
          <w:szCs w:val="28"/>
        </w:rPr>
        <w:lastRenderedPageBreak/>
        <w:t>Чем больше длина палочки, тем больше числовое значение она выражает. «</w:t>
      </w:r>
      <w:proofErr w:type="gramStart"/>
      <w:r w:rsidRPr="00A840B7">
        <w:rPr>
          <w:color w:val="000000"/>
          <w:sz w:val="28"/>
          <w:szCs w:val="28"/>
        </w:rPr>
        <w:t>Счетные  палочки</w:t>
      </w:r>
      <w:proofErr w:type="gramEnd"/>
      <w:r w:rsidRPr="00A840B7">
        <w:rPr>
          <w:color w:val="000000"/>
          <w:sz w:val="28"/>
          <w:szCs w:val="28"/>
        </w:rPr>
        <w:t xml:space="preserve"> </w:t>
      </w:r>
      <w:proofErr w:type="spellStart"/>
      <w:r w:rsidRPr="00A840B7">
        <w:rPr>
          <w:color w:val="000000"/>
          <w:sz w:val="28"/>
          <w:szCs w:val="28"/>
        </w:rPr>
        <w:t>Кюизенера</w:t>
      </w:r>
      <w:proofErr w:type="spellEnd"/>
      <w:r w:rsidRPr="00A840B7">
        <w:rPr>
          <w:color w:val="000000"/>
          <w:sz w:val="28"/>
          <w:szCs w:val="28"/>
        </w:rPr>
        <w:t>»  являются многофункциональным математическим пособием, которое позволяет «через руки» ребенка формировать понятие числовой последовательности, состава числа, отношений «больше – меньше», «право – лево», «между», «длиннее», «выше» и многое другое. Набор способствует развитию творчества, фантазии и воображения, познавательной активности, мышления, внимания, пространственного ориентирования, восприятия, комбинаторных и конструкторских способностей, мелкой моторики.</w:t>
      </w:r>
    </w:p>
    <w:p w:rsidR="00A840B7" w:rsidRDefault="004974AB" w:rsidP="00777A41">
      <w:pPr>
        <w:pStyle w:val="a3"/>
        <w:shd w:val="clear" w:color="auto" w:fill="FFFFFF"/>
        <w:spacing w:after="0"/>
        <w:jc w:val="both"/>
        <w:rPr>
          <w:color w:val="000000"/>
          <w:sz w:val="28"/>
          <w:szCs w:val="28"/>
        </w:rPr>
      </w:pPr>
      <w:r w:rsidRPr="00777A41">
        <w:rPr>
          <w:b/>
          <w:iCs/>
          <w:sz w:val="28"/>
          <w:szCs w:val="28"/>
        </w:rPr>
        <w:t xml:space="preserve">На начальном этапе занятий  палочки </w:t>
      </w:r>
      <w:proofErr w:type="spellStart"/>
      <w:r w:rsidRPr="00777A41">
        <w:rPr>
          <w:b/>
          <w:iCs/>
          <w:sz w:val="28"/>
          <w:szCs w:val="28"/>
        </w:rPr>
        <w:t>Кюизенера</w:t>
      </w:r>
      <w:proofErr w:type="spellEnd"/>
      <w:r w:rsidRPr="00A840B7">
        <w:rPr>
          <w:i/>
          <w:iCs/>
          <w:sz w:val="28"/>
          <w:szCs w:val="28"/>
        </w:rPr>
        <w:t> </w:t>
      </w:r>
      <w:r w:rsidRPr="00A840B7">
        <w:rPr>
          <w:color w:val="000000"/>
          <w:sz w:val="28"/>
          <w:szCs w:val="28"/>
        </w:rPr>
        <w:t>используются как игровой  материал</w:t>
      </w:r>
      <w:r w:rsidRPr="00A840B7">
        <w:rPr>
          <w:color w:val="0000CC"/>
          <w:sz w:val="28"/>
          <w:szCs w:val="28"/>
        </w:rPr>
        <w:t>.</w:t>
      </w:r>
      <w:r w:rsidRPr="00A840B7">
        <w:rPr>
          <w:color w:val="000000"/>
          <w:sz w:val="28"/>
          <w:szCs w:val="28"/>
        </w:rPr>
        <w:t> Дети играют с ними, как с обычными кубиками, палочками, конструктором, по ходу игр и занятий, знакомясь с цветами, размерами и формами.</w:t>
      </w:r>
    </w:p>
    <w:p w:rsidR="004974AB" w:rsidRPr="00A840B7" w:rsidRDefault="004974AB" w:rsidP="00777A41">
      <w:pPr>
        <w:pStyle w:val="a3"/>
        <w:shd w:val="clear" w:color="auto" w:fill="FFFFFF"/>
        <w:spacing w:after="0"/>
        <w:jc w:val="both"/>
        <w:rPr>
          <w:color w:val="000000"/>
          <w:sz w:val="28"/>
          <w:szCs w:val="28"/>
        </w:rPr>
      </w:pPr>
      <w:r w:rsidRPr="00777A41">
        <w:rPr>
          <w:b/>
          <w:iCs/>
          <w:sz w:val="28"/>
          <w:szCs w:val="28"/>
        </w:rPr>
        <w:t>На втором этапе</w:t>
      </w:r>
      <w:r w:rsidRPr="00A840B7">
        <w:rPr>
          <w:i/>
          <w:iCs/>
          <w:sz w:val="28"/>
          <w:szCs w:val="28"/>
        </w:rPr>
        <w:t> </w:t>
      </w:r>
      <w:r w:rsidRPr="00A840B7">
        <w:rPr>
          <w:sz w:val="28"/>
          <w:szCs w:val="28"/>
        </w:rPr>
        <w:t> </w:t>
      </w:r>
      <w:r w:rsidRPr="00A840B7">
        <w:rPr>
          <w:color w:val="000000"/>
          <w:sz w:val="28"/>
          <w:szCs w:val="28"/>
        </w:rPr>
        <w:t>палочки уже выступают как математическое пособие. И тут дети учатся постигать законы загадочного мира чисел и других математических понятий.  </w:t>
      </w:r>
    </w:p>
    <w:p w:rsidR="004974AB" w:rsidRPr="00A840B7" w:rsidRDefault="004974AB" w:rsidP="00777A41">
      <w:pPr>
        <w:pStyle w:val="a3"/>
        <w:shd w:val="clear" w:color="auto" w:fill="FFFFFF"/>
        <w:spacing w:after="75" w:line="270" w:lineRule="atLeast"/>
        <w:jc w:val="both"/>
        <w:rPr>
          <w:sz w:val="28"/>
          <w:szCs w:val="28"/>
          <w:shd w:val="clear" w:color="auto" w:fill="FFFFFF"/>
        </w:rPr>
      </w:pPr>
      <w:r w:rsidRPr="00A840B7">
        <w:rPr>
          <w:sz w:val="28"/>
          <w:szCs w:val="28"/>
        </w:rPr>
        <w:t xml:space="preserve">В работе с дошкольниками используется технология ТРИЗ. </w:t>
      </w:r>
      <w:r w:rsidRPr="00A840B7">
        <w:rPr>
          <w:sz w:val="28"/>
          <w:szCs w:val="28"/>
          <w:shd w:val="clear" w:color="auto" w:fill="FFFFFF"/>
        </w:rPr>
        <w:t xml:space="preserve">ТРИЗ – теория решения изобретательских задач, первоначально адресованная инженерно – техническим работникам, в последние десятилетия  широко применяется в среде педагогов.  Адаптированная к дошкольному возрасту ТРИЗ – технология позволяет воспитывать и обучать ребенка под девизом «Творчество во всем». </w:t>
      </w:r>
      <w:r w:rsidRPr="00A840B7">
        <w:rPr>
          <w:rStyle w:val="apple-converted-space"/>
          <w:sz w:val="28"/>
          <w:szCs w:val="28"/>
        </w:rPr>
        <w:t> </w:t>
      </w:r>
      <w:r w:rsidRPr="00A840B7">
        <w:rPr>
          <w:rStyle w:val="c1"/>
          <w:sz w:val="28"/>
          <w:szCs w:val="28"/>
        </w:rPr>
        <w:t xml:space="preserve">Программа ТРИЗ для дошкольников – это программа коллективных игр, в ходе которых   дети самостоятельно добывают </w:t>
      </w:r>
      <w:r w:rsidRPr="00A840B7">
        <w:rPr>
          <w:sz w:val="28"/>
          <w:szCs w:val="28"/>
          <w:shd w:val="clear" w:color="auto" w:fill="FFFFFF"/>
        </w:rPr>
        <w:t>знания, выявляют противоречия в объекте, явлении:  </w:t>
      </w:r>
    </w:p>
    <w:p w:rsidR="004974AB" w:rsidRPr="00A840B7" w:rsidRDefault="004974AB" w:rsidP="00777A41">
      <w:pPr>
        <w:pStyle w:val="a3"/>
        <w:shd w:val="clear" w:color="auto" w:fill="FFFFFF"/>
        <w:spacing w:before="0" w:beforeAutospacing="0" w:after="75" w:afterAutospacing="0" w:line="270" w:lineRule="atLeast"/>
        <w:jc w:val="both"/>
        <w:rPr>
          <w:sz w:val="28"/>
          <w:szCs w:val="28"/>
        </w:rPr>
      </w:pPr>
      <w:r w:rsidRPr="00A840B7">
        <w:rPr>
          <w:sz w:val="28"/>
          <w:szCs w:val="28"/>
          <w:shd w:val="clear" w:color="auto" w:fill="FFFFFF"/>
        </w:rPr>
        <w:t>«Волшебный мешочек» (на ощупь)</w:t>
      </w:r>
    </w:p>
    <w:p w:rsidR="004974AB" w:rsidRPr="00A840B7" w:rsidRDefault="004974AB" w:rsidP="00777A41">
      <w:pPr>
        <w:pStyle w:val="a3"/>
        <w:shd w:val="clear" w:color="auto" w:fill="FFFFFF"/>
        <w:spacing w:before="0" w:beforeAutospacing="0" w:after="75" w:afterAutospacing="0" w:line="270" w:lineRule="atLeast"/>
        <w:jc w:val="both"/>
        <w:rPr>
          <w:sz w:val="28"/>
          <w:szCs w:val="28"/>
        </w:rPr>
      </w:pPr>
      <w:r w:rsidRPr="00A840B7">
        <w:rPr>
          <w:sz w:val="28"/>
          <w:szCs w:val="28"/>
          <w:shd w:val="clear" w:color="auto" w:fill="FFFFFF"/>
        </w:rPr>
        <w:t>«Кто перехвалит» (двое детей хвалят каждый свой предмет)</w:t>
      </w:r>
    </w:p>
    <w:p w:rsidR="004974AB" w:rsidRPr="00A840B7" w:rsidRDefault="004974AB" w:rsidP="00905CB9">
      <w:pPr>
        <w:pStyle w:val="a3"/>
        <w:shd w:val="clear" w:color="auto" w:fill="FFFFFF"/>
        <w:spacing w:before="0" w:beforeAutospacing="0" w:after="75" w:afterAutospacing="0" w:line="270" w:lineRule="atLeast"/>
        <w:jc w:val="both"/>
        <w:rPr>
          <w:sz w:val="28"/>
          <w:szCs w:val="28"/>
        </w:rPr>
      </w:pPr>
      <w:r w:rsidRPr="00A840B7">
        <w:rPr>
          <w:sz w:val="28"/>
          <w:szCs w:val="28"/>
          <w:shd w:val="clear" w:color="auto" w:fill="FFFFFF"/>
        </w:rPr>
        <w:t>«</w:t>
      </w:r>
      <w:r w:rsidR="00905CB9">
        <w:rPr>
          <w:sz w:val="28"/>
          <w:szCs w:val="28"/>
          <w:shd w:val="clear" w:color="auto" w:fill="FFFFFF"/>
        </w:rPr>
        <w:t>Рассказывай</w:t>
      </w:r>
      <w:r w:rsidRPr="00A840B7">
        <w:rPr>
          <w:sz w:val="28"/>
          <w:szCs w:val="28"/>
          <w:shd w:val="clear" w:color="auto" w:fill="FFFFFF"/>
        </w:rPr>
        <w:t>» (по очереди рассказывают о предмете, придерживаясь схем)</w:t>
      </w:r>
    </w:p>
    <w:p w:rsidR="004974AB" w:rsidRPr="00A840B7" w:rsidRDefault="004974AB" w:rsidP="00905CB9">
      <w:pPr>
        <w:pStyle w:val="a3"/>
        <w:shd w:val="clear" w:color="auto" w:fill="FFFFFF"/>
        <w:spacing w:before="0" w:beforeAutospacing="0" w:after="75" w:afterAutospacing="0" w:line="270" w:lineRule="atLeast"/>
        <w:jc w:val="both"/>
        <w:rPr>
          <w:sz w:val="28"/>
          <w:szCs w:val="28"/>
        </w:rPr>
      </w:pPr>
      <w:r w:rsidRPr="00A840B7">
        <w:rPr>
          <w:sz w:val="28"/>
          <w:szCs w:val="28"/>
          <w:shd w:val="clear" w:color="auto" w:fill="FFFFFF"/>
        </w:rPr>
        <w:t>«Отгадай» (составление рассказа – загадки, не называя предмет)</w:t>
      </w:r>
    </w:p>
    <w:p w:rsidR="004974AB" w:rsidRPr="00A840B7" w:rsidRDefault="004974AB" w:rsidP="00905CB9">
      <w:pPr>
        <w:pStyle w:val="a3"/>
        <w:shd w:val="clear" w:color="auto" w:fill="FFFFFF"/>
        <w:spacing w:before="0" w:beforeAutospacing="0" w:after="75" w:afterAutospacing="0" w:line="270" w:lineRule="atLeast"/>
        <w:jc w:val="both"/>
        <w:rPr>
          <w:sz w:val="28"/>
          <w:szCs w:val="28"/>
        </w:rPr>
      </w:pPr>
      <w:r w:rsidRPr="00A840B7">
        <w:rPr>
          <w:sz w:val="28"/>
          <w:szCs w:val="28"/>
          <w:shd w:val="clear" w:color="auto" w:fill="FFFFFF"/>
        </w:rPr>
        <w:t>«Хорошо - плохо»;</w:t>
      </w:r>
    </w:p>
    <w:p w:rsidR="004974AB" w:rsidRPr="00A840B7" w:rsidRDefault="004974AB" w:rsidP="00905CB9">
      <w:pPr>
        <w:pStyle w:val="a3"/>
        <w:shd w:val="clear" w:color="auto" w:fill="FFFFFF"/>
        <w:spacing w:before="0" w:beforeAutospacing="0" w:after="75" w:afterAutospacing="0" w:line="270" w:lineRule="atLeast"/>
        <w:jc w:val="both"/>
        <w:rPr>
          <w:sz w:val="28"/>
          <w:szCs w:val="28"/>
        </w:rPr>
      </w:pPr>
      <w:r w:rsidRPr="00A840B7">
        <w:rPr>
          <w:sz w:val="28"/>
          <w:szCs w:val="28"/>
          <w:shd w:val="clear" w:color="auto" w:fill="FFFFFF"/>
        </w:rPr>
        <w:t>«Чудесные вещи» (придумывание, изобретение чего-то нового, перенося свойства одного предмета на другой)</w:t>
      </w:r>
    </w:p>
    <w:p w:rsidR="004974AB" w:rsidRPr="00A840B7" w:rsidRDefault="004974AB" w:rsidP="00905CB9">
      <w:pPr>
        <w:pStyle w:val="a3"/>
        <w:shd w:val="clear" w:color="auto" w:fill="FFFFFF"/>
        <w:spacing w:before="0" w:beforeAutospacing="0" w:after="75" w:afterAutospacing="0" w:line="270" w:lineRule="atLeast"/>
        <w:jc w:val="both"/>
        <w:rPr>
          <w:sz w:val="28"/>
          <w:szCs w:val="28"/>
        </w:rPr>
      </w:pPr>
      <w:r w:rsidRPr="00A840B7">
        <w:rPr>
          <w:sz w:val="28"/>
          <w:szCs w:val="28"/>
          <w:shd w:val="clear" w:color="auto" w:fill="FFFFFF"/>
        </w:rPr>
        <w:t xml:space="preserve">«Придумай сказочку» (привычные объекты начинают </w:t>
      </w:r>
      <w:proofErr w:type="gramStart"/>
      <w:r w:rsidRPr="00A840B7">
        <w:rPr>
          <w:sz w:val="28"/>
          <w:szCs w:val="28"/>
          <w:shd w:val="clear" w:color="auto" w:fill="FFFFFF"/>
        </w:rPr>
        <w:t>обладать  необычными</w:t>
      </w:r>
      <w:proofErr w:type="gramEnd"/>
      <w:r w:rsidRPr="00A840B7">
        <w:rPr>
          <w:sz w:val="28"/>
          <w:szCs w:val="28"/>
          <w:shd w:val="clear" w:color="auto" w:fill="FFFFFF"/>
        </w:rPr>
        <w:t xml:space="preserve"> свойствами)</w:t>
      </w:r>
    </w:p>
    <w:p w:rsidR="004974AB" w:rsidRPr="00A840B7" w:rsidRDefault="004974AB" w:rsidP="00905CB9">
      <w:pPr>
        <w:pStyle w:val="a3"/>
        <w:shd w:val="clear" w:color="auto" w:fill="FFFFFF"/>
        <w:spacing w:after="75" w:line="270" w:lineRule="atLeast"/>
        <w:jc w:val="both"/>
        <w:rPr>
          <w:sz w:val="28"/>
          <w:szCs w:val="28"/>
        </w:rPr>
      </w:pPr>
      <w:r w:rsidRPr="00A840B7">
        <w:rPr>
          <w:sz w:val="28"/>
          <w:szCs w:val="28"/>
        </w:rPr>
        <w:t>ТРИЗ дает возможность  детям проявлять индивидуальность, учит их нестандартно мыслить,</w:t>
      </w:r>
      <w:r w:rsidRPr="00A840B7">
        <w:rPr>
          <w:rStyle w:val="c1"/>
          <w:sz w:val="28"/>
          <w:szCs w:val="28"/>
        </w:rPr>
        <w:t xml:space="preserve"> снимает чувства скованности, преодолевается застенчивость, постепенно развивается фантазия, логика мышления, воображение.</w:t>
      </w:r>
    </w:p>
    <w:p w:rsidR="00A840B7" w:rsidRDefault="004974AB" w:rsidP="00905CB9">
      <w:pPr>
        <w:pStyle w:val="a3"/>
        <w:shd w:val="clear" w:color="auto" w:fill="FFFFFF"/>
        <w:spacing w:after="75" w:line="270" w:lineRule="atLeast"/>
        <w:jc w:val="both"/>
        <w:rPr>
          <w:sz w:val="28"/>
          <w:szCs w:val="28"/>
        </w:rPr>
      </w:pPr>
      <w:r w:rsidRPr="00A840B7">
        <w:rPr>
          <w:color w:val="000000"/>
          <w:sz w:val="28"/>
          <w:szCs w:val="28"/>
        </w:rPr>
        <w:lastRenderedPageBreak/>
        <w:t>Особое место в работе с детьми занимают игр</w:t>
      </w:r>
      <w:r w:rsidRPr="00A840B7">
        <w:rPr>
          <w:sz w:val="28"/>
          <w:szCs w:val="28"/>
        </w:rPr>
        <w:t>ы на составление целого из частей: «</w:t>
      </w:r>
      <w:proofErr w:type="spellStart"/>
      <w:r w:rsidRPr="00A840B7">
        <w:rPr>
          <w:sz w:val="28"/>
          <w:szCs w:val="28"/>
        </w:rPr>
        <w:t>Танграм</w:t>
      </w:r>
      <w:proofErr w:type="spellEnd"/>
      <w:r w:rsidRPr="00A840B7">
        <w:rPr>
          <w:sz w:val="28"/>
          <w:szCs w:val="28"/>
        </w:rPr>
        <w:t>», «</w:t>
      </w:r>
      <w:proofErr w:type="spellStart"/>
      <w:r w:rsidRPr="00A840B7">
        <w:rPr>
          <w:sz w:val="28"/>
          <w:szCs w:val="28"/>
        </w:rPr>
        <w:t>Колумвово</w:t>
      </w:r>
      <w:proofErr w:type="spellEnd"/>
      <w:r w:rsidRPr="00A840B7">
        <w:rPr>
          <w:sz w:val="28"/>
          <w:szCs w:val="28"/>
        </w:rPr>
        <w:t xml:space="preserve"> яйцо», «Вьетнамская игра», «Монгольская игра», «Листик», «</w:t>
      </w:r>
      <w:proofErr w:type="spellStart"/>
      <w:r w:rsidRPr="00A840B7">
        <w:rPr>
          <w:sz w:val="28"/>
          <w:szCs w:val="28"/>
        </w:rPr>
        <w:t>Волшебнй</w:t>
      </w:r>
      <w:proofErr w:type="spellEnd"/>
      <w:r w:rsidRPr="00A840B7">
        <w:rPr>
          <w:sz w:val="28"/>
          <w:szCs w:val="28"/>
        </w:rPr>
        <w:t xml:space="preserve"> круг», «Головоломка Пифагора», «Пентамино». Сущность этих игр состоит в том, чтобы  </w:t>
      </w:r>
      <w:r w:rsidRPr="00A840B7">
        <w:rPr>
          <w:color w:val="000000"/>
          <w:sz w:val="28"/>
          <w:szCs w:val="28"/>
        </w:rPr>
        <w:t xml:space="preserve"> </w:t>
      </w:r>
      <w:r w:rsidRPr="00A840B7">
        <w:rPr>
          <w:sz w:val="28"/>
          <w:szCs w:val="28"/>
        </w:rPr>
        <w:t>воссоздать на плоскости силуэты предметов по образу или замыслу.  Каждая игра представляет собой комплект геометрических фигур. Такой комплект получается в результате деления одной геометрической фигуры (н., квадрата в игре «</w:t>
      </w:r>
      <w:proofErr w:type="spellStart"/>
      <w:r w:rsidRPr="00A840B7">
        <w:rPr>
          <w:sz w:val="28"/>
          <w:szCs w:val="28"/>
        </w:rPr>
        <w:t>Танграм</w:t>
      </w:r>
      <w:proofErr w:type="spellEnd"/>
      <w:r w:rsidRPr="00A840B7">
        <w:rPr>
          <w:sz w:val="28"/>
          <w:szCs w:val="28"/>
        </w:rPr>
        <w:t>» или круга в «Волшебном круге») на несколько частей.</w:t>
      </w:r>
    </w:p>
    <w:p w:rsidR="004974AB" w:rsidRPr="00A840B7" w:rsidRDefault="004974AB" w:rsidP="00905CB9">
      <w:pPr>
        <w:pStyle w:val="a3"/>
        <w:shd w:val="clear" w:color="auto" w:fill="FFFFFF"/>
        <w:spacing w:after="75" w:line="270" w:lineRule="atLeast"/>
        <w:jc w:val="both"/>
        <w:rPr>
          <w:sz w:val="28"/>
          <w:szCs w:val="28"/>
        </w:rPr>
      </w:pPr>
      <w:r w:rsidRPr="00A840B7">
        <w:rPr>
          <w:sz w:val="28"/>
          <w:szCs w:val="28"/>
        </w:rPr>
        <w:t xml:space="preserve">Способ действия в играх прост, однако требует умственной и двигательной активности, самостоятельности. Из любого набора можно составить изображения разнообразной конфигурации: силуэты животных, птиц, человека, транспорта, узоры.  Силуэтное изображение схематично, но образ легко угадывается   по основным, характерным признакам предмета, форме. Изображения можно выкладывать по готовым схемам, либо по собственному замыслу, проявляя наглядно-образное, логическое мышление, творчество, фантазию. Влияние геометрических конструкторов многогранно. Они развивают пространственное представление, воображение, конструктивное мышление, комбинаторные, сенсомоторные способности, смекалку, целенаправленность. </w:t>
      </w:r>
    </w:p>
    <w:p w:rsidR="004974AB" w:rsidRPr="00A840B7" w:rsidRDefault="004974AB" w:rsidP="00905CB9">
      <w:pPr>
        <w:pStyle w:val="a3"/>
        <w:shd w:val="clear" w:color="auto" w:fill="FFFFFF"/>
        <w:spacing w:after="120" w:line="270" w:lineRule="atLeast"/>
        <w:jc w:val="both"/>
        <w:rPr>
          <w:color w:val="000000"/>
          <w:sz w:val="28"/>
          <w:szCs w:val="28"/>
        </w:rPr>
      </w:pPr>
      <w:r w:rsidRPr="00A840B7">
        <w:rPr>
          <w:sz w:val="28"/>
          <w:szCs w:val="28"/>
        </w:rPr>
        <w:t xml:space="preserve">В практике широко используется группа игр, развивающих интеллект дошкольников, в ходе которых дети учатся планировать свои действия, обдумывать их, искать ответ, догадываться о результатах, т.е. активно мыслить, - это головоломки. Головоломки могут быть: </w:t>
      </w:r>
    </w:p>
    <w:p w:rsidR="004974AB" w:rsidRPr="00A840B7" w:rsidRDefault="004974AB" w:rsidP="00A840B7">
      <w:pPr>
        <w:numPr>
          <w:ilvl w:val="0"/>
          <w:numId w:val="1"/>
        </w:numPr>
        <w:spacing w:before="0" w:beforeAutospacing="0" w:after="0" w:afterAutospacing="0"/>
        <w:ind w:left="714" w:hanging="357"/>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арифметическими (угадывание чисел);</w:t>
      </w:r>
    </w:p>
    <w:p w:rsidR="004974AB" w:rsidRPr="00A840B7" w:rsidRDefault="004974AB" w:rsidP="00A840B7">
      <w:pPr>
        <w:numPr>
          <w:ilvl w:val="0"/>
          <w:numId w:val="1"/>
        </w:numPr>
        <w:spacing w:before="0" w:beforeAutospacing="0" w:after="0" w:afterAutospacing="0"/>
        <w:ind w:left="714" w:hanging="357"/>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геометрическими (с палочками, разрезание бумаги, сгибание проволоки);</w:t>
      </w:r>
    </w:p>
    <w:p w:rsidR="004974AB" w:rsidRPr="00A840B7" w:rsidRDefault="004974AB" w:rsidP="00A840B7">
      <w:pPr>
        <w:numPr>
          <w:ilvl w:val="0"/>
          <w:numId w:val="1"/>
        </w:numPr>
        <w:spacing w:before="0" w:beforeAutospacing="0" w:after="120" w:afterAutospacing="0"/>
        <w:jc w:val="both"/>
        <w:rPr>
          <w:rFonts w:ascii="Times New Roman" w:eastAsia="Times New Roman" w:hAnsi="Times New Roman"/>
          <w:sz w:val="28"/>
          <w:szCs w:val="28"/>
          <w:lang w:eastAsia="ru-RU"/>
        </w:rPr>
      </w:pPr>
      <w:r w:rsidRPr="00A840B7">
        <w:rPr>
          <w:rFonts w:ascii="Times New Roman" w:eastAsia="Times New Roman" w:hAnsi="Times New Roman"/>
          <w:sz w:val="28"/>
          <w:szCs w:val="28"/>
          <w:lang w:eastAsia="ru-RU"/>
        </w:rPr>
        <w:t>буквенными (изографы, ребусы, кроссворды).</w:t>
      </w:r>
    </w:p>
    <w:p w:rsidR="004974AB" w:rsidRPr="00A840B7" w:rsidRDefault="004974AB" w:rsidP="00A840B7">
      <w:pPr>
        <w:pStyle w:val="a3"/>
        <w:spacing w:after="120"/>
        <w:jc w:val="both"/>
        <w:rPr>
          <w:sz w:val="28"/>
          <w:szCs w:val="28"/>
        </w:rPr>
      </w:pPr>
      <w:r w:rsidRPr="00A840B7">
        <w:rPr>
          <w:sz w:val="28"/>
          <w:szCs w:val="28"/>
        </w:rPr>
        <w:t>Они интересны по содержанию, занимательны по форме, отличаются необычностью решения, парадоксальностью результата. Например, с помощью 4 палочек сложить на столе два треугольника.</w:t>
      </w:r>
      <w:r w:rsidRPr="00A840B7">
        <w:rPr>
          <w:color w:val="FF0000"/>
          <w:sz w:val="28"/>
          <w:szCs w:val="28"/>
        </w:rPr>
        <w:t xml:space="preserve"> </w:t>
      </w:r>
      <w:r w:rsidRPr="00A840B7">
        <w:rPr>
          <w:sz w:val="28"/>
          <w:szCs w:val="28"/>
        </w:rPr>
        <w:t xml:space="preserve">Увлекательные </w:t>
      </w:r>
      <w:r w:rsidRPr="00A840B7">
        <w:rPr>
          <w:bCs/>
          <w:sz w:val="28"/>
          <w:szCs w:val="28"/>
        </w:rPr>
        <w:t>ребусы для детей</w:t>
      </w:r>
      <w:r w:rsidRPr="00A840B7">
        <w:rPr>
          <w:sz w:val="28"/>
          <w:szCs w:val="28"/>
        </w:rPr>
        <w:t xml:space="preserve"> - это не только отличная гимнастика для развития интеллекта, но и хорошая возможность пополнить словарный запас детей. Кроссворды, обогащают знания об окружающем мире, учат правильному написанию слов.</w:t>
      </w:r>
    </w:p>
    <w:p w:rsidR="00A840B7" w:rsidRDefault="004974AB" w:rsidP="00905CB9">
      <w:pPr>
        <w:pStyle w:val="a3"/>
        <w:spacing w:after="120"/>
        <w:jc w:val="both"/>
        <w:rPr>
          <w:sz w:val="28"/>
          <w:szCs w:val="28"/>
        </w:rPr>
      </w:pPr>
      <w:r w:rsidRPr="00A840B7">
        <w:rPr>
          <w:sz w:val="28"/>
          <w:szCs w:val="28"/>
        </w:rPr>
        <w:t xml:space="preserve">Развивающие игры, в которых ребёнку необходимо отгадывать загадки, любят все дети. </w:t>
      </w:r>
      <w:r w:rsidRPr="00A840B7">
        <w:rPr>
          <w:bCs/>
          <w:sz w:val="28"/>
          <w:szCs w:val="28"/>
        </w:rPr>
        <w:t xml:space="preserve">Загадки </w:t>
      </w:r>
      <w:r w:rsidRPr="00A840B7">
        <w:rPr>
          <w:sz w:val="28"/>
          <w:szCs w:val="28"/>
        </w:rPr>
        <w:t xml:space="preserve">расширяют кругозор, развивают мышление, тренируют сообразительность, логику и интуицию, т.к. в них присутствует уподобление, сравнение, метаморфическое описание предмета.  Для решения даже самой простой загадки надо многое знать об окружающем мире. В процессе поиска правильного ответа дети в игровой форме учатся рассуждать </w:t>
      </w:r>
      <w:r w:rsidRPr="00A840B7">
        <w:rPr>
          <w:sz w:val="28"/>
          <w:szCs w:val="28"/>
        </w:rPr>
        <w:lastRenderedPageBreak/>
        <w:t xml:space="preserve">и делать необходимые выводы. При подборе загадок, необходимо учитывать возраст детей. </w:t>
      </w:r>
    </w:p>
    <w:p w:rsidR="004974AB" w:rsidRPr="00A840B7" w:rsidRDefault="004974AB" w:rsidP="00905CB9">
      <w:pPr>
        <w:pStyle w:val="a3"/>
        <w:jc w:val="both"/>
        <w:rPr>
          <w:sz w:val="28"/>
          <w:szCs w:val="28"/>
        </w:rPr>
      </w:pPr>
      <w:r w:rsidRPr="00A840B7">
        <w:rPr>
          <w:sz w:val="28"/>
          <w:szCs w:val="28"/>
        </w:rPr>
        <w:t xml:space="preserve">Не остаются без внимания игры с использованием пословиц, поговорок («Повтори», «Послушай и закончи», «Скажи по-другому» (Одно дело сказать о ком-либо, что он причиняет неудобства своим постоянным присутствием, другое - что он «надоел как горькая редька»; одно дело сказать, что кто-либо пришел неожиданно, другое - что он «свалился как снег на голову»)). </w:t>
      </w:r>
      <w:r w:rsidRPr="00A840B7">
        <w:rPr>
          <w:bCs/>
          <w:color w:val="000000"/>
          <w:sz w:val="28"/>
          <w:szCs w:val="28"/>
          <w:shd w:val="clear" w:color="auto" w:fill="FFFFFF"/>
        </w:rPr>
        <w:t xml:space="preserve">Обладая мощным воспитывающим, эстетическим и развивающим потенциалом, пословицы и поговорки могут успешно использоваться в работе с детьми, имеющими различные нарушения развития, в том числе и речевые. В процессе работы над пословицами и поговорками ребенок учится рассуждать и обосновывать свою точку зрения, приобретает умение видеть и объяснять скрытый смысл пословиц и поговорок, которое в специальной психологии и коррекционной педагогике является одним из критериев определения уровня умственного развития детей. </w:t>
      </w:r>
      <w:r w:rsidRPr="00A840B7">
        <w:rPr>
          <w:sz w:val="28"/>
          <w:szCs w:val="28"/>
        </w:rPr>
        <w:t xml:space="preserve">Точное освоение пословиц и поговорок представляет для детей большой труд, поэтому дети знакомятся с простыми, понятными им по смыслу. </w:t>
      </w:r>
    </w:p>
    <w:p w:rsidR="004974AB" w:rsidRPr="00A840B7" w:rsidRDefault="004974AB" w:rsidP="00A840B7">
      <w:pPr>
        <w:pStyle w:val="a3"/>
        <w:shd w:val="clear" w:color="auto" w:fill="FFFFFF"/>
        <w:spacing w:after="120"/>
        <w:jc w:val="both"/>
        <w:rPr>
          <w:sz w:val="28"/>
          <w:szCs w:val="28"/>
        </w:rPr>
      </w:pPr>
      <w:r w:rsidRPr="00A840B7">
        <w:rPr>
          <w:sz w:val="28"/>
          <w:szCs w:val="28"/>
        </w:rPr>
        <w:t xml:space="preserve">     Еще раз, говоря о значении развивающих игр в интеллектуальном развитии дошкольников, хочется подчеркнуть, что «знания, усвоенные без интереса, не окрашенные собственным положительным отношением, эмоциями, не становятся полезными – это мертвый груз. Пассивное восприятие и усвоение не могут быть опорой прочных знаний. Играя, гораздо легче выучить, лучше узнат</w:t>
      </w:r>
      <w:r w:rsidR="00A840B7">
        <w:rPr>
          <w:sz w:val="28"/>
          <w:szCs w:val="28"/>
        </w:rPr>
        <w:t>ь, проявить при этом творчество</w:t>
      </w:r>
      <w:r w:rsidRPr="00A840B7">
        <w:rPr>
          <w:sz w:val="28"/>
          <w:szCs w:val="28"/>
        </w:rPr>
        <w:t xml:space="preserve">. </w:t>
      </w:r>
    </w:p>
    <w:p w:rsidR="004974AB" w:rsidRPr="00A840B7" w:rsidRDefault="004974AB" w:rsidP="00A840B7">
      <w:pPr>
        <w:spacing w:after="120"/>
        <w:jc w:val="both"/>
        <w:rPr>
          <w:rFonts w:ascii="Times New Roman" w:eastAsia="Times New Roman" w:hAnsi="Times New Roman"/>
          <w:sz w:val="28"/>
          <w:szCs w:val="28"/>
          <w:lang w:eastAsia="ru-RU"/>
        </w:rPr>
      </w:pPr>
    </w:p>
    <w:p w:rsidR="004974AB" w:rsidRPr="00A840B7" w:rsidRDefault="004974AB" w:rsidP="00A840B7">
      <w:pPr>
        <w:jc w:val="both"/>
        <w:rPr>
          <w:rFonts w:ascii="Times New Roman" w:eastAsia="Times New Roman" w:hAnsi="Times New Roman"/>
          <w:sz w:val="28"/>
          <w:szCs w:val="28"/>
          <w:lang w:eastAsia="ru-RU"/>
        </w:rPr>
      </w:pPr>
      <w:r w:rsidRPr="00A840B7">
        <w:rPr>
          <w:b/>
          <w:bCs/>
          <w:color w:val="000000"/>
          <w:sz w:val="28"/>
          <w:szCs w:val="28"/>
          <w:shd w:val="clear" w:color="auto" w:fill="FFFFFF"/>
        </w:rPr>
        <w:t xml:space="preserve">         </w:t>
      </w:r>
    </w:p>
    <w:p w:rsidR="004974AB" w:rsidRPr="00A840B7" w:rsidRDefault="004974AB" w:rsidP="00A840B7">
      <w:pPr>
        <w:pStyle w:val="a3"/>
        <w:spacing w:after="120"/>
        <w:jc w:val="both"/>
        <w:rPr>
          <w:sz w:val="28"/>
          <w:szCs w:val="28"/>
        </w:rPr>
      </w:pPr>
    </w:p>
    <w:p w:rsidR="004974AB" w:rsidRPr="00A840B7" w:rsidRDefault="004974AB" w:rsidP="00A840B7">
      <w:pPr>
        <w:jc w:val="both"/>
        <w:rPr>
          <w:rFonts w:ascii="Times New Roman" w:eastAsia="Times New Roman" w:hAnsi="Times New Roman"/>
          <w:sz w:val="28"/>
          <w:szCs w:val="28"/>
          <w:lang w:eastAsia="ru-RU"/>
        </w:rPr>
      </w:pPr>
    </w:p>
    <w:p w:rsidR="004974AB" w:rsidRPr="00A840B7" w:rsidRDefault="004974AB" w:rsidP="00A840B7">
      <w:pPr>
        <w:jc w:val="both"/>
        <w:rPr>
          <w:rFonts w:ascii="Times New Roman" w:eastAsia="Times New Roman" w:hAnsi="Times New Roman"/>
          <w:color w:val="333333"/>
          <w:sz w:val="28"/>
          <w:szCs w:val="28"/>
          <w:lang w:eastAsia="ru-RU"/>
        </w:rPr>
      </w:pPr>
    </w:p>
    <w:p w:rsidR="004974AB" w:rsidRPr="00A840B7" w:rsidRDefault="004974AB" w:rsidP="00A840B7">
      <w:pPr>
        <w:jc w:val="both"/>
        <w:rPr>
          <w:rFonts w:ascii="Times New Roman" w:eastAsia="Times New Roman" w:hAnsi="Times New Roman"/>
          <w:color w:val="FF0000"/>
          <w:sz w:val="28"/>
          <w:szCs w:val="28"/>
          <w:lang w:eastAsia="ru-RU"/>
        </w:rPr>
      </w:pPr>
      <w:r w:rsidRPr="00A840B7">
        <w:rPr>
          <w:rFonts w:ascii="Times New Roman" w:eastAsia="Times New Roman" w:hAnsi="Times New Roman"/>
          <w:color w:val="FF0000"/>
          <w:sz w:val="28"/>
          <w:szCs w:val="28"/>
          <w:lang w:eastAsia="ru-RU"/>
        </w:rPr>
        <w:t xml:space="preserve">     </w:t>
      </w:r>
    </w:p>
    <w:p w:rsidR="004974AB" w:rsidRPr="00A840B7" w:rsidRDefault="004974AB" w:rsidP="00A840B7">
      <w:pPr>
        <w:jc w:val="both"/>
        <w:rPr>
          <w:rFonts w:ascii="Times New Roman" w:eastAsia="Times New Roman" w:hAnsi="Times New Roman"/>
          <w:sz w:val="28"/>
          <w:szCs w:val="28"/>
          <w:lang w:eastAsia="ru-RU"/>
        </w:rPr>
      </w:pPr>
    </w:p>
    <w:p w:rsidR="004974AB" w:rsidRPr="00A840B7" w:rsidRDefault="004974AB" w:rsidP="00A840B7">
      <w:pPr>
        <w:jc w:val="both"/>
        <w:rPr>
          <w:rFonts w:ascii="Times New Roman" w:eastAsia="Times New Roman" w:hAnsi="Times New Roman"/>
          <w:sz w:val="28"/>
          <w:szCs w:val="28"/>
          <w:lang w:eastAsia="ru-RU"/>
        </w:rPr>
      </w:pPr>
    </w:p>
    <w:p w:rsidR="000C20A6" w:rsidRDefault="000C20A6" w:rsidP="000C20A6">
      <w:pPr>
        <w:ind w:left="0"/>
        <w:rPr>
          <w:rFonts w:ascii="Times New Roman" w:eastAsia="Times New Roman" w:hAnsi="Times New Roman" w:cs="Times New Roman"/>
          <w:b/>
          <w:bCs/>
          <w:sz w:val="24"/>
          <w:szCs w:val="24"/>
          <w:lang w:eastAsia="ru-RU"/>
        </w:rPr>
      </w:pPr>
    </w:p>
    <w:p w:rsidR="000C20A6" w:rsidRDefault="000C20A6" w:rsidP="000C20A6">
      <w:pPr>
        <w:ind w:left="0"/>
        <w:rPr>
          <w:rFonts w:ascii="Times New Roman" w:eastAsia="Times New Roman" w:hAnsi="Times New Roman" w:cs="Times New Roman"/>
          <w:b/>
          <w:bCs/>
          <w:sz w:val="24"/>
          <w:szCs w:val="24"/>
          <w:lang w:eastAsia="ru-RU"/>
        </w:rPr>
      </w:pPr>
    </w:p>
    <w:p w:rsidR="000C20A6" w:rsidRDefault="000C20A6" w:rsidP="000C20A6">
      <w:pPr>
        <w:ind w:left="0"/>
        <w:rPr>
          <w:rFonts w:ascii="Times New Roman" w:eastAsia="Times New Roman" w:hAnsi="Times New Roman" w:cs="Times New Roman"/>
          <w:b/>
          <w:bCs/>
          <w:sz w:val="24"/>
          <w:szCs w:val="24"/>
          <w:lang w:eastAsia="ru-RU"/>
        </w:rPr>
      </w:pPr>
    </w:p>
    <w:p w:rsidR="000C20A6" w:rsidRDefault="000C20A6" w:rsidP="000C20A6">
      <w:pPr>
        <w:ind w:left="0"/>
        <w:rPr>
          <w:rFonts w:ascii="Times New Roman" w:eastAsia="Times New Roman" w:hAnsi="Times New Roman" w:cs="Times New Roman"/>
          <w:b/>
          <w:bCs/>
          <w:sz w:val="24"/>
          <w:szCs w:val="24"/>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p w:rsidR="004974AB" w:rsidRDefault="004974AB" w:rsidP="000C20A6">
      <w:pPr>
        <w:ind w:left="0"/>
        <w:jc w:val="center"/>
        <w:rPr>
          <w:rFonts w:ascii="Times New Roman" w:eastAsia="Times New Roman" w:hAnsi="Times New Roman" w:cs="Times New Roman"/>
          <w:b/>
          <w:bCs/>
          <w:sz w:val="28"/>
          <w:szCs w:val="28"/>
          <w:lang w:eastAsia="ru-RU"/>
        </w:rPr>
      </w:pPr>
    </w:p>
    <w:sectPr w:rsidR="004974AB" w:rsidSect="00905CB9">
      <w:pgSz w:w="11906" w:h="16838"/>
      <w:pgMar w:top="1134" w:right="850" w:bottom="1134"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57256"/>
    <w:multiLevelType w:val="hybridMultilevel"/>
    <w:tmpl w:val="4A786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55647C"/>
    <w:multiLevelType w:val="multilevel"/>
    <w:tmpl w:val="8AC04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C1103E"/>
    <w:multiLevelType w:val="hybridMultilevel"/>
    <w:tmpl w:val="9B72E1E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2B2D290F"/>
    <w:multiLevelType w:val="hybridMultilevel"/>
    <w:tmpl w:val="A086B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C23D77"/>
    <w:multiLevelType w:val="hybridMultilevel"/>
    <w:tmpl w:val="11FA2966"/>
    <w:lvl w:ilvl="0" w:tplc="0419000B">
      <w:start w:val="1"/>
      <w:numFmt w:val="bullet"/>
      <w:lvlText w:val=""/>
      <w:lvlJc w:val="left"/>
      <w:pPr>
        <w:ind w:left="1065"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43CD5951"/>
    <w:multiLevelType w:val="hybridMultilevel"/>
    <w:tmpl w:val="C81ED6A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 w15:restartNumberingAfterBreak="0">
    <w:nsid w:val="4E804257"/>
    <w:multiLevelType w:val="hybridMultilevel"/>
    <w:tmpl w:val="C95ED9E6"/>
    <w:lvl w:ilvl="0" w:tplc="0419000B">
      <w:start w:val="1"/>
      <w:numFmt w:val="bullet"/>
      <w:lvlText w:val=""/>
      <w:lvlJc w:val="left"/>
      <w:pPr>
        <w:ind w:left="1770" w:hanging="360"/>
      </w:pPr>
      <w:rPr>
        <w:rFonts w:ascii="Wingdings" w:hAnsi="Wingdings"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7" w15:restartNumberingAfterBreak="0">
    <w:nsid w:val="711E66CA"/>
    <w:multiLevelType w:val="hybridMultilevel"/>
    <w:tmpl w:val="3D9C0286"/>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8" w15:restartNumberingAfterBreak="0">
    <w:nsid w:val="766670CB"/>
    <w:multiLevelType w:val="hybridMultilevel"/>
    <w:tmpl w:val="33BE735A"/>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9" w15:restartNumberingAfterBreak="0">
    <w:nsid w:val="77EA1624"/>
    <w:multiLevelType w:val="hybridMultilevel"/>
    <w:tmpl w:val="5ABEAA84"/>
    <w:lvl w:ilvl="0" w:tplc="0419000B">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num w:numId="1">
    <w:abstractNumId w:val="1"/>
  </w:num>
  <w:num w:numId="2">
    <w:abstractNumId w:val="0"/>
  </w:num>
  <w:num w:numId="3">
    <w:abstractNumId w:val="3"/>
  </w:num>
  <w:num w:numId="4">
    <w:abstractNumId w:val="9"/>
  </w:num>
  <w:num w:numId="5">
    <w:abstractNumId w:val="5"/>
  </w:num>
  <w:num w:numId="6">
    <w:abstractNumId w:val="2"/>
  </w:num>
  <w:num w:numId="7">
    <w:abstractNumId w:val="7"/>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C20A6"/>
    <w:rsid w:val="000C20A6"/>
    <w:rsid w:val="001C1A75"/>
    <w:rsid w:val="001E6709"/>
    <w:rsid w:val="00477A38"/>
    <w:rsid w:val="00485B73"/>
    <w:rsid w:val="004974AB"/>
    <w:rsid w:val="00527397"/>
    <w:rsid w:val="006450D6"/>
    <w:rsid w:val="006F45AB"/>
    <w:rsid w:val="00777A41"/>
    <w:rsid w:val="00886F7C"/>
    <w:rsid w:val="00894F9B"/>
    <w:rsid w:val="00905CB9"/>
    <w:rsid w:val="009A669D"/>
    <w:rsid w:val="00A840B7"/>
    <w:rsid w:val="00AB68A5"/>
    <w:rsid w:val="00BF5C05"/>
    <w:rsid w:val="00E96270"/>
    <w:rsid w:val="00F50A71"/>
    <w:rsid w:val="00FF4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4EA36"/>
  <w15:docId w15:val="{B9AC8637-BAD6-490C-9C63-5C2EA514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left="39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F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20A6"/>
    <w:pPr>
      <w:ind w:left="0"/>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C20A6"/>
    <w:rPr>
      <w:color w:val="0000FF"/>
      <w:u w:val="single"/>
    </w:rPr>
  </w:style>
  <w:style w:type="paragraph" w:styleId="a5">
    <w:name w:val="Balloon Text"/>
    <w:basedOn w:val="a"/>
    <w:link w:val="a6"/>
    <w:uiPriority w:val="99"/>
    <w:semiHidden/>
    <w:unhideWhenUsed/>
    <w:rsid w:val="000C20A6"/>
    <w:pPr>
      <w:spacing w:before="0" w:after="0"/>
    </w:pPr>
    <w:rPr>
      <w:rFonts w:ascii="Tahoma" w:hAnsi="Tahoma" w:cs="Tahoma"/>
      <w:sz w:val="16"/>
      <w:szCs w:val="16"/>
    </w:rPr>
  </w:style>
  <w:style w:type="character" w:customStyle="1" w:styleId="a6">
    <w:name w:val="Текст выноски Знак"/>
    <w:basedOn w:val="a0"/>
    <w:link w:val="a5"/>
    <w:uiPriority w:val="99"/>
    <w:semiHidden/>
    <w:rsid w:val="000C20A6"/>
    <w:rPr>
      <w:rFonts w:ascii="Tahoma" w:hAnsi="Tahoma" w:cs="Tahoma"/>
      <w:sz w:val="16"/>
      <w:szCs w:val="16"/>
    </w:rPr>
  </w:style>
  <w:style w:type="paragraph" w:styleId="a7">
    <w:name w:val="List Paragraph"/>
    <w:basedOn w:val="a"/>
    <w:uiPriority w:val="34"/>
    <w:qFormat/>
    <w:rsid w:val="004974AB"/>
    <w:pPr>
      <w:spacing w:before="0" w:beforeAutospacing="0" w:after="200" w:afterAutospacing="0" w:line="276" w:lineRule="auto"/>
      <w:ind w:left="720"/>
      <w:contextualSpacing/>
    </w:pPr>
    <w:rPr>
      <w:rFonts w:ascii="Calibri" w:eastAsia="Calibri" w:hAnsi="Calibri" w:cs="Times New Roman"/>
    </w:rPr>
  </w:style>
  <w:style w:type="character" w:customStyle="1" w:styleId="c1">
    <w:name w:val="c1"/>
    <w:basedOn w:val="a0"/>
    <w:rsid w:val="004974AB"/>
  </w:style>
  <w:style w:type="character" w:customStyle="1" w:styleId="apple-converted-space">
    <w:name w:val="apple-converted-space"/>
    <w:basedOn w:val="a0"/>
    <w:rsid w:val="004974AB"/>
  </w:style>
  <w:style w:type="character" w:customStyle="1" w:styleId="c35">
    <w:name w:val="c35"/>
    <w:basedOn w:val="a0"/>
    <w:rsid w:val="00A840B7"/>
  </w:style>
  <w:style w:type="character" w:customStyle="1" w:styleId="c25">
    <w:name w:val="c25"/>
    <w:basedOn w:val="a0"/>
    <w:rsid w:val="00A84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159747">
      <w:bodyDiv w:val="1"/>
      <w:marLeft w:val="0"/>
      <w:marRight w:val="0"/>
      <w:marTop w:val="0"/>
      <w:marBottom w:val="0"/>
      <w:divBdr>
        <w:top w:val="none" w:sz="0" w:space="0" w:color="auto"/>
        <w:left w:val="none" w:sz="0" w:space="0" w:color="auto"/>
        <w:bottom w:val="none" w:sz="0" w:space="0" w:color="auto"/>
        <w:right w:val="none" w:sz="0" w:space="0" w:color="auto"/>
      </w:divBdr>
      <w:divsChild>
        <w:div w:id="1328049321">
          <w:marLeft w:val="0"/>
          <w:marRight w:val="0"/>
          <w:marTop w:val="0"/>
          <w:marBottom w:val="0"/>
          <w:divBdr>
            <w:top w:val="none" w:sz="0" w:space="0" w:color="auto"/>
            <w:left w:val="none" w:sz="0" w:space="0" w:color="auto"/>
            <w:bottom w:val="none" w:sz="0" w:space="0" w:color="auto"/>
            <w:right w:val="none" w:sz="0" w:space="0" w:color="auto"/>
          </w:divBdr>
          <w:divsChild>
            <w:div w:id="829827173">
              <w:marLeft w:val="75"/>
              <w:marRight w:val="0"/>
              <w:marTop w:val="75"/>
              <w:marBottom w:val="52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DE6DD-6A9F-4D73-B659-17DA33A21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1755</Words>
  <Characters>10008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ASUS</cp:lastModifiedBy>
  <cp:revision>11</cp:revision>
  <dcterms:created xsi:type="dcterms:W3CDTF">2016-03-23T17:35:00Z</dcterms:created>
  <dcterms:modified xsi:type="dcterms:W3CDTF">2022-02-28T16:34:00Z</dcterms:modified>
</cp:coreProperties>
</file>