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31" w:rsidRPr="00904F31" w:rsidRDefault="00904F31" w:rsidP="00AC62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                         д/с «Улыбка»</w:t>
      </w:r>
    </w:p>
    <w:p w:rsidR="00904F31" w:rsidRPr="00904F31" w:rsidRDefault="00904F31" w:rsidP="00904F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714" w:rsidRDefault="00065714" w:rsidP="000657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065714" w:rsidSect="00AC62AB">
          <w:footerReference w:type="default" r:id="rId7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065714" w:rsidRPr="00065714" w:rsidRDefault="00065714" w:rsidP="000657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5714">
        <w:rPr>
          <w:rFonts w:ascii="Times New Roman" w:eastAsia="Calibri" w:hAnsi="Times New Roman" w:cs="Times New Roman"/>
          <w:sz w:val="24"/>
          <w:szCs w:val="24"/>
        </w:rPr>
        <w:lastRenderedPageBreak/>
        <w:t>Принято:                                                                                                                                                                                                        на педагогическом совете                                                                                                                                                            протокол №1 от 26.08.2020                                                                                                                                                                Согласовано:                                                                                                                                                                                    на Совете Учреждения                                                                                                                                                                       протокол №1 от 26.08.2020</w:t>
      </w:r>
    </w:p>
    <w:p w:rsidR="00065714" w:rsidRPr="00065714" w:rsidRDefault="00065714" w:rsidP="000657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5714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Утверждено:                                                                                                                                                                                              приказом заведующего                                                                                                                                                                               МБДОУ д/с «Улыбка»                                                                                                                                                                      № 41-1 от 26.08.2020                                                                                                                                                                        _______________Т.Н. Еремина</w:t>
      </w:r>
    </w:p>
    <w:p w:rsidR="00065714" w:rsidRPr="00065714" w:rsidRDefault="00065714" w:rsidP="000657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714" w:rsidRDefault="00065714" w:rsidP="0090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065714" w:rsidSect="000657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04F31" w:rsidRPr="00904F31" w:rsidRDefault="00904F31" w:rsidP="0090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4F31" w:rsidRPr="00904F31" w:rsidRDefault="00904F31" w:rsidP="0090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4F31" w:rsidRPr="00904F31" w:rsidRDefault="00904F31" w:rsidP="0090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4F31" w:rsidRDefault="00904F31" w:rsidP="0090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714" w:rsidRDefault="00065714" w:rsidP="0090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714" w:rsidRDefault="00065714" w:rsidP="0090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714" w:rsidRPr="00904F31" w:rsidRDefault="00065714" w:rsidP="0090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4F31" w:rsidRPr="00904F31" w:rsidRDefault="00904F31" w:rsidP="00904F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4F31" w:rsidRPr="00904F31" w:rsidRDefault="00904F31" w:rsidP="00904F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F31" w:rsidRDefault="00904F31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AC18A7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«</w:t>
      </w:r>
      <w:r w:rsidR="00AC18A7" w:rsidRPr="00AC18A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Мы познаем мир</w:t>
      </w:r>
      <w:r w:rsidRPr="00AC18A7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»</w:t>
      </w:r>
    </w:p>
    <w:p w:rsidR="00AC18A7" w:rsidRPr="00AC18A7" w:rsidRDefault="00AC18A7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904F31" w:rsidRPr="00904F31" w:rsidRDefault="00AC18A7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 детей младшего дошкольного возраста</w:t>
      </w:r>
    </w:p>
    <w:p w:rsidR="00904F31" w:rsidRPr="00904F31" w:rsidRDefault="00904F31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реализации: </w:t>
      </w:r>
      <w:r w:rsidR="00E6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</w:p>
    <w:p w:rsidR="00904F31" w:rsidRPr="00904F31" w:rsidRDefault="00904F31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детей: </w:t>
      </w:r>
      <w:r w:rsidR="00A1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4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82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Pr="00904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904F31" w:rsidRPr="00904F31" w:rsidRDefault="00904F31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F31" w:rsidRPr="00904F31" w:rsidRDefault="00904F31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F31" w:rsidRPr="00904F31" w:rsidRDefault="00904F31" w:rsidP="00904F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F31" w:rsidRDefault="00904F31" w:rsidP="00904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714" w:rsidRPr="00904F31" w:rsidRDefault="00065714" w:rsidP="00904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31" w:rsidRPr="00904F31" w:rsidRDefault="00904F31" w:rsidP="00904F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31" w:rsidRPr="00904F31" w:rsidRDefault="00904F31" w:rsidP="00904F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31" w:rsidRPr="00904F31" w:rsidRDefault="00904F31" w:rsidP="00AC6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31" w:rsidRPr="00904F31" w:rsidRDefault="00904F31" w:rsidP="00904F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31" w:rsidRPr="00904F31" w:rsidRDefault="00904F31" w:rsidP="00904F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Составители:</w:t>
      </w:r>
    </w:p>
    <w:p w:rsidR="00904F31" w:rsidRDefault="00E64E69" w:rsidP="00904F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  <w:r w:rsidR="00AC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Ильиных И.А</w:t>
      </w:r>
      <w:r w:rsidR="00AC18A7" w:rsidRPr="00904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AC18A7" w:rsidRPr="00904F31" w:rsidRDefault="00AC18A7" w:rsidP="00AC18A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Шпунарь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904F31" w:rsidRPr="00904F31" w:rsidRDefault="00904F31" w:rsidP="00904F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3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ММО «</w:t>
      </w:r>
      <w:r w:rsidR="00AC1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</w:t>
      </w:r>
      <w:r w:rsidRPr="00904F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04F31" w:rsidRPr="00904F31" w:rsidRDefault="00904F31" w:rsidP="00904F3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2AB" w:rsidRPr="00904F31" w:rsidRDefault="00AC62AB" w:rsidP="00AC18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04F31" w:rsidRPr="00AC18A7" w:rsidRDefault="004E14C6" w:rsidP="00AC1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 </w:t>
      </w:r>
      <w:r w:rsidR="00904F31" w:rsidRPr="00904F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C18A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904F31" w:rsidRPr="00904F31" w:rsidRDefault="00904F31" w:rsidP="006A47B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04F31" w:rsidRPr="00033E34" w:rsidRDefault="00904F31" w:rsidP="006A47B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33E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Паспорт проекта:</w:t>
      </w:r>
    </w:p>
    <w:p w:rsidR="00904F31" w:rsidRPr="00033E34" w:rsidRDefault="00BB4A0A" w:rsidP="006A47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904F31" w:rsidRPr="0003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 проекта:</w:t>
      </w:r>
      <w:r w:rsidR="00904F31" w:rsidRPr="00033E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познавательно-игровой;</w:t>
      </w:r>
    </w:p>
    <w:p w:rsidR="00BB4A0A" w:rsidRPr="00033E34" w:rsidRDefault="00BB4A0A" w:rsidP="006A47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904F31" w:rsidRPr="0003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родолжительность:</w:t>
      </w:r>
      <w:r w:rsidR="00904F31" w:rsidRPr="00033E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33E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proofErr w:type="gramEnd"/>
      <w:r w:rsidRPr="00033E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4F31" w:rsidRPr="00033E34" w:rsidRDefault="00BB4A0A" w:rsidP="006A47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04F31" w:rsidRPr="0003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частники проекта</w:t>
      </w:r>
      <w:r w:rsidR="00904F31" w:rsidRPr="00033E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r w:rsidRPr="00033E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воспитатели  1 - 2 младших групп, дети 1- 2 младших групп, родители детей, педагог-психолог.</w:t>
      </w:r>
    </w:p>
    <w:p w:rsidR="00BB4A0A" w:rsidRPr="00033E34" w:rsidRDefault="00BB4A0A" w:rsidP="006A47B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22" w:rsidRPr="0003092B" w:rsidRDefault="00DC6722" w:rsidP="006A4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3092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Актуальность</w:t>
      </w:r>
      <w:r w:rsidRPr="000309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03092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темы:</w:t>
      </w:r>
    </w:p>
    <w:p w:rsidR="0003092B" w:rsidRDefault="00DC6722" w:rsidP="00030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 – это развитие у ребенка процессов восприятия и представлений о предметах и явлениях окружающего мира. Ребенок рождается на свет с готовыми органами чувств: у него есть глаза, уши, его кожа обладает чувствительностью, позволяющей осязать предметы, и т. п. Это лишь предпосылки для восприятия окружающего мира. Чтобы сенсорное развитие проходило полноценно, необходимо целенаправленное сенсорное воспитание. Ребенка следует научить рассматриванию, ощупыванию, выслушиванию и т. п.</w:t>
      </w:r>
      <w:proofErr w:type="gramStart"/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е. сформировать у него перцептивные действия. </w:t>
      </w:r>
    </w:p>
    <w:p w:rsidR="00DC6722" w:rsidRPr="00033E34" w:rsidRDefault="00DC6722" w:rsidP="00030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 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</w:t>
      </w:r>
    </w:p>
    <w:p w:rsidR="00A1750C" w:rsidRPr="00033E34" w:rsidRDefault="00DC6722" w:rsidP="006A4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деятельности.</w:t>
      </w:r>
    </w:p>
    <w:p w:rsidR="00904F31" w:rsidRPr="00033E34" w:rsidRDefault="00904F31" w:rsidP="006A47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E34">
        <w:rPr>
          <w:rFonts w:ascii="Times New Roman" w:eastAsia="Calibri" w:hAnsi="Times New Roman" w:cs="Times New Roman"/>
          <w:b/>
          <w:sz w:val="28"/>
          <w:szCs w:val="28"/>
        </w:rPr>
        <w:t>Система работы</w:t>
      </w:r>
      <w:r w:rsidRPr="00033E34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цикл, задачи решаются в комплексе, последовательно, с учетом возрастных особенностей воспитанников и включает себя следующую деятельность:</w:t>
      </w:r>
      <w:r w:rsidR="00DC6722" w:rsidRPr="00033E34">
        <w:rPr>
          <w:rFonts w:ascii="Times New Roman" w:eastAsia="Calibri" w:hAnsi="Times New Roman" w:cs="Times New Roman"/>
          <w:sz w:val="28"/>
          <w:szCs w:val="28"/>
        </w:rPr>
        <w:t>с</w:t>
      </w:r>
      <w:r w:rsidR="00895854" w:rsidRPr="00033E34">
        <w:rPr>
          <w:rFonts w:ascii="Times New Roman" w:eastAsia="Calibri" w:hAnsi="Times New Roman" w:cs="Times New Roman"/>
          <w:sz w:val="28"/>
          <w:szCs w:val="28"/>
        </w:rPr>
        <w:t>оздание развивающей предметно-пространственной среды, взаимодействие с педагогами учреждения, работа с воспитанниками, взаимодействие с родителями.</w:t>
      </w:r>
    </w:p>
    <w:p w:rsidR="00904F31" w:rsidRPr="00033E34" w:rsidRDefault="00904F31" w:rsidP="006A4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и обучение строится в контексте игры, с использованием современных образовательных технологий. </w:t>
      </w:r>
      <w:r w:rsidRPr="00033E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проекта созданы условия:</w:t>
      </w:r>
    </w:p>
    <w:p w:rsidR="00904F31" w:rsidRPr="00033E34" w:rsidRDefault="00904F31" w:rsidP="006A4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образовательный проце</w:t>
      </w:r>
      <w:proofErr w:type="gramStart"/>
      <w:r w:rsidRPr="00033E34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вкл</w:t>
      </w:r>
      <w:proofErr w:type="gramEnd"/>
      <w:r w:rsidRPr="00033E34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ючены родители и сотрудники учреждения;</w:t>
      </w:r>
    </w:p>
    <w:p w:rsidR="00904F31" w:rsidRPr="00033E34" w:rsidRDefault="00904F31" w:rsidP="006A4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создана соответствующая предметно-развивающая среда;</w:t>
      </w:r>
    </w:p>
    <w:p w:rsidR="00904F31" w:rsidRPr="00033E34" w:rsidRDefault="00904F31" w:rsidP="006A47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образовательная среда: планы мероприятий, проекты, </w:t>
      </w:r>
      <w:proofErr w:type="gramStart"/>
      <w:r w:rsidRPr="00033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план-программы</w:t>
      </w:r>
      <w:proofErr w:type="gramEnd"/>
      <w:r w:rsidRPr="00033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88A" w:rsidRPr="00033E34" w:rsidRDefault="009F788A" w:rsidP="006A47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88A" w:rsidRPr="00033E34" w:rsidRDefault="009C22A9" w:rsidP="006A47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Гипотеза:</w:t>
      </w:r>
      <w:r w:rsidR="00646670" w:rsidRPr="00033E34">
        <w:rPr>
          <w:rFonts w:ascii="Times New Roman" w:hAnsi="Times New Roman" w:cs="Times New Roman"/>
          <w:sz w:val="28"/>
          <w:szCs w:val="28"/>
          <w:lang w:eastAsia="ru-RU"/>
        </w:rPr>
        <w:t xml:space="preserve">при выполнении практических действий  дети младшего дошкольного возраста успешнее </w:t>
      </w:r>
      <w:r w:rsidR="00DF2A34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развиваются,  приобретают знанию и навыки </w:t>
      </w:r>
      <w:r w:rsidR="008B3A5B" w:rsidRPr="00033E34">
        <w:rPr>
          <w:rFonts w:ascii="Times New Roman" w:hAnsi="Times New Roman" w:cs="Times New Roman"/>
          <w:sz w:val="28"/>
          <w:szCs w:val="28"/>
          <w:lang w:eastAsia="ru-RU"/>
        </w:rPr>
        <w:t xml:space="preserve"> сенсорного развития.</w:t>
      </w:r>
    </w:p>
    <w:p w:rsidR="009F788A" w:rsidRPr="00033E34" w:rsidRDefault="001B36AE" w:rsidP="006A4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3E3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Цель проекта:</w:t>
      </w:r>
      <w:r w:rsidRPr="00033E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C6722"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восприятие отдельных свойств  предметов и явлений: формы, цвета, величины, пространства, времени, движений, особых свойств.</w:t>
      </w:r>
      <w:proofErr w:type="gramEnd"/>
      <w:r w:rsidR="00DC6722"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детей воспринимать такие сложные явления окружающего мира, как иллюстрации, литературные произведения, социальные явления, движения, природа, музыка.</w:t>
      </w:r>
    </w:p>
    <w:p w:rsidR="00DC6722" w:rsidRPr="00033E34" w:rsidRDefault="00DC6722" w:rsidP="006A4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CF5" w:rsidRPr="00033E34" w:rsidRDefault="00C46CF5" w:rsidP="006A47B7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33E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Задачи проекта:</w:t>
      </w:r>
    </w:p>
    <w:p w:rsidR="00DC6722" w:rsidRPr="00033E34" w:rsidRDefault="00DC6722" w:rsidP="006A47B7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зрительных ощущений: учить различать цвет, форму, величину предмета.</w:t>
      </w:r>
    </w:p>
    <w:p w:rsidR="00DC6722" w:rsidRPr="00033E34" w:rsidRDefault="00DC6722" w:rsidP="006A47B7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тактильной чувствительности: учить различать на ощупь качество предметов и называть их (</w:t>
      </w:r>
      <w:proofErr w:type="gramStart"/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</w:t>
      </w:r>
      <w:proofErr w:type="gramEnd"/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пушистый, твердый и т.п.); развитие силы рук, мелкой моторики, координации движений.</w:t>
      </w:r>
    </w:p>
    <w:p w:rsidR="00DC6722" w:rsidRPr="00033E34" w:rsidRDefault="00DC6722" w:rsidP="006A47B7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слуховой чувствительности, умение слушать и различать звуки в окружающей обстановке, развитие речевого слуха.</w:t>
      </w:r>
    </w:p>
    <w:p w:rsidR="00DC6722" w:rsidRPr="00033E34" w:rsidRDefault="00DC6722" w:rsidP="006A47B7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детей на различие предметов по величине; формировать понимание слов «большой» и «маленький».</w:t>
      </w:r>
    </w:p>
    <w:p w:rsidR="00DC6722" w:rsidRPr="00033E34" w:rsidRDefault="00DC6722" w:rsidP="006A47B7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геометрическими формами и их названиями.</w:t>
      </w:r>
    </w:p>
    <w:p w:rsidR="00DC6722" w:rsidRPr="00033E34" w:rsidRDefault="00DC6722" w:rsidP="006A4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C6722" w:rsidRPr="00033E34" w:rsidRDefault="00206F17" w:rsidP="006A4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</w:t>
      </w:r>
      <w:r w:rsidR="00DC6722" w:rsidRPr="00033E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Методы:</w:t>
      </w:r>
    </w:p>
    <w:p w:rsidR="00DC6722" w:rsidRPr="00033E34" w:rsidRDefault="00DC6722" w:rsidP="006A47B7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метод (дидактические игры).</w:t>
      </w:r>
    </w:p>
    <w:p w:rsidR="00DC6722" w:rsidRPr="00033E34" w:rsidRDefault="00DC6722" w:rsidP="006A47B7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метод (рассматривание дидактических пособий, предметов).</w:t>
      </w:r>
    </w:p>
    <w:p w:rsidR="00DC6722" w:rsidRPr="00033E34" w:rsidRDefault="00DC6722" w:rsidP="006A47B7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– показ способов действия с предметами, эксперимент.</w:t>
      </w:r>
    </w:p>
    <w:p w:rsidR="00D34D44" w:rsidRDefault="00D34D44" w:rsidP="006A4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340FB" w:rsidRDefault="00206F17" w:rsidP="006A4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</w:t>
      </w:r>
      <w:r w:rsidR="00A340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Инновационные технологии: </w:t>
      </w:r>
    </w:p>
    <w:p w:rsidR="00A340FB" w:rsidRDefault="00A340FB" w:rsidP="00A340FB">
      <w:pPr>
        <w:pStyle w:val="aa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3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амушки </w:t>
      </w:r>
      <w:proofErr w:type="spellStart"/>
      <w:r w:rsidRPr="00A3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A3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</w:t>
      </w:r>
      <w:proofErr w:type="spellStart"/>
      <w:r w:rsidRPr="00A3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proofErr w:type="gramStart"/>
      <w:r w:rsidRPr="00A3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A3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A3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Светлячки);</w:t>
      </w:r>
    </w:p>
    <w:p w:rsidR="00A340FB" w:rsidRDefault="00A340FB" w:rsidP="00A340FB">
      <w:pPr>
        <w:pStyle w:val="aa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логические блоки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(2мл.гр. Солнышко и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Звездочки);</w:t>
      </w:r>
    </w:p>
    <w:p w:rsidR="00A340FB" w:rsidRDefault="00A340FB" w:rsidP="00A340FB">
      <w:pPr>
        <w:pStyle w:val="aa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Дельфинята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340FB" w:rsidRDefault="00A340FB" w:rsidP="00A340FB">
      <w:pPr>
        <w:pStyle w:val="aa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сенсорный куб (разновозрастная 1-2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Лучики);</w:t>
      </w:r>
    </w:p>
    <w:p w:rsidR="00A340FB" w:rsidRDefault="00A340FB" w:rsidP="00A340FB">
      <w:pPr>
        <w:pStyle w:val="aa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Пчелки);</w:t>
      </w:r>
    </w:p>
    <w:p w:rsidR="00A340FB" w:rsidRPr="00A340FB" w:rsidRDefault="00A340FB" w:rsidP="00A340FB">
      <w:pPr>
        <w:pStyle w:val="aa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сенсорные коробочки (2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Пчелки).</w:t>
      </w:r>
    </w:p>
    <w:p w:rsidR="00A340FB" w:rsidRDefault="00A340FB" w:rsidP="006A4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C6722" w:rsidRPr="00033E34" w:rsidRDefault="00206F17" w:rsidP="006A4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</w:t>
      </w:r>
      <w:r w:rsidR="00D34D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Этапы:</w:t>
      </w:r>
    </w:p>
    <w:p w:rsidR="00744675" w:rsidRPr="00033E34" w:rsidRDefault="00DC6722" w:rsidP="006A4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4675" w:rsidRPr="00033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1.Подготовительный этап:</w:t>
      </w:r>
      <w:r w:rsidR="00E87C87"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744675"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пределение целей и задач; </w:t>
      </w:r>
      <w:r w:rsidR="00E87C87"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44675"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самостоятельной деятельности. Составление плана работы по реализации проекта. Подборка материала  игр и пособий для работы с детьми. Консультация для родителей «Развитие сенсорных способностей у детей раннего возраста».</w:t>
      </w:r>
    </w:p>
    <w:p w:rsidR="00744675" w:rsidRPr="00033E34" w:rsidRDefault="00744675" w:rsidP="006A4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Основной этап</w:t>
      </w:r>
      <w:r w:rsidR="00E45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тематическое планирование.</w:t>
      </w:r>
      <w:r w:rsidRPr="00033E34">
        <w:rPr>
          <w:rFonts w:ascii="Times New Roman" w:eastAsia="Times New Roman" w:hAnsi="Times New Roman" w:cs="Times New Roman"/>
          <w:color w:val="FF3399"/>
          <w:sz w:val="28"/>
          <w:szCs w:val="28"/>
          <w:lang w:eastAsia="ru-RU"/>
        </w:rPr>
        <w:t> </w:t>
      </w: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дидактическим материалом и играми. Проведение дидактических игр и игр-занятий. 27 занятий по 10 – 12 минут каждое. Упражнения на развитие мелкой моторики</w:t>
      </w:r>
      <w:r w:rsidR="0076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сенсорного воспитания</w:t>
      </w: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с предметными и сюжетными картинками. Приобретение и создание с помощью родителей дидактических игр на развитие сенсорно-моторных навыков.</w:t>
      </w:r>
    </w:p>
    <w:p w:rsidR="00E87C87" w:rsidRPr="00033E34" w:rsidRDefault="00E87C87" w:rsidP="006A4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Заключительный этап:</w:t>
      </w: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работ, выстав</w:t>
      </w:r>
      <w:r w:rsidR="00E4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.Консультация для родителей «Развитие сенсорных способностей детей раннего возраста»,</w:t>
      </w:r>
      <w:r w:rsidRPr="00033E34">
        <w:rPr>
          <w:rFonts w:ascii="Times New Roman" w:eastAsia="Times New Roman" w:hAnsi="Times New Roman" w:cs="Times New Roman"/>
          <w:color w:val="FF3399"/>
          <w:sz w:val="28"/>
          <w:szCs w:val="28"/>
          <w:lang w:eastAsia="ru-RU"/>
        </w:rPr>
        <w:t> </w:t>
      </w: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заключительного занятия. Промежуточный фото отчёт по реализации проекта.</w:t>
      </w:r>
    </w:p>
    <w:p w:rsidR="00E87C87" w:rsidRPr="00033E34" w:rsidRDefault="00E87C87" w:rsidP="006A4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6CF5" w:rsidRPr="00033E34" w:rsidRDefault="00C46CF5" w:rsidP="006A47B7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33E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Принципы реализации проекта</w:t>
      </w:r>
    </w:p>
    <w:p w:rsidR="00C46CF5" w:rsidRPr="00033E34" w:rsidRDefault="00C46CF5" w:rsidP="006A47B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E34">
        <w:rPr>
          <w:rFonts w:ascii="Times New Roman" w:hAnsi="Times New Roman" w:cs="Times New Roman"/>
          <w:b/>
          <w:sz w:val="28"/>
          <w:szCs w:val="28"/>
          <w:lang w:eastAsia="ru-RU"/>
        </w:rPr>
        <w:t>1. Доступность</w:t>
      </w:r>
      <w:r w:rsidR="001B36AE" w:rsidRPr="00033E3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33E34">
        <w:rPr>
          <w:rFonts w:ascii="Times New Roman" w:hAnsi="Times New Roman" w:cs="Times New Roman"/>
          <w:sz w:val="28"/>
          <w:szCs w:val="28"/>
          <w:lang w:eastAsia="ru-RU"/>
        </w:rPr>
        <w:t>учет возрастных особенностей детей</w:t>
      </w:r>
      <w:r w:rsidR="001B36AE" w:rsidRPr="00033E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3E34">
        <w:rPr>
          <w:rFonts w:ascii="Times New Roman" w:hAnsi="Times New Roman" w:cs="Times New Roman"/>
          <w:sz w:val="28"/>
          <w:szCs w:val="28"/>
          <w:lang w:eastAsia="ru-RU"/>
        </w:rPr>
        <w:t>адапти</w:t>
      </w:r>
      <w:r w:rsidR="008E65E5" w:rsidRPr="00033E34">
        <w:rPr>
          <w:rFonts w:ascii="Times New Roman" w:hAnsi="Times New Roman" w:cs="Times New Roman"/>
          <w:sz w:val="28"/>
          <w:szCs w:val="28"/>
          <w:lang w:eastAsia="ru-RU"/>
        </w:rPr>
        <w:t>рованность</w:t>
      </w:r>
      <w:proofErr w:type="spellEnd"/>
      <w:r w:rsidR="008E65E5" w:rsidRPr="00033E34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материала к возрасту.</w:t>
      </w:r>
    </w:p>
    <w:p w:rsidR="00C46CF5" w:rsidRPr="00033E34" w:rsidRDefault="00C46CF5" w:rsidP="006A47B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E3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2. </w:t>
      </w:r>
      <w:r w:rsidRPr="00033E34">
        <w:rPr>
          <w:rFonts w:ascii="Times New Roman" w:hAnsi="Times New Roman" w:cs="Times New Roman"/>
          <w:b/>
          <w:sz w:val="28"/>
          <w:szCs w:val="28"/>
          <w:lang w:eastAsia="ru-RU"/>
        </w:rPr>
        <w:t>Систематичность и последовательность</w:t>
      </w:r>
      <w:proofErr w:type="gramStart"/>
      <w:r w:rsidR="001B36AE" w:rsidRPr="00033E3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33E34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33E34">
        <w:rPr>
          <w:rFonts w:ascii="Times New Roman" w:hAnsi="Times New Roman" w:cs="Times New Roman"/>
          <w:sz w:val="28"/>
          <w:szCs w:val="28"/>
          <w:lang w:eastAsia="ru-RU"/>
        </w:rPr>
        <w:t>остепенная подача м</w:t>
      </w:r>
      <w:r w:rsidR="001B36AE" w:rsidRPr="00033E34">
        <w:rPr>
          <w:rFonts w:ascii="Times New Roman" w:hAnsi="Times New Roman" w:cs="Times New Roman"/>
          <w:sz w:val="28"/>
          <w:szCs w:val="28"/>
          <w:lang w:eastAsia="ru-RU"/>
        </w:rPr>
        <w:t xml:space="preserve">атериала от простого к сложному, </w:t>
      </w:r>
      <w:r w:rsidRPr="00033E34">
        <w:rPr>
          <w:rFonts w:ascii="Times New Roman" w:hAnsi="Times New Roman" w:cs="Times New Roman"/>
          <w:sz w:val="28"/>
          <w:szCs w:val="28"/>
          <w:lang w:eastAsia="ru-RU"/>
        </w:rPr>
        <w:t xml:space="preserve">частое повторение усвоенных </w:t>
      </w:r>
      <w:r w:rsidR="008E65E5" w:rsidRPr="00033E34">
        <w:rPr>
          <w:rFonts w:ascii="Times New Roman" w:hAnsi="Times New Roman" w:cs="Times New Roman"/>
          <w:sz w:val="28"/>
          <w:szCs w:val="28"/>
          <w:lang w:eastAsia="ru-RU"/>
        </w:rPr>
        <w:t>правил и норм.</w:t>
      </w:r>
    </w:p>
    <w:p w:rsidR="00C46CF5" w:rsidRPr="00033E34" w:rsidRDefault="00C46CF5" w:rsidP="006A47B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E34">
        <w:rPr>
          <w:rFonts w:ascii="Times New Roman" w:hAnsi="Times New Roman" w:cs="Times New Roman"/>
          <w:b/>
          <w:sz w:val="28"/>
          <w:szCs w:val="28"/>
          <w:lang w:eastAsia="ru-RU"/>
        </w:rPr>
        <w:t>3. Дифференциация</w:t>
      </w:r>
      <w:r w:rsidR="001B36AE" w:rsidRPr="00033E3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33E34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благоприятной </w:t>
      </w:r>
      <w:r w:rsidR="002F7816" w:rsidRPr="00033E34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предметно-развивающей </w:t>
      </w:r>
      <w:r w:rsidRPr="00033E34">
        <w:rPr>
          <w:rFonts w:ascii="Times New Roman" w:hAnsi="Times New Roman" w:cs="Times New Roman"/>
          <w:sz w:val="28"/>
          <w:szCs w:val="28"/>
          <w:lang w:eastAsia="ru-RU"/>
        </w:rPr>
        <w:t xml:space="preserve">среды для </w:t>
      </w:r>
      <w:r w:rsidR="008E65E5" w:rsidRPr="00033E34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изучения и </w:t>
      </w:r>
      <w:r w:rsidRPr="00033E34">
        <w:rPr>
          <w:rFonts w:ascii="Times New Roman" w:hAnsi="Times New Roman" w:cs="Times New Roman"/>
          <w:sz w:val="28"/>
          <w:szCs w:val="28"/>
          <w:lang w:eastAsia="ru-RU"/>
        </w:rPr>
        <w:t xml:space="preserve">усвоения </w:t>
      </w:r>
      <w:proofErr w:type="spellStart"/>
      <w:r w:rsidR="008E65E5" w:rsidRPr="00033E34">
        <w:rPr>
          <w:rFonts w:ascii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="008E65E5" w:rsidRPr="00033E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6CF5" w:rsidRPr="00033E34" w:rsidRDefault="00C46CF5" w:rsidP="006A47B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E3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4.</w:t>
      </w:r>
      <w:r w:rsidRPr="00033E34">
        <w:rPr>
          <w:rFonts w:ascii="Times New Roman" w:hAnsi="Times New Roman" w:cs="Times New Roman"/>
          <w:b/>
          <w:sz w:val="28"/>
          <w:szCs w:val="28"/>
          <w:lang w:eastAsia="ru-RU"/>
        </w:rPr>
        <w:t>Динамичность</w:t>
      </w:r>
      <w:r w:rsidR="001B36AE" w:rsidRPr="00033E3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33E34">
        <w:rPr>
          <w:rFonts w:ascii="Times New Roman" w:hAnsi="Times New Roman" w:cs="Times New Roman"/>
          <w:sz w:val="28"/>
          <w:szCs w:val="28"/>
          <w:lang w:eastAsia="ru-RU"/>
        </w:rPr>
        <w:t>интеграция образовательных областей</w:t>
      </w:r>
      <w:r w:rsidR="002F7816" w:rsidRPr="00033E3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324FE" w:rsidRPr="00033E34" w:rsidRDefault="002F7816" w:rsidP="006A4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Непрерывность:</w:t>
      </w:r>
      <w:r w:rsidRPr="0003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непрерывное сотрудничество детского </w:t>
      </w:r>
      <w:r w:rsidR="008E65E5" w:rsidRPr="00033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 с семьями воспитанников.</w:t>
      </w:r>
    </w:p>
    <w:p w:rsidR="00E87C87" w:rsidRPr="00033E34" w:rsidRDefault="00E87C87" w:rsidP="006A4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Ожидаемый результат:</w:t>
      </w:r>
    </w:p>
    <w:p w:rsidR="00E87C87" w:rsidRPr="00033E34" w:rsidRDefault="00E87C87" w:rsidP="006A47B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различают и называют некоторые цвета спектра – красный, зеленый, синий, желтый.</w:t>
      </w:r>
    </w:p>
    <w:p w:rsidR="00E87C87" w:rsidRPr="00033E34" w:rsidRDefault="00E87C87" w:rsidP="006A47B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и называют некоторые геометрические фигуры и тела (шар, куб, круг, квадрат).</w:t>
      </w:r>
    </w:p>
    <w:p w:rsidR="00E87C87" w:rsidRPr="00033E34" w:rsidRDefault="00E87C87" w:rsidP="006A47B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сенсорные эталоны (лимон желтый как солнышко, огурчик зеленый как травка).</w:t>
      </w:r>
    </w:p>
    <w:p w:rsidR="00E87C87" w:rsidRPr="00033E34" w:rsidRDefault="00E87C87" w:rsidP="006A47B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на ощупь различать качество предметов и их называть.</w:t>
      </w:r>
    </w:p>
    <w:p w:rsidR="00E87C87" w:rsidRPr="00033E34" w:rsidRDefault="00E87C87" w:rsidP="006A47B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слушать и различать звуки в окружающей обстановке.</w:t>
      </w:r>
    </w:p>
    <w:p w:rsidR="00904F31" w:rsidRDefault="00E87C87" w:rsidP="006A47B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интереса и осознанное включение родителей в игровой процесс по сенсорному воспитанию детей.</w:t>
      </w:r>
    </w:p>
    <w:p w:rsidR="00A57E2F" w:rsidRPr="00E45397" w:rsidRDefault="00A57E2F" w:rsidP="00C3749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F31" w:rsidRPr="00904F31" w:rsidRDefault="00904F31" w:rsidP="006A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F31" w:rsidRPr="00081B5C" w:rsidRDefault="00904F31" w:rsidP="006A4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81B5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Тематический план</w:t>
      </w:r>
    </w:p>
    <w:p w:rsidR="00297E78" w:rsidRPr="006A47B7" w:rsidRDefault="00297E78" w:rsidP="006A47B7">
      <w:pPr>
        <w:pStyle w:val="a5"/>
        <w:jc w:val="both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6A47B7">
        <w:rPr>
          <w:rFonts w:ascii="Times New Roman" w:hAnsi="Times New Roman" w:cs="Times New Roman"/>
          <w:b/>
          <w:i/>
          <w:sz w:val="36"/>
          <w:szCs w:val="36"/>
          <w:lang w:eastAsia="ru-RU"/>
        </w:rPr>
        <w:t>Сентябрь</w:t>
      </w:r>
    </w:p>
    <w:p w:rsidR="008D0C4E" w:rsidRPr="006A47B7" w:rsidRDefault="008D0C4E" w:rsidP="006A47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47B7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297E78" w:rsidRPr="006A47B7">
        <w:rPr>
          <w:rFonts w:ascii="Times New Roman" w:hAnsi="Times New Roman" w:cs="Times New Roman"/>
          <w:sz w:val="28"/>
          <w:szCs w:val="28"/>
          <w:lang w:eastAsia="ru-RU"/>
        </w:rPr>
        <w:t>Сбор и анализ литературы по данной проблеме.</w:t>
      </w:r>
      <w:r w:rsidRPr="006A47B7">
        <w:rPr>
          <w:rFonts w:ascii="Times New Roman" w:hAnsi="Times New Roman" w:cs="Times New Roman"/>
          <w:sz w:val="28"/>
          <w:szCs w:val="28"/>
        </w:rPr>
        <w:t xml:space="preserve"> Изучение опыта других дошкольных образовательных учреждений.</w:t>
      </w:r>
    </w:p>
    <w:p w:rsidR="008D0C4E" w:rsidRPr="006A47B7" w:rsidRDefault="008D0C4E" w:rsidP="006A47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47B7">
        <w:rPr>
          <w:rFonts w:ascii="Times New Roman" w:hAnsi="Times New Roman" w:cs="Times New Roman"/>
          <w:sz w:val="28"/>
          <w:szCs w:val="28"/>
        </w:rPr>
        <w:t xml:space="preserve">2. Подбор методического материала, художественной литературы, музыкального репертуара, наглядности. </w:t>
      </w:r>
    </w:p>
    <w:p w:rsidR="008D0C4E" w:rsidRPr="006A47B7" w:rsidRDefault="008D0C4E" w:rsidP="006A47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47B7">
        <w:rPr>
          <w:rFonts w:ascii="Times New Roman" w:hAnsi="Times New Roman" w:cs="Times New Roman"/>
          <w:sz w:val="28"/>
          <w:szCs w:val="28"/>
        </w:rPr>
        <w:t>3. Разработка модели проекта.</w:t>
      </w:r>
    </w:p>
    <w:p w:rsidR="00297E78" w:rsidRDefault="008D0C4E" w:rsidP="006A47B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7B7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297E78" w:rsidRPr="006A47B7">
        <w:rPr>
          <w:rFonts w:ascii="Times New Roman" w:hAnsi="Times New Roman" w:cs="Times New Roman"/>
          <w:sz w:val="28"/>
          <w:szCs w:val="28"/>
          <w:lang w:eastAsia="ru-RU"/>
        </w:rPr>
        <w:t>Анкетирование родителей</w:t>
      </w:r>
      <w:r w:rsidR="008556E8">
        <w:rPr>
          <w:rFonts w:ascii="Times New Roman" w:hAnsi="Times New Roman" w:cs="Times New Roman"/>
          <w:sz w:val="28"/>
          <w:szCs w:val="28"/>
          <w:lang w:eastAsia="ru-RU"/>
        </w:rPr>
        <w:t xml:space="preserve"> «Актуальность сенсорного воспитания детей раннего возраста»</w:t>
      </w:r>
      <w:r w:rsidR="00297E78" w:rsidRPr="006A47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556E8" w:rsidRDefault="008556E8" w:rsidP="006A47B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 Создание буклетов для родителей «Сенсорное развитие детей младшего дошкольного возраста».</w:t>
      </w:r>
    </w:p>
    <w:p w:rsidR="008556E8" w:rsidRPr="008556E8" w:rsidRDefault="008556E8" w:rsidP="006A47B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56E8">
        <w:rPr>
          <w:rFonts w:ascii="Times New Roman" w:hAnsi="Times New Roman" w:cs="Times New Roman"/>
          <w:b/>
          <w:sz w:val="28"/>
          <w:szCs w:val="28"/>
          <w:lang w:eastAsia="ru-RU"/>
        </w:rPr>
        <w:t>6. Презентация для педагогов «Сенсорное развитие детей младшего дошкольного возраста».</w:t>
      </w:r>
    </w:p>
    <w:p w:rsidR="00297E78" w:rsidRPr="006A47B7" w:rsidRDefault="00297E78" w:rsidP="006A47B7">
      <w:pPr>
        <w:pStyle w:val="a5"/>
        <w:jc w:val="both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6A47B7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Октябрь</w:t>
      </w:r>
    </w:p>
    <w:p w:rsidR="00261A12" w:rsidRPr="006A47B7" w:rsidRDefault="00FF7ACF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Чтение детской литературы «Колобок», «Три медведя», «Теремок», «Репка». </w:t>
      </w:r>
      <w:r w:rsidR="00ED32A5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Чтение стихов: </w:t>
      </w:r>
      <w:proofErr w:type="gramStart"/>
      <w:r w:rsidR="00ED32A5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«Красный», «Синий», «Жёлтый», «Зелёный»… </w:t>
      </w:r>
      <w:r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Цель: знакомство с формами, цветом, размером предметов посредством художественной литературы.</w:t>
      </w:r>
      <w:proofErr w:type="gramEnd"/>
    </w:p>
    <w:p w:rsidR="00FF7ACF" w:rsidRPr="006A47B7" w:rsidRDefault="00FF7ACF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ED32A5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Музыкально – дидактические игры «Послушные погремушки», «Тихие и громкие звоночки». </w:t>
      </w:r>
      <w:r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развитие слухового восприятия.</w:t>
      </w:r>
    </w:p>
    <w:p w:rsidR="00FF7ACF" w:rsidRPr="006A47B7" w:rsidRDefault="00FF7ACF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Игровая ситуация «Строители».  Цель: формировать умение конструировать из разных материалов.</w:t>
      </w:r>
    </w:p>
    <w:p w:rsidR="00215557" w:rsidRPr="006A47B7" w:rsidRDefault="008556E8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15557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062FF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Дидактическая игра «</w:t>
      </w:r>
      <w:proofErr w:type="spellStart"/>
      <w:r w:rsidR="006062FF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</w:t>
      </w:r>
      <w:proofErr w:type="spellEnd"/>
      <w:r w:rsidR="006062FF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 (большие, мягкие </w:t>
      </w:r>
      <w:proofErr w:type="spellStart"/>
      <w:r w:rsidR="006062FF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</w:t>
      </w:r>
      <w:proofErr w:type="spellEnd"/>
      <w:r w:rsidR="006062FF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Цель: развитие тактильных ощущений и восприятие цвета.</w:t>
      </w:r>
    </w:p>
    <w:p w:rsidR="00081B5C" w:rsidRPr="006A47B7" w:rsidRDefault="008556E8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6062FF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81B5C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Игровая ситуация «Тактильные ладошки». Цель:  развитие осязательного восприятия.</w:t>
      </w:r>
    </w:p>
    <w:p w:rsidR="006062FF" w:rsidRPr="006A47B7" w:rsidRDefault="008556E8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81B5C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Игры с прищепками. Цель: развитие мелкой моторики, орудийных действий.</w:t>
      </w:r>
    </w:p>
    <w:p w:rsidR="00FF7ACF" w:rsidRPr="006A47B7" w:rsidRDefault="008556E8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81B5C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Дидактическая игра «</w:t>
      </w:r>
      <w:r w:rsidR="00514CCB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Собери карандаши в стаканы»</w:t>
      </w:r>
      <w:r w:rsidR="00ED32A5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14CCB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Цель: упражнять детей в умении сопоставлять цвета, способствовать закреплению знаний цветов.</w:t>
      </w:r>
    </w:p>
    <w:p w:rsidR="00497420" w:rsidRPr="006A47B7" w:rsidRDefault="008556E8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97420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Подвижная игра «Листопад». Цель:  формировать  знания о цвете, величине осенних листьев; учить передвигаться по площадке, следуя указаниям.</w:t>
      </w:r>
    </w:p>
    <w:p w:rsidR="008556E8" w:rsidRDefault="008556E8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AC3446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Рисование красками на тему «Листочки деревьев». Цель развитие мелкой моторики, развитие зрительного и тактильного восприятия.</w:t>
      </w:r>
    </w:p>
    <w:p w:rsidR="002E5C56" w:rsidRDefault="002E5C56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Папка передвижка для родителей «Этот удивительный мир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сенсорики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0D61F1" w:rsidRPr="000D61F1" w:rsidRDefault="000D61F1" w:rsidP="006A47B7">
      <w:pPr>
        <w:pStyle w:val="a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6D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Родительское собрание в нетрадиционной форме «Что такое </w:t>
      </w:r>
      <w:proofErr w:type="spellStart"/>
      <w:r w:rsidRPr="00F76D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сенсорика</w:t>
      </w:r>
      <w:proofErr w:type="spellEnd"/>
      <w:r w:rsidRPr="00F76D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почему ее надо развивать».</w:t>
      </w:r>
    </w:p>
    <w:p w:rsidR="00297E78" w:rsidRPr="006A47B7" w:rsidRDefault="00297E78" w:rsidP="006A47B7">
      <w:pPr>
        <w:pStyle w:val="a5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  <w:r w:rsidRPr="006A47B7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28"/>
          <w:lang w:eastAsia="ru-RU"/>
        </w:rPr>
        <w:t>Ноябрь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«Что катится?»</w:t>
      </w:r>
      <w:r w:rsidR="008D7B70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Цель: знакомить детей с формой предметов, учить обследовать предметы одновременно рукой и глазом – зрительным и осязательным способом.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«Строители»</w:t>
      </w:r>
      <w:r w:rsidR="008D7B70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Цель: формировать умение распознавать и раскладывать предметы двух разных цветов.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«Спрячь мышку»</w:t>
      </w:r>
      <w:r w:rsidR="008D7B70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Цель: учить различать цвета путем сравнения их друг с другом и прикладывания к образцу.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«Разноцветные поляны»</w:t>
      </w:r>
      <w:r w:rsidR="008D7B70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Цель: формировать умение группировать разнородные предметы по цвету.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«Оденем кукол»</w:t>
      </w:r>
      <w:r w:rsidR="008D7B70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Цель: формировать умение понимать и использовать в речи названия цвета, подбирать предметы по словесному указанию.</w:t>
      </w:r>
    </w:p>
    <w:p w:rsidR="008D7B70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с элементами экспериментирования «Разноцветная вода»</w:t>
      </w:r>
      <w:r w:rsidR="008D0C4E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16C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Закреплять представления о цвете, развивать мышление.</w:t>
      </w:r>
    </w:p>
    <w:p w:rsidR="008D7B70" w:rsidRPr="006A47B7" w:rsidRDefault="008D7B70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7B7">
        <w:rPr>
          <w:rFonts w:ascii="Times New Roman" w:hAnsi="Times New Roman" w:cs="Times New Roman"/>
          <w:sz w:val="28"/>
          <w:szCs w:val="28"/>
        </w:rPr>
        <w:t xml:space="preserve"> 7.  </w:t>
      </w:r>
      <w:r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</w:t>
      </w:r>
      <w:r w:rsidRPr="006A47B7">
        <w:rPr>
          <w:rFonts w:ascii="Times New Roman" w:hAnsi="Times New Roman" w:cs="Times New Roman"/>
          <w:sz w:val="28"/>
          <w:szCs w:val="28"/>
        </w:rPr>
        <w:t xml:space="preserve"> «Собери бусы» Цель: развитие мелкой моторики, зрительного восприятия.</w:t>
      </w:r>
    </w:p>
    <w:p w:rsidR="008D7B70" w:rsidRDefault="008D7B70" w:rsidP="006A47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47B7">
        <w:rPr>
          <w:rFonts w:ascii="Times New Roman" w:hAnsi="Times New Roman" w:cs="Times New Roman"/>
          <w:sz w:val="28"/>
          <w:szCs w:val="28"/>
        </w:rPr>
        <w:t xml:space="preserve">8. </w:t>
      </w:r>
      <w:r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</w:t>
      </w:r>
      <w:r w:rsidRPr="006A47B7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Pr="006A47B7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="00E4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7B7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6A47B7">
        <w:rPr>
          <w:rFonts w:ascii="Times New Roman" w:hAnsi="Times New Roman" w:cs="Times New Roman"/>
          <w:sz w:val="28"/>
          <w:szCs w:val="28"/>
        </w:rPr>
        <w:t xml:space="preserve">».  Цель: развитие  слухового восприятия.                                                                                                               9.  </w:t>
      </w:r>
      <w:r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</w:t>
      </w:r>
      <w:r w:rsidRPr="006A47B7">
        <w:rPr>
          <w:rFonts w:ascii="Times New Roman" w:hAnsi="Times New Roman" w:cs="Times New Roman"/>
          <w:sz w:val="28"/>
          <w:szCs w:val="28"/>
        </w:rPr>
        <w:t xml:space="preserve">  «Обонятельное лото»</w:t>
      </w:r>
      <w:r w:rsidR="00261A12" w:rsidRPr="006A47B7">
        <w:rPr>
          <w:rFonts w:ascii="Times New Roman" w:hAnsi="Times New Roman" w:cs="Times New Roman"/>
          <w:sz w:val="28"/>
          <w:szCs w:val="28"/>
        </w:rPr>
        <w:t xml:space="preserve">. </w:t>
      </w:r>
      <w:r w:rsidRPr="006A47B7">
        <w:rPr>
          <w:rFonts w:ascii="Times New Roman" w:hAnsi="Times New Roman" w:cs="Times New Roman"/>
          <w:sz w:val="28"/>
          <w:szCs w:val="28"/>
        </w:rPr>
        <w:t xml:space="preserve"> Цель: развитие обонятельного восприятия.</w:t>
      </w:r>
    </w:p>
    <w:p w:rsidR="002E5C56" w:rsidRDefault="002E5C56" w:rsidP="006A47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Памятка для родителей «</w:t>
      </w:r>
      <w:r w:rsidR="002C62D2">
        <w:rPr>
          <w:rFonts w:ascii="Times New Roman" w:hAnsi="Times New Roman" w:cs="Times New Roman"/>
          <w:sz w:val="28"/>
          <w:szCs w:val="28"/>
        </w:rPr>
        <w:t>Как знакомить детей с ф</w:t>
      </w:r>
      <w:r>
        <w:rPr>
          <w:rFonts w:ascii="Times New Roman" w:hAnsi="Times New Roman" w:cs="Times New Roman"/>
          <w:sz w:val="28"/>
          <w:szCs w:val="28"/>
        </w:rPr>
        <w:t>игур</w:t>
      </w:r>
      <w:r w:rsidR="002C62D2">
        <w:rPr>
          <w:rFonts w:ascii="Times New Roman" w:hAnsi="Times New Roman" w:cs="Times New Roman"/>
          <w:sz w:val="28"/>
          <w:szCs w:val="28"/>
        </w:rPr>
        <w:t>ами и формами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A47B7" w:rsidRPr="00C3749B" w:rsidRDefault="000D61F1" w:rsidP="006A47B7">
      <w:pPr>
        <w:pStyle w:val="a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56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Спортивная игра «Разноцветные мячи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мягкие модули</w:t>
      </w:r>
      <w:r w:rsidRPr="008556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». Цель: знакомство с цветом и формой, свойствами предмета.</w:t>
      </w:r>
    </w:p>
    <w:p w:rsidR="00297E78" w:rsidRPr="006A47B7" w:rsidRDefault="00297E78" w:rsidP="006A47B7">
      <w:pPr>
        <w:pStyle w:val="a5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6A47B7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lang w:eastAsia="ru-RU"/>
        </w:rPr>
        <w:t>Декабрь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Развивающая ситуация «В гостях у зайчихи» Цель: создать условия для совершенствования восприятия формы и цвета предметов, упражнять в умении узнавать предмет в контурном изображении.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«Разноцветные колечки»</w:t>
      </w:r>
      <w:r w:rsidR="006062FF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Цель: формировать умение понимать и использовать в речи названия цвета, знакомить с устройством пирамидки.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Дидактическая игра с </w:t>
      </w:r>
      <w:proofErr w:type="gramStart"/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элементами</w:t>
      </w:r>
      <w:proofErr w:type="gramEnd"/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экспериментирования «</w:t>
      </w:r>
      <w:proofErr w:type="gramStart"/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</w:t>
      </w:r>
      <w:proofErr w:type="gramEnd"/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 у снега?»</w:t>
      </w:r>
      <w:r w:rsidR="00390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gramEnd"/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ель: </w:t>
      </w:r>
      <w:r w:rsidR="006062FF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акреплять представления о цвете, развивать мышление.</w:t>
      </w:r>
    </w:p>
    <w:p w:rsidR="008600AB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«Пирамидка» Цель: формировать устойчивый образ величины предметов независимо от их положения в пространстве.</w:t>
      </w:r>
    </w:p>
    <w:p w:rsidR="008600AB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8600AB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Подвижная игра «Снег кружится». Цель:  научить соотносить собственные действия с действиями участников игры.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«Накрой на стол»</w:t>
      </w:r>
      <w:r w:rsidR="00FF7ACF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Цель: закреплять умение соотносить предметы по цвету, формировать представление о том, что цвет не зависит от формы, материала, размера.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E14CA1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Дидактическая игра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«Угощенье»</w:t>
      </w:r>
      <w:r w:rsidR="006062FF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Цель: закреплять умение группировать предметы по цвету</w:t>
      </w:r>
      <w:r w:rsidR="006062FF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4CA1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="00E14CA1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Дидактическая игра </w:t>
      </w:r>
      <w:r w:rsidR="00E14CA1" w:rsidRPr="006A47B7">
        <w:rPr>
          <w:rFonts w:ascii="Times New Roman" w:eastAsia="Calibri" w:hAnsi="Times New Roman" w:cs="Times New Roman"/>
          <w:sz w:val="28"/>
          <w:szCs w:val="28"/>
        </w:rPr>
        <w:t>«Укрась елочку шарами»</w:t>
      </w:r>
      <w:r w:rsidR="006062FF" w:rsidRPr="006A47B7">
        <w:rPr>
          <w:rFonts w:ascii="Times New Roman" w:eastAsia="Calibri" w:hAnsi="Times New Roman" w:cs="Times New Roman"/>
          <w:sz w:val="28"/>
          <w:szCs w:val="28"/>
        </w:rPr>
        <w:t>.</w:t>
      </w:r>
      <w:r w:rsidR="00E14CA1" w:rsidRPr="006A47B7">
        <w:rPr>
          <w:rFonts w:ascii="Times New Roman" w:eastAsia="Calibri" w:hAnsi="Times New Roman" w:cs="Times New Roman"/>
          <w:sz w:val="28"/>
          <w:szCs w:val="28"/>
        </w:rPr>
        <w:t xml:space="preserve">  Цель: закреплять умение зрительного и тактильного восприятия. </w:t>
      </w:r>
    </w:p>
    <w:p w:rsidR="00E14CA1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="00E14CA1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Дидактическая игра </w:t>
      </w:r>
      <w:r w:rsidR="00D314B0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76D2B">
        <w:rPr>
          <w:rFonts w:ascii="Times New Roman" w:eastAsia="Calibri" w:hAnsi="Times New Roman" w:cs="Times New Roman"/>
          <w:sz w:val="28"/>
          <w:szCs w:val="28"/>
        </w:rPr>
        <w:t>Что звенит</w:t>
      </w:r>
      <w:r w:rsidR="00E14CA1" w:rsidRPr="006A47B7">
        <w:rPr>
          <w:rFonts w:ascii="Times New Roman" w:eastAsia="Calibri" w:hAnsi="Times New Roman" w:cs="Times New Roman"/>
          <w:sz w:val="28"/>
          <w:szCs w:val="28"/>
        </w:rPr>
        <w:t>?</w:t>
      </w:r>
      <w:r w:rsidR="00D314B0" w:rsidRPr="006A47B7">
        <w:rPr>
          <w:rFonts w:ascii="Times New Roman" w:eastAsia="Calibri" w:hAnsi="Times New Roman" w:cs="Times New Roman"/>
          <w:sz w:val="28"/>
          <w:szCs w:val="28"/>
        </w:rPr>
        <w:t>»</w:t>
      </w:r>
      <w:r w:rsidR="00E14CA1" w:rsidRPr="006A47B7">
        <w:rPr>
          <w:rFonts w:ascii="Times New Roman" w:eastAsia="Calibri" w:hAnsi="Times New Roman" w:cs="Times New Roman"/>
          <w:sz w:val="28"/>
          <w:szCs w:val="28"/>
        </w:rPr>
        <w:t xml:space="preserve">  Цель: закреплять </w:t>
      </w:r>
      <w:r w:rsidR="00D314B0" w:rsidRPr="006A47B7">
        <w:rPr>
          <w:rFonts w:ascii="Times New Roman" w:eastAsia="Calibri" w:hAnsi="Times New Roman" w:cs="Times New Roman"/>
          <w:sz w:val="28"/>
          <w:szCs w:val="28"/>
        </w:rPr>
        <w:t>слуховое восприятие.</w:t>
      </w:r>
    </w:p>
    <w:p w:rsidR="006A47B7" w:rsidRDefault="00F76D2B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D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="008D7B70" w:rsidRPr="00F76D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книжек передвижек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="008D7B70" w:rsidRPr="00F76D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консультаций для родителей «Значение дидактических игр и занятий в воспитании детей 2 – </w:t>
      </w:r>
      <w:r w:rsidR="00390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D7B70" w:rsidRPr="00F76D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лет».</w:t>
      </w:r>
    </w:p>
    <w:p w:rsidR="00EA4084" w:rsidRDefault="00EA4084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Игры при помощи  инновационных технологий:</w:t>
      </w:r>
    </w:p>
    <w:p w:rsidR="00EA4084" w:rsidRDefault="00EA4084" w:rsidP="00EA4084">
      <w:pPr>
        <w:pStyle w:val="a5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</w:t>
      </w:r>
      <w:r w:rsidR="00FF7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«Чу</w:t>
      </w:r>
      <w:r w:rsidR="00FF7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десный мешочек»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83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логические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блоки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83541F" w:rsidRDefault="00FF7551" w:rsidP="0083541F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r w:rsidR="0081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Гирлянда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3541F"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(камушки </w:t>
      </w:r>
      <w:proofErr w:type="spellStart"/>
      <w:r w:rsidR="0083541F"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="0083541F"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83541F" w:rsidRPr="0083541F" w:rsidRDefault="0083541F" w:rsidP="0083541F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="00FF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«Фиолетовый лес» </w:t>
      </w:r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(игры </w:t>
      </w:r>
      <w:proofErr w:type="spellStart"/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E0FDD" w:rsidRDefault="00CE0FDD" w:rsidP="0083541F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="00FF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1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Нора</w:t>
      </w:r>
      <w:r w:rsidRPr="00CE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F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3541F" w:rsidRPr="00CE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сенсорный куб</w:t>
      </w:r>
      <w:r w:rsidRPr="00CE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541F" w:rsidRPr="00CE0FDD" w:rsidRDefault="00CE0FDD" w:rsidP="0083541F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="00FF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«Большие и маленькие»</w:t>
      </w:r>
      <w:r w:rsidR="00FF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4084" w:rsidRPr="0083541F" w:rsidRDefault="00FF7551" w:rsidP="0083541F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r w:rsidR="0081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в лесу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(сенсорные коробочки).</w:t>
      </w:r>
    </w:p>
    <w:p w:rsidR="00EA4084" w:rsidRDefault="00EA4084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61F1" w:rsidRDefault="000D61F1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7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Выставка дидактических игр по развитию сенсорного восприятия.</w:t>
      </w:r>
    </w:p>
    <w:p w:rsidR="00297E78" w:rsidRPr="006A47B7" w:rsidRDefault="00297E78" w:rsidP="006A47B7">
      <w:pPr>
        <w:pStyle w:val="a5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6A47B7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lang w:eastAsia="ru-RU"/>
        </w:rPr>
        <w:t>Январь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Развивающая ситуация «Дома для медведей»</w:t>
      </w:r>
      <w:r w:rsidR="000D61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Цель: формировать умение различать и сравнивать предметы по размеру.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«Матрешка»</w:t>
      </w:r>
      <w:r w:rsidR="000D61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Цель: формировать умение сравнивать предметы по размеру, знакомить с расположением в пространстве.</w:t>
      </w:r>
    </w:p>
    <w:p w:rsidR="006D099C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«Почтовый ящик»</w:t>
      </w:r>
      <w:r w:rsidR="006062FF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Цель: привлечь внимание к форме предмета, учить примеривать вкладыши к отверстиям.</w:t>
      </w:r>
    </w:p>
    <w:p w:rsidR="006D099C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6D099C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Подвижная игра «Солнечные зайчики». Цель: уточнять направления</w:t>
      </w:r>
      <w:r w:rsidR="00EF6D1B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(вверх, вниз, в сторону)</w:t>
      </w:r>
      <w:r w:rsidR="006D099C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учить выполнять разнообразные движения.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5.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«Подарки для кукол»</w:t>
      </w:r>
      <w:r w:rsidR="006062FF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Цель: способствовать умению обследовать форму предметов, узнавать предмет на ощупь.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«Подбери пару»</w:t>
      </w:r>
      <w:r w:rsidR="006062FF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Цель: формировать умение различать и группировать геометрические фигуры.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«Разложи по местам»</w:t>
      </w:r>
      <w:r w:rsidR="006062FF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Цель: формировать умение выделять и выбирать предметы с заданными свойствами (цвет, размер).</w:t>
      </w:r>
    </w:p>
    <w:p w:rsidR="00261A12" w:rsidRPr="006A47B7" w:rsidRDefault="00261A12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Дидактическая игра «Открой коробку». Цель: развитие зрительного и тактильного восприятия.</w:t>
      </w:r>
    </w:p>
    <w:p w:rsidR="00261A12" w:rsidRPr="006A47B7" w:rsidRDefault="00261A12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 Дидактическая игра «Чем пахнет». Цель: развитие обонятельного восприятия. </w:t>
      </w:r>
    </w:p>
    <w:p w:rsidR="00261A12" w:rsidRDefault="00261A12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="006062FF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Игровая ситуация</w:t>
      </w:r>
      <w:r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«Варим кашу». Цель: развитие коммуникации, осязательного восприятия.</w:t>
      </w:r>
    </w:p>
    <w:p w:rsidR="000D61F1" w:rsidRDefault="000D61F1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Консультации для родителей «Удивительный мир красок».</w:t>
      </w:r>
    </w:p>
    <w:p w:rsidR="00F71FF1" w:rsidRDefault="00F71FF1" w:rsidP="00F71FF1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Игры при помощи  инновационных технологий:</w:t>
      </w:r>
    </w:p>
    <w:p w:rsidR="00F71FF1" w:rsidRDefault="00F71FF1" w:rsidP="00F71FF1">
      <w:pPr>
        <w:pStyle w:val="a5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«Угадай цвет» (логические блоки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F71FF1" w:rsidRDefault="00F71FF1" w:rsidP="00F71FF1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«Змейка» </w:t>
      </w:r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(камушки </w:t>
      </w:r>
      <w:proofErr w:type="spellStart"/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F71FF1" w:rsidRPr="0083541F" w:rsidRDefault="00F71FF1" w:rsidP="00F71FF1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«Эталонные фигурки Ларчик» </w:t>
      </w:r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(игры </w:t>
      </w:r>
      <w:proofErr w:type="spellStart"/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71FF1" w:rsidRDefault="00F71FF1" w:rsidP="00F71FF1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14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Скалолаз</w:t>
      </w:r>
      <w:r w:rsidRPr="00CE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(сенсорный куб)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1FF1" w:rsidRPr="00CE0FDD" w:rsidRDefault="00F71FF1" w:rsidP="00F71FF1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«Веселые пирамидки» 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1FF1" w:rsidRPr="0083541F" w:rsidRDefault="00F71FF1" w:rsidP="00F71FF1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«Белая зима» (сенсорные коробочки).</w:t>
      </w:r>
    </w:p>
    <w:p w:rsidR="00F71FF1" w:rsidRPr="006A47B7" w:rsidRDefault="00F71FF1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45CC" w:rsidRDefault="003145CC" w:rsidP="003145CC">
      <w:pPr>
        <w:pStyle w:val="a5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6A47B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Создание книжек малышек по сенсорному развитию.</w:t>
      </w:r>
    </w:p>
    <w:p w:rsidR="00964942" w:rsidRDefault="00964942" w:rsidP="003145CC">
      <w:pPr>
        <w:pStyle w:val="a5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Мастер-кла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сс в шк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оле молодых педагогов «Сенсорное развитие детей младш</w:t>
      </w:r>
      <w:r w:rsidR="00634BA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дошкольн</w:t>
      </w:r>
      <w:r w:rsidR="00634BA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ого возраста».</w:t>
      </w:r>
    </w:p>
    <w:p w:rsidR="00297E78" w:rsidRPr="006A47B7" w:rsidRDefault="00297E78" w:rsidP="006A47B7">
      <w:pPr>
        <w:pStyle w:val="a5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6A47B7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lang w:eastAsia="ru-RU"/>
        </w:rPr>
        <w:t>Февраль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Развивающая ситуация «</w:t>
      </w:r>
      <w:proofErr w:type="gramStart"/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Высокий-низкий</w:t>
      </w:r>
      <w:proofErr w:type="gramEnd"/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062FF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Цель: формировать умение различать предметы по высоте, выбор «такого же» предмета.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«Что изменилось?»</w:t>
      </w:r>
      <w:r w:rsidR="006062FF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Цель: закреплять умение сравнивать свойства предметов, развивать внимание.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«Сложи картинку»</w:t>
      </w:r>
      <w:r w:rsidR="006062FF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Цель: формировать умение составлять картинку из частей.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«Раскрась-ка» Цель: закреплять умение различать и называть цвета.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«Большой – маленький » Цель: формировать умение различать и соотносить предметы по размеру.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«Собери квадрат» Цель: формировать зрительное восприятие формы плоскостных фигур, учить составлять фигуру из частей.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с элементами экспериментирования: «</w:t>
      </w:r>
      <w:proofErr w:type="gramStart"/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Твердый-мягкий</w:t>
      </w:r>
      <w:proofErr w:type="gramEnd"/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Цель: формировать умение различать и называть качества, знакомить с приемами обследования предметов.</w:t>
      </w:r>
    </w:p>
    <w:p w:rsidR="008758B8" w:rsidRPr="006A47B7" w:rsidRDefault="008758B8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 Развивающая ситуация «Сюрприз».  Цель: развитие осязательного восприятия.</w:t>
      </w:r>
    </w:p>
    <w:p w:rsidR="008758B8" w:rsidRDefault="008758B8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9.  Музыкальная игра с ИКТ «Чей голосок?» Цель: развитие слухового восприятия.</w:t>
      </w:r>
    </w:p>
    <w:p w:rsidR="002E5C56" w:rsidRDefault="002E5C56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10. Консультация для родителей «Как знакомить детей с величиной предметов».</w:t>
      </w:r>
    </w:p>
    <w:p w:rsidR="00814699" w:rsidRDefault="00814699" w:rsidP="00814699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Игры при помощи  инновационных технологий:</w:t>
      </w:r>
    </w:p>
    <w:p w:rsidR="00814699" w:rsidRDefault="00814699" w:rsidP="00814699">
      <w:pPr>
        <w:pStyle w:val="a5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«Что лишнее» (логические блоки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814699" w:rsidRDefault="00814699" w:rsidP="00814699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«Пройди по дорожкам» </w:t>
      </w:r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(камушки </w:t>
      </w:r>
      <w:proofErr w:type="spellStart"/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814699" w:rsidRPr="0083541F" w:rsidRDefault="00814699" w:rsidP="00814699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«Волшебная восьмерка» </w:t>
      </w:r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(игры </w:t>
      </w:r>
      <w:proofErr w:type="spellStart"/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14699" w:rsidRDefault="00814699" w:rsidP="00814699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F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Радужные косички</w:t>
      </w:r>
      <w:r w:rsidRPr="00CE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(сенсорный куб)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4699" w:rsidRPr="00CE0FDD" w:rsidRDefault="00814699" w:rsidP="00814699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r w:rsidR="00FF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Башня из больших и маленьких квадратов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14699" w:rsidRPr="0083541F" w:rsidRDefault="00814699" w:rsidP="00814699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r w:rsidR="00FF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(сенсорные коробочки).</w:t>
      </w:r>
    </w:p>
    <w:p w:rsidR="00814699" w:rsidRDefault="00814699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45CC" w:rsidRPr="006A47B7" w:rsidRDefault="003145CC" w:rsidP="003145CC">
      <w:pPr>
        <w:pStyle w:val="a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Семинар практикум в ДОУ «Сенсорное развитие детей раннего дошкольного возраста».</w:t>
      </w:r>
    </w:p>
    <w:p w:rsidR="00297E78" w:rsidRPr="006A47B7" w:rsidRDefault="00297E78" w:rsidP="006A47B7">
      <w:pPr>
        <w:pStyle w:val="a5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6A47B7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lang w:eastAsia="ru-RU"/>
        </w:rPr>
        <w:t>Март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Развивающая ситуация «</w:t>
      </w:r>
      <w:proofErr w:type="gramStart"/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 про матрёшек</w:t>
      </w:r>
      <w:proofErr w:type="gramEnd"/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758B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Цель: развивать умение сравнивать и соотносить предметы по величине.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«Почтовый ящик» Цель: Развивать умение различать форму предмета, развивать мелкую моторику пальцев рук.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«Длинные и короткие ленточки» Цель: формировать умение сравнивать предметы по размеру.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«Найди свой домик» Цель: закреплять умение различать и сравнивать геометрические фигуры: круг, квадрат, треугольник.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«Найди пару»</w:t>
      </w:r>
      <w:r w:rsidR="00A34BE0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закреплять умение дифференцировать цвет и размер, развивать коммуникативные способности.</w:t>
      </w:r>
    </w:p>
    <w:p w:rsidR="00A34BE0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«Собери цветок» Цель: закреплять умение находить предметы определенного цвета и формы.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A34BE0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Лепка «Бусы». Цель: развитие мелкой моторики, закреплять знание основных цветов.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с элементами экспериментирования: «Подбери крышечку»Цель: закреплять умение выявлять признаки сходства и различия, развивать мелкую моторику.</w:t>
      </w:r>
    </w:p>
    <w:p w:rsidR="008758B8" w:rsidRPr="006A47B7" w:rsidRDefault="008758B8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Игровая ситуация «Застежки». Цель: развитие мелкой моторики и орудийных действий.</w:t>
      </w:r>
    </w:p>
    <w:p w:rsidR="008758B8" w:rsidRPr="006A47B7" w:rsidRDefault="008758B8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Игра эксперимент «Тонет – не тонет». Цель: развитие мышления,  наблюдательности. </w:t>
      </w:r>
    </w:p>
    <w:p w:rsidR="008758B8" w:rsidRPr="006A47B7" w:rsidRDefault="008758B8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Игровая ситуация «Разные ладошки». Цель:  развитие осязательного восприятия.</w:t>
      </w:r>
    </w:p>
    <w:p w:rsidR="002E5C56" w:rsidRDefault="002E5C56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03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Памятка для родителей «Как и во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играть с детьми».</w:t>
      </w:r>
    </w:p>
    <w:p w:rsidR="00803668" w:rsidRDefault="00803668" w:rsidP="00803668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Игры при помощи  инновационных технологий:</w:t>
      </w:r>
    </w:p>
    <w:p w:rsidR="00803668" w:rsidRDefault="00803668" w:rsidP="00803668">
      <w:pPr>
        <w:pStyle w:val="a5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«Бусы» (логические блоки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803668" w:rsidRDefault="00803668" w:rsidP="00803668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«Строители» </w:t>
      </w:r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(камушки </w:t>
      </w:r>
      <w:proofErr w:type="spellStart"/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803668" w:rsidRPr="0083541F" w:rsidRDefault="00803668" w:rsidP="00803668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«Фонарики» </w:t>
      </w:r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(игры </w:t>
      </w:r>
      <w:proofErr w:type="spellStart"/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03668" w:rsidRDefault="00803668" w:rsidP="00803668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1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липучки</w:t>
      </w:r>
      <w:r w:rsidRPr="00CE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(сенсорный куб)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3668" w:rsidRPr="00CE0FDD" w:rsidRDefault="00803668" w:rsidP="00803668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r w:rsidR="00F1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03668" w:rsidRPr="0083541F" w:rsidRDefault="00803668" w:rsidP="00803668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r w:rsidR="00F1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(сенсорные коробочки).</w:t>
      </w:r>
    </w:p>
    <w:p w:rsidR="00803668" w:rsidRPr="003145CC" w:rsidRDefault="00803668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45CC" w:rsidRPr="003145CC" w:rsidRDefault="003145CC" w:rsidP="006A47B7">
      <w:pPr>
        <w:pStyle w:val="a5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6A47B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Выставка дидактического материала по развитию тактильных ощущений (тактильные дорожки, тактильные дощечки, тактильные мешочки и т.п.).</w:t>
      </w:r>
    </w:p>
    <w:p w:rsidR="00297E78" w:rsidRPr="006A47B7" w:rsidRDefault="00297E78" w:rsidP="006A47B7">
      <w:pPr>
        <w:pStyle w:val="a5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6A47B7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lang w:eastAsia="ru-RU"/>
        </w:rPr>
        <w:t>Апрель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Развивающая ситуация «Игрушки приходят в гости» Цель: формировать умение различать и называть предмет по его качествам, обобщать предметы по свойствам.</w:t>
      </w:r>
    </w:p>
    <w:p w:rsidR="00A34BE0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«Геометрическое лото» Цель: формировать умение различать и называть геометрические фигуры, развивать пространственное воображение.</w:t>
      </w:r>
    </w:p>
    <w:p w:rsidR="00A34BE0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A34BE0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«Намотаем клубок ниток и подберем клубки по цвету». Цель: развитие слитных движений руки и  восприятие цвета.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«Найди лишнее» Цель: закреплять умение выявлять признаки сходства и различия, выражать их в речи.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«Сделай узор» Цель: развивать восприятие формы, учить располагать предметы в пространстве.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«Веселый Петрушка</w:t>
      </w:r>
      <w:r w:rsidR="00D314B0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способствовать формированию умения зрительного обследования формы, развивать воображение.</w:t>
      </w:r>
    </w:p>
    <w:p w:rsidR="0057155C" w:rsidRPr="006A47B7" w:rsidRDefault="006A47B7" w:rsidP="006A47B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297E78" w:rsidRPr="006A47B7">
        <w:rPr>
          <w:rFonts w:ascii="Times New Roman" w:hAnsi="Times New Roman" w:cs="Times New Roman"/>
          <w:sz w:val="28"/>
          <w:szCs w:val="28"/>
          <w:lang w:eastAsia="ru-RU"/>
        </w:rPr>
        <w:t>Дидактическая игра «Сложи картинку»</w:t>
      </w:r>
      <w:r w:rsidR="006062FF" w:rsidRPr="006A47B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97E78" w:rsidRPr="006A47B7">
        <w:rPr>
          <w:rFonts w:ascii="Times New Roman" w:hAnsi="Times New Roman" w:cs="Times New Roman"/>
          <w:sz w:val="28"/>
          <w:szCs w:val="28"/>
          <w:lang w:eastAsia="ru-RU"/>
        </w:rPr>
        <w:t xml:space="preserve"> Цель: развивать умение составлять картинку из четырех кубиков.</w:t>
      </w:r>
    </w:p>
    <w:p w:rsidR="0057155C" w:rsidRPr="006A47B7" w:rsidRDefault="006A47B7" w:rsidP="006A47B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57155C" w:rsidRPr="006A47B7">
        <w:rPr>
          <w:rFonts w:ascii="Times New Roman" w:hAnsi="Times New Roman" w:cs="Times New Roman"/>
          <w:sz w:val="28"/>
          <w:szCs w:val="28"/>
          <w:lang w:eastAsia="ru-RU"/>
        </w:rPr>
        <w:t>Рисование «Светит солнышко».</w:t>
      </w:r>
      <w:r w:rsidR="00576EC4" w:rsidRPr="006A47B7">
        <w:rPr>
          <w:rFonts w:ascii="Times New Roman" w:hAnsi="Times New Roman" w:cs="Times New Roman"/>
          <w:sz w:val="28"/>
          <w:szCs w:val="28"/>
          <w:lang w:eastAsia="ru-RU"/>
        </w:rPr>
        <w:t xml:space="preserve"> Цель: у</w:t>
      </w:r>
      <w:r w:rsidR="0057155C" w:rsidRPr="006A47B7">
        <w:rPr>
          <w:rFonts w:ascii="Times New Roman" w:hAnsi="Times New Roman" w:cs="Times New Roman"/>
          <w:sz w:val="28"/>
          <w:szCs w:val="28"/>
          <w:lang w:eastAsia="ru-RU"/>
        </w:rPr>
        <w:t>чить сочетать округлую форму с прямыми линиями.</w:t>
      </w:r>
    </w:p>
    <w:p w:rsidR="00297E78" w:rsidRPr="006A47B7" w:rsidRDefault="006A47B7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с элементами экспериментирования: «Тонет-не тонет»</w:t>
      </w:r>
      <w:r w:rsidR="006062FF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Цель: формировать умение различать и называть качества предметов.</w:t>
      </w:r>
    </w:p>
    <w:p w:rsidR="000E5414" w:rsidRPr="006A47B7" w:rsidRDefault="0057155C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0E5414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Игровая ситуация: «Найди </w:t>
      </w:r>
      <w:proofErr w:type="gramStart"/>
      <w:r w:rsidR="000E5414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</w:t>
      </w:r>
      <w:proofErr w:type="gramEnd"/>
      <w:r w:rsidR="000E5414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сладкий». Цель: развитие обонятельного и вкусового восприятия.</w:t>
      </w:r>
    </w:p>
    <w:p w:rsidR="000E5414" w:rsidRDefault="000E5414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7155C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Игра «Сюрприз». Цель: развитие  осязательного восприятия и воображения.</w:t>
      </w:r>
    </w:p>
    <w:p w:rsidR="002E5C56" w:rsidRDefault="002E5C56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</w:t>
      </w:r>
      <w:r w:rsidR="009649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Папка передвижка для родителей «Играем пальчиками, развиваем тактильные ощущения».</w:t>
      </w:r>
    </w:p>
    <w:p w:rsidR="008C0ECB" w:rsidRDefault="008C0ECB" w:rsidP="008C0ECB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Игры при помощи  инновационных технологий:</w:t>
      </w:r>
    </w:p>
    <w:p w:rsidR="008C0ECB" w:rsidRDefault="008C0ECB" w:rsidP="008C0ECB">
      <w:pPr>
        <w:pStyle w:val="a5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«Найди пару» (логические блоки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8C0ECB" w:rsidRDefault="008C0ECB" w:rsidP="008C0ECB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«Любопытные гусеницы» </w:t>
      </w:r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(камушки </w:t>
      </w:r>
      <w:proofErr w:type="spellStart"/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8C0ECB" w:rsidRPr="0083541F" w:rsidRDefault="008C0ECB" w:rsidP="008C0ECB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«Черепашки» </w:t>
      </w:r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(игры </w:t>
      </w:r>
      <w:proofErr w:type="spellStart"/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83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C0ECB" w:rsidRDefault="008C0ECB" w:rsidP="008C0ECB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Озорные колокольчики</w:t>
      </w:r>
      <w:r w:rsidRPr="00CE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(сенсорный куб)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0ECB" w:rsidRPr="00CE0FDD" w:rsidRDefault="008C0ECB" w:rsidP="008C0ECB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«Красивый платок из разноцветных геометрических фигур» 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C0ECB" w:rsidRPr="0083541F" w:rsidRDefault="008C0ECB" w:rsidP="008C0ECB">
      <w:pPr>
        <w:pStyle w:val="a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«Домики для животных» (сенсорные коробочки).</w:t>
      </w:r>
    </w:p>
    <w:p w:rsidR="008C0ECB" w:rsidRPr="006A47B7" w:rsidRDefault="008C0ECB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45CC" w:rsidRDefault="000D61F1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</w:t>
      </w:r>
      <w:r w:rsidR="00C83E3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азвлечение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«Колобок в стране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сенсорики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». </w:t>
      </w:r>
    </w:p>
    <w:p w:rsidR="00297E78" w:rsidRPr="003145CC" w:rsidRDefault="00297E78" w:rsidP="006A47B7">
      <w:pPr>
        <w:pStyle w:val="a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6A47B7">
        <w:rPr>
          <w:rFonts w:ascii="Times New Roman" w:eastAsia="Times New Roman" w:hAnsi="Times New Roman" w:cs="Times New Roman"/>
          <w:b/>
          <w:i/>
          <w:iCs/>
          <w:color w:val="000000" w:themeColor="text1"/>
          <w:sz w:val="36"/>
          <w:szCs w:val="36"/>
          <w:lang w:eastAsia="ru-RU"/>
        </w:rPr>
        <w:t>Май</w:t>
      </w:r>
    </w:p>
    <w:p w:rsidR="00297E78" w:rsidRPr="006A47B7" w:rsidRDefault="003145CC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</w:t>
      </w:r>
      <w:r w:rsid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фотографий и оформление фото – коллажа «Мы играем</w:t>
      </w:r>
      <w:r w:rsidR="00DF2A34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развиваемся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A80733" w:rsidRPr="006A47B7" w:rsidRDefault="003145CC" w:rsidP="006A47B7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7E78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 реализации проекта</w:t>
      </w:r>
      <w:r w:rsidR="00D314B0" w:rsidRPr="006A4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45B3B" w:rsidRDefault="00945B3B" w:rsidP="00ED32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47B7" w:rsidRDefault="006A47B7" w:rsidP="00ED32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A4B2B" w:rsidRDefault="003A4B2B" w:rsidP="00ED32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A4B2B" w:rsidRDefault="003A4B2B" w:rsidP="00ED32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749B" w:rsidRDefault="00C3749B" w:rsidP="00ED32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749B" w:rsidRDefault="00C3749B" w:rsidP="00ED32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749B" w:rsidRDefault="00C3749B" w:rsidP="00ED32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749B" w:rsidRDefault="00C3749B" w:rsidP="00ED32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749B" w:rsidRDefault="00C3749B" w:rsidP="00ED32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749B" w:rsidRDefault="00C3749B" w:rsidP="00ED32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A4B2B" w:rsidRDefault="003A4B2B" w:rsidP="00ED32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A47B7" w:rsidRDefault="006A47B7" w:rsidP="00ED32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04F31" w:rsidRPr="009D7E1A" w:rsidRDefault="00904F31" w:rsidP="006A4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7E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Литература.</w:t>
      </w:r>
    </w:p>
    <w:p w:rsidR="00F44477" w:rsidRDefault="00F44477" w:rsidP="006A4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E7E" w:rsidRPr="00DF2E7E" w:rsidRDefault="00DF2E7E" w:rsidP="006A47B7">
      <w:pPr>
        <w:numPr>
          <w:ilvl w:val="0"/>
          <w:numId w:val="24"/>
        </w:num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2E7E">
        <w:rPr>
          <w:rFonts w:ascii="Times New Roman" w:eastAsia="Calibri" w:hAnsi="Times New Roman" w:cs="Times New Roman"/>
          <w:sz w:val="28"/>
          <w:szCs w:val="28"/>
        </w:rPr>
        <w:t xml:space="preserve">М. Д. </w:t>
      </w:r>
      <w:proofErr w:type="spellStart"/>
      <w:r w:rsidRPr="00DF2E7E">
        <w:rPr>
          <w:rFonts w:ascii="Times New Roman" w:eastAsia="Calibri" w:hAnsi="Times New Roman" w:cs="Times New Roman"/>
          <w:sz w:val="28"/>
          <w:szCs w:val="28"/>
        </w:rPr>
        <w:t>Маханева</w:t>
      </w:r>
      <w:proofErr w:type="spellEnd"/>
      <w:r w:rsidRPr="00DF2E7E">
        <w:rPr>
          <w:rFonts w:ascii="Times New Roman" w:eastAsia="Calibri" w:hAnsi="Times New Roman" w:cs="Times New Roman"/>
          <w:sz w:val="28"/>
          <w:szCs w:val="28"/>
        </w:rPr>
        <w:t>, С. В. Рещикова. «Игровые занятия с детьми от 1 до 3 лет».</w:t>
      </w:r>
    </w:p>
    <w:p w:rsidR="00DF2E7E" w:rsidRPr="00DF2E7E" w:rsidRDefault="00DF2E7E" w:rsidP="006A47B7">
      <w:pPr>
        <w:numPr>
          <w:ilvl w:val="0"/>
          <w:numId w:val="24"/>
        </w:num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2E7E">
        <w:rPr>
          <w:rFonts w:ascii="Times New Roman" w:eastAsia="Calibri" w:hAnsi="Times New Roman" w:cs="Times New Roman"/>
          <w:sz w:val="28"/>
          <w:szCs w:val="28"/>
        </w:rPr>
        <w:t>Э. Г. Пилюгина «Игры-занятия с малышом от рождения до 3-х лет»</w:t>
      </w:r>
    </w:p>
    <w:p w:rsidR="00DF2E7E" w:rsidRPr="00DF2E7E" w:rsidRDefault="00DF2E7E" w:rsidP="006A47B7">
      <w:pPr>
        <w:numPr>
          <w:ilvl w:val="0"/>
          <w:numId w:val="24"/>
        </w:num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2E7E">
        <w:rPr>
          <w:rFonts w:ascii="Times New Roman" w:eastAsia="Calibri" w:hAnsi="Times New Roman" w:cs="Times New Roman"/>
          <w:sz w:val="28"/>
          <w:szCs w:val="28"/>
        </w:rPr>
        <w:t>Венгер</w:t>
      </w:r>
      <w:proofErr w:type="spellEnd"/>
      <w:r w:rsidRPr="00DF2E7E">
        <w:rPr>
          <w:rFonts w:ascii="Times New Roman" w:eastAsia="Calibri" w:hAnsi="Times New Roman" w:cs="Times New Roman"/>
          <w:sz w:val="28"/>
          <w:szCs w:val="28"/>
        </w:rPr>
        <w:t xml:space="preserve"> Л. А. «Воспитание сенсорной культуры ребенка от рождения до 6 лет» – М.: Просвещение, 1995.</w:t>
      </w:r>
    </w:p>
    <w:p w:rsidR="00DF2E7E" w:rsidRPr="00DF2E7E" w:rsidRDefault="00DF2E7E" w:rsidP="006A47B7">
      <w:pPr>
        <w:numPr>
          <w:ilvl w:val="0"/>
          <w:numId w:val="24"/>
        </w:num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2E7E">
        <w:rPr>
          <w:rFonts w:ascii="Times New Roman" w:eastAsia="Calibri" w:hAnsi="Times New Roman" w:cs="Times New Roman"/>
          <w:sz w:val="28"/>
          <w:szCs w:val="28"/>
        </w:rPr>
        <w:t>Венгер</w:t>
      </w:r>
      <w:proofErr w:type="spellEnd"/>
      <w:r w:rsidRPr="00DF2E7E">
        <w:rPr>
          <w:rFonts w:ascii="Times New Roman" w:eastAsia="Calibri" w:hAnsi="Times New Roman" w:cs="Times New Roman"/>
          <w:sz w:val="28"/>
          <w:szCs w:val="28"/>
        </w:rPr>
        <w:t xml:space="preserve"> Л. А. «Дидактические игры и упражнения по сенсорному воспитанию дошкольников «– М.: Просвещение, 1997.</w:t>
      </w:r>
    </w:p>
    <w:p w:rsidR="00DF2E7E" w:rsidRPr="00DF2E7E" w:rsidRDefault="00DF2E7E" w:rsidP="006A47B7">
      <w:pPr>
        <w:numPr>
          <w:ilvl w:val="0"/>
          <w:numId w:val="24"/>
        </w:num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2E7E">
        <w:rPr>
          <w:rFonts w:ascii="Times New Roman" w:eastAsia="Calibri" w:hAnsi="Times New Roman" w:cs="Times New Roman"/>
          <w:sz w:val="28"/>
          <w:szCs w:val="28"/>
        </w:rPr>
        <w:t>Е.А.Янушко</w:t>
      </w:r>
      <w:proofErr w:type="spellEnd"/>
      <w:r w:rsidRPr="00DF2E7E">
        <w:rPr>
          <w:rFonts w:ascii="Times New Roman" w:eastAsia="Calibri" w:hAnsi="Times New Roman" w:cs="Times New Roman"/>
          <w:sz w:val="28"/>
          <w:szCs w:val="28"/>
        </w:rPr>
        <w:t xml:space="preserve"> «Сенсорное развитие детей раннего возраста». Издательство «Мозаика» - Синтез 2009 г.</w:t>
      </w:r>
    </w:p>
    <w:p w:rsidR="00DF2E7E" w:rsidRPr="00DF2E7E" w:rsidRDefault="00DF2E7E" w:rsidP="006A47B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2E7E">
        <w:rPr>
          <w:rFonts w:ascii="Times New Roman" w:eastAsia="Calibri" w:hAnsi="Times New Roman" w:cs="Times New Roman"/>
          <w:sz w:val="28"/>
          <w:szCs w:val="28"/>
        </w:rPr>
        <w:t xml:space="preserve">     6.Проект по сенсорному развитию детей. Рябцева Евгения Леонидовна.</w:t>
      </w:r>
    </w:p>
    <w:p w:rsidR="00DF2E7E" w:rsidRPr="00DF2E7E" w:rsidRDefault="00DF2E7E" w:rsidP="006A47B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2E7E">
        <w:rPr>
          <w:rFonts w:ascii="Times New Roman" w:eastAsia="Calibri" w:hAnsi="Times New Roman" w:cs="Times New Roman"/>
          <w:sz w:val="28"/>
          <w:szCs w:val="28"/>
        </w:rPr>
        <w:t xml:space="preserve">     7. </w:t>
      </w:r>
      <w:proofErr w:type="spellStart"/>
      <w:r w:rsidRPr="00DF2E7E">
        <w:rPr>
          <w:rFonts w:ascii="Times New Roman" w:eastAsia="Calibri" w:hAnsi="Times New Roman" w:cs="Times New Roman"/>
          <w:sz w:val="28"/>
          <w:szCs w:val="28"/>
        </w:rPr>
        <w:t>Мелёхина</w:t>
      </w:r>
      <w:proofErr w:type="spellEnd"/>
      <w:r w:rsidRPr="00DF2E7E">
        <w:rPr>
          <w:rFonts w:ascii="Times New Roman" w:eastAsia="Calibri" w:hAnsi="Times New Roman" w:cs="Times New Roman"/>
          <w:sz w:val="28"/>
          <w:szCs w:val="28"/>
        </w:rPr>
        <w:t xml:space="preserve"> И. В. Сенсорное развитие — фундамент умственного развития детей дошкольного возраста. СПб</w:t>
      </w:r>
      <w:proofErr w:type="gramStart"/>
      <w:r w:rsidRPr="00DF2E7E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DF2E7E">
        <w:rPr>
          <w:rFonts w:ascii="Times New Roman" w:eastAsia="Calibri" w:hAnsi="Times New Roman" w:cs="Times New Roman"/>
          <w:sz w:val="28"/>
          <w:szCs w:val="28"/>
        </w:rPr>
        <w:t>Заневская</w:t>
      </w:r>
      <w:proofErr w:type="spellEnd"/>
      <w:r w:rsidRPr="00DF2E7E">
        <w:rPr>
          <w:rFonts w:ascii="Times New Roman" w:eastAsia="Calibri" w:hAnsi="Times New Roman" w:cs="Times New Roman"/>
          <w:sz w:val="28"/>
          <w:szCs w:val="28"/>
        </w:rPr>
        <w:t xml:space="preserve"> площадь, 2014</w:t>
      </w:r>
      <w:r w:rsidRPr="00DF2E7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04F31" w:rsidRPr="009D7E1A" w:rsidRDefault="00904F31" w:rsidP="006A47B7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ED32A5" w:rsidRDefault="00ED32A5" w:rsidP="006A47B7">
      <w:pPr>
        <w:tabs>
          <w:tab w:val="num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ED32A5" w:rsidRDefault="00ED32A5" w:rsidP="006A47B7">
      <w:pPr>
        <w:tabs>
          <w:tab w:val="num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ED32A5" w:rsidRDefault="00ED32A5" w:rsidP="006A47B7">
      <w:pPr>
        <w:tabs>
          <w:tab w:val="num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ED32A5" w:rsidRDefault="00ED32A5" w:rsidP="006A47B7">
      <w:pPr>
        <w:tabs>
          <w:tab w:val="num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ED32A5" w:rsidRDefault="00ED32A5" w:rsidP="006A47B7">
      <w:pPr>
        <w:tabs>
          <w:tab w:val="num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ED32A5" w:rsidRDefault="00ED32A5" w:rsidP="006A47B7">
      <w:pPr>
        <w:tabs>
          <w:tab w:val="num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ED32A5" w:rsidRDefault="00ED32A5" w:rsidP="006A47B7">
      <w:pPr>
        <w:tabs>
          <w:tab w:val="num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ED32A5" w:rsidRDefault="00ED32A5" w:rsidP="006A47B7">
      <w:pPr>
        <w:tabs>
          <w:tab w:val="num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ED32A5" w:rsidRDefault="00ED32A5" w:rsidP="006A47B7">
      <w:pPr>
        <w:tabs>
          <w:tab w:val="num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ED32A5" w:rsidRDefault="00ED32A5" w:rsidP="006A47B7">
      <w:pPr>
        <w:tabs>
          <w:tab w:val="num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ED32A5" w:rsidRDefault="00ED32A5" w:rsidP="006A47B7">
      <w:pPr>
        <w:tabs>
          <w:tab w:val="num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ED32A5" w:rsidRDefault="00ED32A5" w:rsidP="006A47B7">
      <w:pPr>
        <w:tabs>
          <w:tab w:val="num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ED32A5" w:rsidRDefault="00ED32A5" w:rsidP="006A47B7">
      <w:pPr>
        <w:tabs>
          <w:tab w:val="num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ED32A5" w:rsidRDefault="00ED32A5" w:rsidP="006A47B7">
      <w:pPr>
        <w:tabs>
          <w:tab w:val="num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ED32A5" w:rsidRDefault="00ED32A5" w:rsidP="006A47B7">
      <w:pPr>
        <w:tabs>
          <w:tab w:val="num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6A47B7" w:rsidRDefault="006A47B7" w:rsidP="00B0309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6A47B7" w:rsidRDefault="006A47B7" w:rsidP="006A47B7">
      <w:pPr>
        <w:tabs>
          <w:tab w:val="num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6A47B7" w:rsidRDefault="006A47B7" w:rsidP="006A47B7">
      <w:pPr>
        <w:tabs>
          <w:tab w:val="num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152517" w:rsidRDefault="00152517" w:rsidP="006A47B7">
      <w:pPr>
        <w:tabs>
          <w:tab w:val="num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6A47B7" w:rsidRDefault="006A47B7" w:rsidP="006A47B7">
      <w:pPr>
        <w:tabs>
          <w:tab w:val="num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904F31" w:rsidRDefault="008A677F" w:rsidP="006A47B7">
      <w:pPr>
        <w:tabs>
          <w:tab w:val="num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8A677F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Приложение 1</w:t>
      </w:r>
    </w:p>
    <w:p w:rsidR="008A677F" w:rsidRPr="008A677F" w:rsidRDefault="008A677F" w:rsidP="006A47B7">
      <w:pPr>
        <w:tabs>
          <w:tab w:val="num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</w:p>
    <w:p w:rsidR="00904F31" w:rsidRPr="009D7E1A" w:rsidRDefault="00904F31" w:rsidP="006A47B7">
      <w:pPr>
        <w:tabs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DF2E7E" w:rsidRPr="00DF2E7E" w:rsidRDefault="00DF2E7E" w:rsidP="006A47B7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2E7E">
        <w:rPr>
          <w:rFonts w:ascii="Times New Roman" w:eastAsia="Calibri" w:hAnsi="Times New Roman" w:cs="Times New Roman"/>
          <w:b/>
          <w:bCs/>
          <w:sz w:val="24"/>
          <w:szCs w:val="24"/>
        </w:rPr>
        <w:t>КАРТОТЕКА</w:t>
      </w:r>
      <w:r w:rsidRPr="00DF2E7E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ДИДАКТИЧЕСКИХ ИГР ПО СЕНСОРНОМУ РАЗВИТИЮ ДЕТЕЙ 2-3 ЛЕТ.</w:t>
      </w:r>
    </w:p>
    <w:p w:rsidR="00DF2E7E" w:rsidRPr="00DF2E7E" w:rsidRDefault="00DF2E7E" w:rsidP="006A47B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2E7E">
        <w:rPr>
          <w:rFonts w:ascii="Times New Roman" w:eastAsia="Calibri" w:hAnsi="Times New Roman" w:cs="Times New Roman"/>
          <w:sz w:val="28"/>
          <w:szCs w:val="28"/>
        </w:rPr>
        <w:t>по сенсорному воспитанию детей первой группы раннего возраста.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 xml:space="preserve">1 блок </w:t>
      </w:r>
      <w:proofErr w:type="gramStart"/>
      <w:r w:rsidRPr="00DF2E7E">
        <w:rPr>
          <w:rFonts w:ascii="Times New Roman" w:eastAsia="Calibri" w:hAnsi="Times New Roman" w:cs="Times New Roman"/>
          <w:sz w:val="28"/>
          <w:szCs w:val="28"/>
        </w:rPr>
        <w:t>-И</w:t>
      </w:r>
      <w:proofErr w:type="gramEnd"/>
      <w:r w:rsidRPr="00DF2E7E">
        <w:rPr>
          <w:rFonts w:ascii="Times New Roman" w:eastAsia="Calibri" w:hAnsi="Times New Roman" w:cs="Times New Roman"/>
          <w:sz w:val="28"/>
          <w:szCs w:val="28"/>
        </w:rPr>
        <w:t>гры для развития зрительного восприятия: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Рукавички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Материал: разноцветные рукавички.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Цель: упражнять в умении находить рукавички одного цвета и материала. Развивать моторику, координацию движений рук; создать радостное настроение от результата своей деятельности.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Игры с пробками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Материал</w:t>
      </w:r>
      <w:proofErr w:type="gramStart"/>
      <w:r w:rsidRPr="00DF2E7E">
        <w:rPr>
          <w:rFonts w:ascii="Times New Roman" w:eastAsia="Calibri" w:hAnsi="Times New Roman" w:cs="Times New Roman"/>
          <w:sz w:val="28"/>
          <w:szCs w:val="28"/>
        </w:rPr>
        <w:t xml:space="preserve">:: </w:t>
      </w:r>
      <w:proofErr w:type="gramEnd"/>
      <w:r w:rsidRPr="00DF2E7E">
        <w:rPr>
          <w:rFonts w:ascii="Times New Roman" w:eastAsia="Calibri" w:hAnsi="Times New Roman" w:cs="Times New Roman"/>
          <w:sz w:val="28"/>
          <w:szCs w:val="28"/>
        </w:rPr>
        <w:t>пробки разного цвета и размера.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Цель: упражнять в различении двух (четырёх) основных цветов, развитие логического мышления. Сознание эмоционально положительного настроения. Развитие восприятия: зрительного осязательного. Развитие наглядного – действенного, образного мышления, внимания, памяти, воображения.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Собери бусы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Материал: деревянные бусы разного цвета.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Цели: укрепление и развитие мелкой моторики, зрительно-моторной координации;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формирование умения сочетать по цвету; развитие концентрации внимания;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 xml:space="preserve">развитие усидчивости, аккуратности, детского творчества, чувства </w:t>
      </w:r>
      <w:r w:rsidRPr="00DF2E7E">
        <w:rPr>
          <w:rFonts w:ascii="Times New Roman" w:eastAsia="Calibri" w:hAnsi="Times New Roman" w:cs="Times New Roman"/>
          <w:sz w:val="28"/>
          <w:szCs w:val="28"/>
        </w:rPr>
        <w:lastRenderedPageBreak/>
        <w:t>прекрасного в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своей работе и работе других детей; обучение приемам работы по образцу и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создания собственного изделия.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Открой коробочку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Материал: разноцветные коробочки, внутри картинки соответствующего цвета.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Цель: упражнять в умении открывать и закрывать коробочку; развивать мелкую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моторику, координацию движений рук; создать радостное настроение от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результата своей деятельности.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Усложнения: упражнять в различении формы (круглая коробочка, цвета (красная,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жёлтая, синяя, зелёная, чёрная, величины (большая, маленькая)</w:t>
      </w:r>
      <w:proofErr w:type="gramStart"/>
      <w:r w:rsidRPr="00DF2E7E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DF2E7E">
        <w:rPr>
          <w:rFonts w:ascii="Times New Roman" w:eastAsia="Calibri" w:hAnsi="Times New Roman" w:cs="Times New Roman"/>
          <w:sz w:val="28"/>
          <w:szCs w:val="28"/>
        </w:rPr>
        <w:t xml:space="preserve"> в умении </w:t>
      </w:r>
    </w:p>
    <w:p w:rsidR="00DF2E7E" w:rsidRPr="00DF2E7E" w:rsidRDefault="00DF2E7E" w:rsidP="006A47B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2E7E">
        <w:rPr>
          <w:rFonts w:ascii="Times New Roman" w:eastAsia="Calibri" w:hAnsi="Times New Roman" w:cs="Times New Roman"/>
          <w:sz w:val="28"/>
          <w:szCs w:val="28"/>
        </w:rPr>
        <w:t>соотносить цвет: «Картинки перепутались, положи в свою коробочку! »,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познакомить с понятиями «один» (одна) – «много».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Взрослый создаёт интерес к игре: «Что в коробочке гремит? Давайте посмотрим!». Знакомит с формой, с цветом, величиной, с понятиями: одна, много.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Укрась ёлочку шарами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Материал: елочки из картона, круги разных цветов.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Цель: упражнять в различении двух (четырёх) основных цветов, формы: круг; развивать мелкую моторику, координацию движений рук, создать радостное настроение.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1 вариант: используем кружочки двух основных цветов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2 вариант: используем кружочки четырёх основных цветов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3 вариант: используем кружочки дополнительных цветов.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Взрослый предлагает игровую ситуацию: «Ёлочка собралась на праздник. Поможем ей нарядиться. Украсим её шарами». Задаёт вопросы: «Какая это форма? Какого цвета этот кружочек? »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«Цветная пирамидка»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Цель: Упражнять детей в умении сопоставлять цвета, способствовать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закреплению знаний и системе цветов.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Ребенок по просьбе воспитателя подбирает нужный цвет колечек. Выкладывая пирамидку, старается самостоятельно называть цвет колец.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«Собери карандаши в стаканы»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Материал: цветные карандаши, стаканчики 4-х цветов.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lastRenderedPageBreak/>
        <w:t>Цель: Упражнять детей в умении сопоставлять цвета, способствов</w:t>
      </w:r>
      <w:r w:rsidR="00514CCB">
        <w:rPr>
          <w:rFonts w:ascii="Times New Roman" w:eastAsia="Calibri" w:hAnsi="Times New Roman" w:cs="Times New Roman"/>
          <w:sz w:val="28"/>
          <w:szCs w:val="28"/>
        </w:rPr>
        <w:t>ать закреплению знаний цветов.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На столе перед детьми рас</w:t>
      </w:r>
      <w:r w:rsidR="00514CCB">
        <w:rPr>
          <w:rFonts w:ascii="Times New Roman" w:eastAsia="Calibri" w:hAnsi="Times New Roman" w:cs="Times New Roman"/>
          <w:sz w:val="28"/>
          <w:szCs w:val="28"/>
        </w:rPr>
        <w:t>кладываются цветные карандаши.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Воспитатель кладёт в каждый стакан по одному карандашу разного цвета, проговаривая свои действия: «В этот стаканчик положу карандаш синего цвета, наберём много одинаковых карандашей». И так повторяется с карандашами всех основных цветов. Побуждая детей проговаривать цвет карандашей.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«На что похожа фигура?»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Цель: Воспитывать умение у детей группировать предметы по форме.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Игровой материал: Вырезанные из плотного материала геометрические фигуры 4 основных цветов.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Ход игры: Детям предлагаются геометрические фигуры – круг, треугольник, квадрат. Взрослый называет их. Просит детей найти предметы в комнате или на улице, похожие на эти фигуры. По возможности дает детям обвести руками по контуру эти предметы (мяч, обруч, кубик, тарелку, аквариум и т.д.).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2 блок - Игры для развития слухового восприятия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Веселые </w:t>
      </w:r>
      <w:proofErr w:type="spellStart"/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шумелки</w:t>
      </w:r>
      <w:proofErr w:type="spellEnd"/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Материал (бросовый, природный): пластиковые бутылочки, наполненные цветными полиэтиленовыми гранулами, желудями (можно использовать для наполнения песок, крупу, горох, фасоль, макароны)</w:t>
      </w:r>
      <w:proofErr w:type="gramStart"/>
      <w:r w:rsidRPr="00DF2E7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DF2E7E">
        <w:rPr>
          <w:rFonts w:ascii="Times New Roman" w:eastAsia="Calibri" w:hAnsi="Times New Roman" w:cs="Times New Roman"/>
          <w:sz w:val="28"/>
          <w:szCs w:val="28"/>
        </w:rPr>
        <w:t>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Цель: развивать слуховое восприятие, упражнять в умении определять громкое и тихое звучание «</w:t>
      </w:r>
      <w:proofErr w:type="spellStart"/>
      <w:r w:rsidRPr="00DF2E7E">
        <w:rPr>
          <w:rFonts w:ascii="Times New Roman" w:eastAsia="Calibri" w:hAnsi="Times New Roman" w:cs="Times New Roman"/>
          <w:sz w:val="28"/>
          <w:szCs w:val="28"/>
        </w:rPr>
        <w:t>шумелок</w:t>
      </w:r>
      <w:proofErr w:type="spellEnd"/>
      <w:r w:rsidRPr="00DF2E7E">
        <w:rPr>
          <w:rFonts w:ascii="Times New Roman" w:eastAsia="Calibri" w:hAnsi="Times New Roman" w:cs="Times New Roman"/>
          <w:sz w:val="28"/>
          <w:szCs w:val="28"/>
        </w:rPr>
        <w:t>», развивать чувство ритма.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Что играет?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Материал: ширма, колокольчик, барабан, бубен, дудочка и т.д.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DF2E7E">
        <w:rPr>
          <w:rFonts w:ascii="Times New Roman" w:eastAsia="Calibri" w:hAnsi="Times New Roman" w:cs="Times New Roman"/>
          <w:sz w:val="28"/>
          <w:szCs w:val="28"/>
        </w:rPr>
        <w:t>Цель: развивать слуховое восприятие, умение различать звучание разных музыкальных инструментов.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3 блок - Игры для развития обонятельного восприятия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УГАДАЙ НА ВКУС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Материал: нарежьте в тарелку небольшие кусочки овощей и фруктов (яблоко, груша, слива, апельсин, огурец, морковь, редис, репа и т.д.).</w:t>
      </w:r>
      <w:proofErr w:type="gramEnd"/>
      <w:r w:rsidRPr="00DF2E7E">
        <w:rPr>
          <w:rFonts w:ascii="Times New Roman" w:eastAsia="Calibri" w:hAnsi="Times New Roman" w:cs="Times New Roman"/>
          <w:sz w:val="28"/>
          <w:szCs w:val="28"/>
        </w:rPr>
        <w:t xml:space="preserve"> Предложите малышу закрыть глаза и разжевать какой-нибудь кусочек.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lastRenderedPageBreak/>
        <w:t>Цель: Обогащать сенсорные ощущения детей: определить, что это был за вкус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(сладкий, кислый, горький, соленый) и как называется то, что ребенок ест.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Обонятельное лото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Материал: баночки, внутри которых марлевый мешочек с кусочками яблока, лимона, чеснока, зёрнами кофе и другими наполнителями. Таблицы лото.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 xml:space="preserve">Цель: </w:t>
      </w:r>
      <w:proofErr w:type="gramStart"/>
      <w:r w:rsidRPr="00DF2E7E">
        <w:rPr>
          <w:rFonts w:ascii="Times New Roman" w:eastAsia="Calibri" w:hAnsi="Times New Roman" w:cs="Times New Roman"/>
          <w:sz w:val="28"/>
          <w:szCs w:val="28"/>
        </w:rPr>
        <w:t>Обогащать сенсорные ощущения детей: упражнять в умении по запаху определять, чем пахнет (яблоко, лимон, чеснок, кофе, развивать мелкую моторику.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4 блок - Игры для развития осязательного восприятия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Сюрприз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Материал: сухой бассейн с крупой, (песком, пробками, мелкие игрушки, геометрические формы: круг, квадрат, треугольник.</w:t>
      </w:r>
      <w:proofErr w:type="gramEnd"/>
      <w:r w:rsidRPr="00DF2E7E">
        <w:rPr>
          <w:rFonts w:ascii="Times New Roman" w:eastAsia="Calibri" w:hAnsi="Times New Roman" w:cs="Times New Roman"/>
          <w:sz w:val="28"/>
          <w:szCs w:val="28"/>
        </w:rPr>
        <w:t>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 xml:space="preserve">Цель: </w:t>
      </w:r>
      <w:proofErr w:type="gramStart"/>
      <w:r w:rsidRPr="00DF2E7E">
        <w:rPr>
          <w:rFonts w:ascii="Times New Roman" w:eastAsia="Calibri" w:hAnsi="Times New Roman" w:cs="Times New Roman"/>
          <w:sz w:val="28"/>
          <w:szCs w:val="28"/>
        </w:rPr>
        <w:t>Обогащать сенсорные ощущения детей, создать радостное настроение от нахождения «сюрприза», познакомить с формой: круг, квадрат, треугольник,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развивать мелкую моторику.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1 вариант: сюрприз – игрушки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2 вариант: сюрприз – геометрические формы.</w:t>
      </w:r>
      <w:proofErr w:type="gramEnd"/>
      <w:r w:rsidRPr="00DF2E7E">
        <w:rPr>
          <w:rFonts w:ascii="Times New Roman" w:eastAsia="Calibri" w:hAnsi="Times New Roman" w:cs="Times New Roman"/>
          <w:sz w:val="28"/>
          <w:szCs w:val="28"/>
        </w:rPr>
        <w:t>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Взрослый говорит, что в бассейне что-то спрятано, и предлагает поискать. Когда ребёнок находит сюрприз, взрослый спрашивает: «Что ты нашёл? Что это? Назови!»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Варим кашу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Материал: большой контейнер с крупой, ложка, банка или кастрюлька, кукла.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Цель: обогащать сенсорные ощущения детей, упражнять в орудийных действиях: в умении пересыпать крупу ложкой, создать радостное настроение, развивать мелкую моторику, координацию движений руки.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Взрослый создаёт игровую ситуацию: «Кукла пришла с прогулки, она хочет есть!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Давай сварим ей кашу! Насыпай крупу в кастрюльку (в баночку!)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Разные ладошки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Материал: ладошки с гладкой и шероховатой поверхностью (из различных материалов: бумаги, картона, линолеум, фетр и т д) разного цвета и фактуры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Цель: упражнять в различении характера поверхности «ладошек», в различении цвета.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Тонет, не тонет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Материал: ёмкости с водой, шарики стеклянные, пластмассовые, деревянные, металлические.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Цель: обогащать сенсорные ощущения детей, создать радостное настроение, развивать мелкую моторику, координацию движений руки.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Взрослый вместе с ребёнком бросает в воду шарики из разных материалов или другие игрушки. Упражняет в понимании слов: «тонет», «не тонет», «плавает».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Усложнение: для игры можно взять тёплую и холодную воду, упражнять в различении этого качества воды.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Тактильная коробка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Материал: сделана из обычной коробки из-под обуви, красиво украшена самоклеющейся бумагой. Коробка наполнена разными по фактуре кусочками ткани: шерсть, мех, шелк, гипюр и т.д. Также в ней находятся небольшие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предметы: голыши, мягкие игрушки, ленточки, молнии, шнурки и т.д.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Цель: все предметы, находящиеся в коробке, дети исследуют руками. Это помогает детям, используя прикосновения, познавать окружающий мир.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Для того</w:t>
      </w:r>
      <w:proofErr w:type="gramStart"/>
      <w:r w:rsidRPr="00DF2E7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DF2E7E">
        <w:rPr>
          <w:rFonts w:ascii="Times New Roman" w:eastAsia="Calibri" w:hAnsi="Times New Roman" w:cs="Times New Roman"/>
          <w:sz w:val="28"/>
          <w:szCs w:val="28"/>
        </w:rPr>
        <w:t xml:space="preserve"> чтобы у малышей не пропадал интерес к коробке - периодически приходится содержимое коробки обновлять, придумывать разные наполнители.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Тактильную коробку можно наполнять совершенно противоположными по свойствам предметами, например: наждачная бумага, железный ключ, кусочки поролона, фарфоровая статуэтка и т.д.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Теплый – холодный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 xml:space="preserve">Материал: необходимы игрушки двух видов, по 2-3 штуки каждого, желательно резиновые или пластмассовые (например: утята и рыбки, </w:t>
      </w:r>
      <w:proofErr w:type="spellStart"/>
      <w:r w:rsidRPr="00DF2E7E">
        <w:rPr>
          <w:rFonts w:ascii="Times New Roman" w:eastAsia="Calibri" w:hAnsi="Times New Roman" w:cs="Times New Roman"/>
          <w:sz w:val="28"/>
          <w:szCs w:val="28"/>
        </w:rPr>
        <w:t>бегемотики</w:t>
      </w:r>
      <w:proofErr w:type="spellEnd"/>
      <w:r w:rsidRPr="00DF2E7E">
        <w:rPr>
          <w:rFonts w:ascii="Times New Roman" w:eastAsia="Calibri" w:hAnsi="Times New Roman" w:cs="Times New Roman"/>
          <w:sz w:val="28"/>
          <w:szCs w:val="28"/>
        </w:rPr>
        <w:t xml:space="preserve"> и пингвины, кораблики и дельфины, небольшие мячики-красные и синие, красные и желтые, зеленые и белые и т.п.).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Цель: закрепление понятий «теплый», «холодный».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Воспитатель наполняет одну емкость теплой водой, другую – холодной. Говорит ребенку: «Утята любят купаться в холодной воде, а рыбки – в теплой. Давай их опускаем». Малыш опускает утят в емкость с прохладной водой, а рыбок – в емкость с теплой водой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5 блок - Игры для развития мелкой моторики и орудийных действий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Маленький секрет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Материал: трубочки четырёх основных цветов; маленькие игрушки или геометрические формы, завёрнутые в лоскуток ткани соответствующего цвета, положенные в трубочку; длинные палочки.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DF2E7E">
        <w:rPr>
          <w:rFonts w:ascii="Times New Roman" w:eastAsia="Calibri" w:hAnsi="Times New Roman" w:cs="Times New Roman"/>
          <w:sz w:val="28"/>
          <w:szCs w:val="28"/>
        </w:rPr>
        <w:t>Цель: упражнять детей в орудийных действиях: в умении проталкивать палочкой спрятанный в трубочке свёрток; в умении различать и называть цвет и форму (игрушку, развивать мелкую моторику, координацию движений руки.</w:t>
      </w:r>
      <w:proofErr w:type="gramEnd"/>
      <w:r w:rsidRPr="00DF2E7E">
        <w:rPr>
          <w:rFonts w:ascii="Times New Roman" w:eastAsia="Calibri" w:hAnsi="Times New Roman" w:cs="Times New Roman"/>
          <w:sz w:val="28"/>
          <w:szCs w:val="28"/>
        </w:rPr>
        <w:t>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Взрослый заинтересовывает ребёнка: «Интересно, что за секрет спрятался в трубочке? Как достать и посмотреть, что там? » Если ребёнок затрудняется, взрослый показывает способ действия, а затем предлагает ребёнку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самостоятельно достать маленький секрет. Спрашивает: «Что это? Какого цвета? Какая это форма?»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Застёжки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Материал: застёжки с пуговками, кнопками, «липучкой»: в виде предметов одежды.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Цель: упражнять в различении четырёх основных цветов, формы: квадрат, круг;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развивать мелкую моторику, координацию движений рук.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Закрути ленточку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Материал: сенсорный тренажёр «Ленточки»: ленты длинные и короткие, широкие и узкие, четырёх основных цветов.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 xml:space="preserve">Цель: познакомить с понятиями: «длинная </w:t>
      </w:r>
      <w:proofErr w:type="gramStart"/>
      <w:r w:rsidRPr="00DF2E7E">
        <w:rPr>
          <w:rFonts w:ascii="Times New Roman" w:eastAsia="Calibri" w:hAnsi="Times New Roman" w:cs="Times New Roman"/>
          <w:sz w:val="28"/>
          <w:szCs w:val="28"/>
        </w:rPr>
        <w:t>–к</w:t>
      </w:r>
      <w:proofErr w:type="gramEnd"/>
      <w:r w:rsidRPr="00DF2E7E">
        <w:rPr>
          <w:rFonts w:ascii="Times New Roman" w:eastAsia="Calibri" w:hAnsi="Times New Roman" w:cs="Times New Roman"/>
          <w:sz w:val="28"/>
          <w:szCs w:val="28"/>
        </w:rPr>
        <w:t>ороткая», «широкая- узкая»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(ленточка, закреплять умение различать и называть четыре основных цвета,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развивать мелкую моторику, координацию движений рук.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Усложнение: можно добавить цвета: белый, чёрный, оранжевый, фиолетовый и другие.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DF2E7E">
        <w:rPr>
          <w:rFonts w:ascii="Times New Roman" w:eastAsia="Calibri" w:hAnsi="Times New Roman" w:cs="Times New Roman"/>
          <w:sz w:val="28"/>
          <w:szCs w:val="28"/>
        </w:rPr>
        <w:t>Взрослый показывает, как надо пальчиками взять палочку и крутить её, знакомит с цветом ленточек и другими качествами (длина, ширина, когда движения освоены, можно предложить задание:</w:t>
      </w:r>
      <w:proofErr w:type="gramEnd"/>
      <w:r w:rsidRPr="00DF2E7E">
        <w:rPr>
          <w:rFonts w:ascii="Times New Roman" w:eastAsia="Calibri" w:hAnsi="Times New Roman" w:cs="Times New Roman"/>
          <w:sz w:val="28"/>
          <w:szCs w:val="28"/>
        </w:rPr>
        <w:t xml:space="preserve"> «Давай закрутим ленточки! Кто быстрее? »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Поиграем с прищепками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Материал: разноцветные прищепки, плоские геометрические фигуры.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Цель; Учить детей подбирать нужные прищепки одного цвета, развивать мелкую моторику рук, тактильные ощущения.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lastRenderedPageBreak/>
        <w:t>Взрослый заинтересовывает ребёнка: сделаем солнышко, тучку, ежика и др.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Мягкий конструктор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Материал:</w:t>
      </w:r>
      <w:r w:rsidRPr="00DF2E7E">
        <w:rPr>
          <w:rFonts w:ascii="Times New Roman" w:eastAsia="Calibri" w:hAnsi="Times New Roman" w:cs="Times New Roman"/>
          <w:sz w:val="28"/>
          <w:szCs w:val="28"/>
        </w:rPr>
        <w:t> Салфетки универсальные, Ножницы, Карандаш, Трафарет геометрических фигур</w:t>
      </w:r>
      <w:proofErr w:type="gramStart"/>
      <w:r w:rsidRPr="00DF2E7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Pr="00DF2E7E">
        <w:rPr>
          <w:rFonts w:ascii="Times New Roman" w:eastAsia="Calibri" w:hAnsi="Times New Roman" w:cs="Times New Roman"/>
          <w:sz w:val="28"/>
          <w:szCs w:val="28"/>
        </w:rPr>
        <w:t>з разноцветных салфеток можно вырезать разнообразные фигурки.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DF2E7E">
        <w:rPr>
          <w:rFonts w:ascii="Times New Roman" w:eastAsia="Calibri" w:hAnsi="Times New Roman" w:cs="Times New Roman"/>
          <w:sz w:val="28"/>
          <w:szCs w:val="28"/>
        </w:rPr>
        <w:t> Развивать у детей мышление, внимание, фантазию, восприятие устной и зрительной информации. Развивать мелкую моторику пальцев рук. Формировать представления о геометрических фигурах, формах.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b/>
          <w:bCs/>
          <w:sz w:val="28"/>
          <w:szCs w:val="28"/>
        </w:rPr>
        <w:t>Варианты игры: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«Выложи предмет» - ребенок выкладывает, например дом (геометрические фигуры выбирает сам ребенок, затем солнышко и т. д. В последующем можно выложить целую "картину" (развивает творчество ребенка)</w:t>
      </w:r>
      <w:proofErr w:type="gramStart"/>
      <w:r w:rsidRPr="00DF2E7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DF2E7E">
        <w:rPr>
          <w:rFonts w:ascii="Times New Roman" w:eastAsia="Calibri" w:hAnsi="Times New Roman" w:cs="Times New Roman"/>
          <w:sz w:val="28"/>
          <w:szCs w:val="28"/>
        </w:rPr>
        <w:t>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«Найди пару», «Найди такую же… » - учить подбирать геометрические фигуры разные по величине, форме, цвету, сравнивать и находить сходства, различия. Развивать наблюдательность.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«Что изменилось? » упражнять в правильном назывании геометрических фигур, развивать зрительную память.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«Подбери фигуру» - закрепить представления детей о геометрических формах, упражнять в их назывании. </w:t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</w:r>
      <w:r w:rsidRPr="00DF2E7E">
        <w:rPr>
          <w:rFonts w:ascii="Times New Roman" w:eastAsia="Calibri" w:hAnsi="Times New Roman" w:cs="Times New Roman"/>
          <w:sz w:val="28"/>
          <w:szCs w:val="28"/>
        </w:rPr>
        <w:br/>
        <w:t>Три квадрата» - 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маленький».</w:t>
      </w:r>
    </w:p>
    <w:p w:rsidR="00DF2E7E" w:rsidRPr="00DF2E7E" w:rsidRDefault="00DF2E7E" w:rsidP="00DF2E7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5A66" w:rsidRPr="009D7E1A" w:rsidRDefault="00D65A66" w:rsidP="009D7E1A">
      <w:pPr>
        <w:tabs>
          <w:tab w:val="num" w:pos="0"/>
        </w:tabs>
        <w:ind w:hanging="720"/>
        <w:rPr>
          <w:rFonts w:ascii="Times New Roman" w:hAnsi="Times New Roman" w:cs="Times New Roman"/>
          <w:sz w:val="28"/>
          <w:szCs w:val="28"/>
        </w:rPr>
      </w:pPr>
    </w:p>
    <w:sectPr w:rsidR="00D65A66" w:rsidRPr="009D7E1A" w:rsidSect="0006571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41F" w:rsidRDefault="0083541F" w:rsidP="003A4B2B">
      <w:pPr>
        <w:spacing w:after="0" w:line="240" w:lineRule="auto"/>
      </w:pPr>
      <w:r>
        <w:separator/>
      </w:r>
    </w:p>
  </w:endnote>
  <w:endnote w:type="continuationSeparator" w:id="1">
    <w:p w:rsidR="0083541F" w:rsidRDefault="0083541F" w:rsidP="003A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615690"/>
      <w:docPartObj>
        <w:docPartGallery w:val="Page Numbers (Bottom of Page)"/>
        <w:docPartUnique/>
      </w:docPartObj>
    </w:sdtPr>
    <w:sdtContent>
      <w:p w:rsidR="0083541F" w:rsidRDefault="0083541F">
        <w:pPr>
          <w:pStyle w:val="ad"/>
          <w:jc w:val="center"/>
        </w:pPr>
        <w:fldSimple w:instr="PAGE   \* MERGEFORMAT">
          <w:r w:rsidR="008C0ECB">
            <w:rPr>
              <w:noProof/>
            </w:rPr>
            <w:t>8</w:t>
          </w:r>
        </w:fldSimple>
      </w:p>
    </w:sdtContent>
  </w:sdt>
  <w:p w:rsidR="0083541F" w:rsidRDefault="0083541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41F" w:rsidRDefault="0083541F" w:rsidP="003A4B2B">
      <w:pPr>
        <w:spacing w:after="0" w:line="240" w:lineRule="auto"/>
      </w:pPr>
      <w:r>
        <w:separator/>
      </w:r>
    </w:p>
  </w:footnote>
  <w:footnote w:type="continuationSeparator" w:id="1">
    <w:p w:rsidR="0083541F" w:rsidRDefault="0083541F" w:rsidP="003A4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52C"/>
    <w:multiLevelType w:val="multilevel"/>
    <w:tmpl w:val="C0A4E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E7855"/>
    <w:multiLevelType w:val="multilevel"/>
    <w:tmpl w:val="45F8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13C2E"/>
    <w:multiLevelType w:val="multilevel"/>
    <w:tmpl w:val="0090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B4914"/>
    <w:multiLevelType w:val="multilevel"/>
    <w:tmpl w:val="8ACE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D0BD5"/>
    <w:multiLevelType w:val="multilevel"/>
    <w:tmpl w:val="5968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2427D"/>
    <w:multiLevelType w:val="multilevel"/>
    <w:tmpl w:val="FAEC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C53D9"/>
    <w:multiLevelType w:val="multilevel"/>
    <w:tmpl w:val="0040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45155"/>
    <w:multiLevelType w:val="multilevel"/>
    <w:tmpl w:val="F13E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2E2F55"/>
    <w:multiLevelType w:val="multilevel"/>
    <w:tmpl w:val="208E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D7403"/>
    <w:multiLevelType w:val="multilevel"/>
    <w:tmpl w:val="BDB2F4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1E0A5E"/>
    <w:multiLevelType w:val="multilevel"/>
    <w:tmpl w:val="D492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2D34AE"/>
    <w:multiLevelType w:val="multilevel"/>
    <w:tmpl w:val="5E34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EA7988"/>
    <w:multiLevelType w:val="multilevel"/>
    <w:tmpl w:val="63B8E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851C5E"/>
    <w:multiLevelType w:val="multilevel"/>
    <w:tmpl w:val="F9D0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E909BD"/>
    <w:multiLevelType w:val="multilevel"/>
    <w:tmpl w:val="7EB2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565819"/>
    <w:multiLevelType w:val="hybridMultilevel"/>
    <w:tmpl w:val="23980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D3CFF"/>
    <w:multiLevelType w:val="hybridMultilevel"/>
    <w:tmpl w:val="72DA7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57F4D"/>
    <w:multiLevelType w:val="multilevel"/>
    <w:tmpl w:val="0D6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C81A5E"/>
    <w:multiLevelType w:val="multilevel"/>
    <w:tmpl w:val="6C30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7E0586"/>
    <w:multiLevelType w:val="multilevel"/>
    <w:tmpl w:val="473E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170F00"/>
    <w:multiLevelType w:val="multilevel"/>
    <w:tmpl w:val="6F6A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D21B10"/>
    <w:multiLevelType w:val="multilevel"/>
    <w:tmpl w:val="F552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4648D4"/>
    <w:multiLevelType w:val="multilevel"/>
    <w:tmpl w:val="5BE6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B529A"/>
    <w:multiLevelType w:val="multilevel"/>
    <w:tmpl w:val="5760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003340"/>
    <w:multiLevelType w:val="multilevel"/>
    <w:tmpl w:val="D000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985C99"/>
    <w:multiLevelType w:val="multilevel"/>
    <w:tmpl w:val="32DA4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454204"/>
    <w:multiLevelType w:val="hybridMultilevel"/>
    <w:tmpl w:val="4B50C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05D17"/>
    <w:multiLevelType w:val="multilevel"/>
    <w:tmpl w:val="F75A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4D1387"/>
    <w:multiLevelType w:val="multilevel"/>
    <w:tmpl w:val="8652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F95C7D"/>
    <w:multiLevelType w:val="multilevel"/>
    <w:tmpl w:val="BFBA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63414D"/>
    <w:multiLevelType w:val="multilevel"/>
    <w:tmpl w:val="EE24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790BCB"/>
    <w:multiLevelType w:val="multilevel"/>
    <w:tmpl w:val="146C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CB5E56"/>
    <w:multiLevelType w:val="multilevel"/>
    <w:tmpl w:val="91A8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D70FBE"/>
    <w:multiLevelType w:val="multilevel"/>
    <w:tmpl w:val="5A6A2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BA1C7A"/>
    <w:multiLevelType w:val="hybridMultilevel"/>
    <w:tmpl w:val="48EC0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591A39"/>
    <w:multiLevelType w:val="multilevel"/>
    <w:tmpl w:val="446E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456693"/>
    <w:multiLevelType w:val="multilevel"/>
    <w:tmpl w:val="B088F3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ED0401"/>
    <w:multiLevelType w:val="multilevel"/>
    <w:tmpl w:val="AFB080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AD75B2"/>
    <w:multiLevelType w:val="multilevel"/>
    <w:tmpl w:val="FB5481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3"/>
  </w:num>
  <w:num w:numId="5">
    <w:abstractNumId w:val="32"/>
  </w:num>
  <w:num w:numId="6">
    <w:abstractNumId w:val="7"/>
  </w:num>
  <w:num w:numId="7">
    <w:abstractNumId w:val="30"/>
  </w:num>
  <w:num w:numId="8">
    <w:abstractNumId w:val="24"/>
  </w:num>
  <w:num w:numId="9">
    <w:abstractNumId w:val="14"/>
  </w:num>
  <w:num w:numId="10">
    <w:abstractNumId w:val="6"/>
  </w:num>
  <w:num w:numId="11">
    <w:abstractNumId w:val="28"/>
  </w:num>
  <w:num w:numId="12">
    <w:abstractNumId w:val="19"/>
  </w:num>
  <w:num w:numId="13">
    <w:abstractNumId w:val="21"/>
  </w:num>
  <w:num w:numId="14">
    <w:abstractNumId w:val="35"/>
  </w:num>
  <w:num w:numId="15">
    <w:abstractNumId w:val="22"/>
  </w:num>
  <w:num w:numId="16">
    <w:abstractNumId w:val="27"/>
  </w:num>
  <w:num w:numId="17">
    <w:abstractNumId w:val="2"/>
  </w:num>
  <w:num w:numId="18">
    <w:abstractNumId w:val="5"/>
  </w:num>
  <w:num w:numId="19">
    <w:abstractNumId w:val="26"/>
  </w:num>
  <w:num w:numId="20">
    <w:abstractNumId w:val="34"/>
  </w:num>
  <w:num w:numId="21">
    <w:abstractNumId w:val="1"/>
  </w:num>
  <w:num w:numId="22">
    <w:abstractNumId w:val="36"/>
  </w:num>
  <w:num w:numId="23">
    <w:abstractNumId w:val="11"/>
  </w:num>
  <w:num w:numId="24">
    <w:abstractNumId w:val="12"/>
  </w:num>
  <w:num w:numId="25">
    <w:abstractNumId w:val="33"/>
  </w:num>
  <w:num w:numId="26">
    <w:abstractNumId w:val="25"/>
  </w:num>
  <w:num w:numId="27">
    <w:abstractNumId w:val="20"/>
  </w:num>
  <w:num w:numId="28">
    <w:abstractNumId w:val="37"/>
  </w:num>
  <w:num w:numId="29">
    <w:abstractNumId w:val="31"/>
  </w:num>
  <w:num w:numId="30">
    <w:abstractNumId w:val="9"/>
  </w:num>
  <w:num w:numId="31">
    <w:abstractNumId w:val="0"/>
  </w:num>
  <w:num w:numId="32">
    <w:abstractNumId w:val="13"/>
  </w:num>
  <w:num w:numId="33">
    <w:abstractNumId w:val="4"/>
  </w:num>
  <w:num w:numId="34">
    <w:abstractNumId w:val="38"/>
  </w:num>
  <w:num w:numId="35">
    <w:abstractNumId w:val="10"/>
  </w:num>
  <w:num w:numId="36">
    <w:abstractNumId w:val="18"/>
  </w:num>
  <w:num w:numId="37">
    <w:abstractNumId w:val="29"/>
  </w:num>
  <w:num w:numId="38">
    <w:abstractNumId w:val="16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90B"/>
    <w:rsid w:val="000005DC"/>
    <w:rsid w:val="0003092B"/>
    <w:rsid w:val="00033E34"/>
    <w:rsid w:val="00036F70"/>
    <w:rsid w:val="00045FE9"/>
    <w:rsid w:val="0005693D"/>
    <w:rsid w:val="00060B5C"/>
    <w:rsid w:val="00065714"/>
    <w:rsid w:val="0006618E"/>
    <w:rsid w:val="000718E7"/>
    <w:rsid w:val="00081B5C"/>
    <w:rsid w:val="000979E0"/>
    <w:rsid w:val="000B3304"/>
    <w:rsid w:val="000C471C"/>
    <w:rsid w:val="000C49AE"/>
    <w:rsid w:val="000D61F1"/>
    <w:rsid w:val="000E1A4B"/>
    <w:rsid w:val="000E5414"/>
    <w:rsid w:val="000F09AF"/>
    <w:rsid w:val="00100577"/>
    <w:rsid w:val="00127F02"/>
    <w:rsid w:val="00152517"/>
    <w:rsid w:val="001A641E"/>
    <w:rsid w:val="001B16E0"/>
    <w:rsid w:val="001B36AE"/>
    <w:rsid w:val="001B6DA9"/>
    <w:rsid w:val="001D1F0D"/>
    <w:rsid w:val="00205C7E"/>
    <w:rsid w:val="00206F17"/>
    <w:rsid w:val="00207E34"/>
    <w:rsid w:val="00215557"/>
    <w:rsid w:val="002207CF"/>
    <w:rsid w:val="002379F0"/>
    <w:rsid w:val="0025553A"/>
    <w:rsid w:val="00256A41"/>
    <w:rsid w:val="00261A12"/>
    <w:rsid w:val="00284B78"/>
    <w:rsid w:val="00294A1C"/>
    <w:rsid w:val="00297E78"/>
    <w:rsid w:val="002C62D2"/>
    <w:rsid w:val="002D2938"/>
    <w:rsid w:val="002E5097"/>
    <w:rsid w:val="002E5C56"/>
    <w:rsid w:val="002F7816"/>
    <w:rsid w:val="003145CC"/>
    <w:rsid w:val="00321A8C"/>
    <w:rsid w:val="00323251"/>
    <w:rsid w:val="00323C48"/>
    <w:rsid w:val="00347120"/>
    <w:rsid w:val="00370359"/>
    <w:rsid w:val="003819F8"/>
    <w:rsid w:val="00385D32"/>
    <w:rsid w:val="003871C2"/>
    <w:rsid w:val="00390FBD"/>
    <w:rsid w:val="00392F49"/>
    <w:rsid w:val="003A30A3"/>
    <w:rsid w:val="003A4B2B"/>
    <w:rsid w:val="003C7DE3"/>
    <w:rsid w:val="00427B61"/>
    <w:rsid w:val="00445400"/>
    <w:rsid w:val="00445437"/>
    <w:rsid w:val="00446514"/>
    <w:rsid w:val="004641D6"/>
    <w:rsid w:val="004660F9"/>
    <w:rsid w:val="004768D4"/>
    <w:rsid w:val="00486B75"/>
    <w:rsid w:val="00497420"/>
    <w:rsid w:val="004B44DE"/>
    <w:rsid w:val="004D4CF8"/>
    <w:rsid w:val="004E14C6"/>
    <w:rsid w:val="00514CCB"/>
    <w:rsid w:val="00515E14"/>
    <w:rsid w:val="005167E7"/>
    <w:rsid w:val="00516C00"/>
    <w:rsid w:val="005361EB"/>
    <w:rsid w:val="00550F4E"/>
    <w:rsid w:val="00551A3D"/>
    <w:rsid w:val="0057155C"/>
    <w:rsid w:val="005757C1"/>
    <w:rsid w:val="00576EC4"/>
    <w:rsid w:val="00590466"/>
    <w:rsid w:val="005E4AEF"/>
    <w:rsid w:val="006062FF"/>
    <w:rsid w:val="0061189A"/>
    <w:rsid w:val="006127F3"/>
    <w:rsid w:val="00614B29"/>
    <w:rsid w:val="0062419B"/>
    <w:rsid w:val="00634BA3"/>
    <w:rsid w:val="00646670"/>
    <w:rsid w:val="00682F24"/>
    <w:rsid w:val="006969DC"/>
    <w:rsid w:val="006A318D"/>
    <w:rsid w:val="006A47B7"/>
    <w:rsid w:val="006D099C"/>
    <w:rsid w:val="0071625C"/>
    <w:rsid w:val="00744675"/>
    <w:rsid w:val="00744B60"/>
    <w:rsid w:val="007622A0"/>
    <w:rsid w:val="007973B5"/>
    <w:rsid w:val="007A0528"/>
    <w:rsid w:val="007B4F1B"/>
    <w:rsid w:val="007C6C03"/>
    <w:rsid w:val="007D5CBF"/>
    <w:rsid w:val="007F49D7"/>
    <w:rsid w:val="00803668"/>
    <w:rsid w:val="0080479D"/>
    <w:rsid w:val="0080590B"/>
    <w:rsid w:val="00814699"/>
    <w:rsid w:val="0083541F"/>
    <w:rsid w:val="00845255"/>
    <w:rsid w:val="008556E8"/>
    <w:rsid w:val="008600AB"/>
    <w:rsid w:val="008758B8"/>
    <w:rsid w:val="00895854"/>
    <w:rsid w:val="008A03C0"/>
    <w:rsid w:val="008A677F"/>
    <w:rsid w:val="008B091B"/>
    <w:rsid w:val="008B3A5B"/>
    <w:rsid w:val="008C0ECB"/>
    <w:rsid w:val="008D0C4E"/>
    <w:rsid w:val="008D3047"/>
    <w:rsid w:val="008D3542"/>
    <w:rsid w:val="008D7B70"/>
    <w:rsid w:val="008E65E5"/>
    <w:rsid w:val="00904F31"/>
    <w:rsid w:val="00914E15"/>
    <w:rsid w:val="00930FA4"/>
    <w:rsid w:val="009324FE"/>
    <w:rsid w:val="00934365"/>
    <w:rsid w:val="009354E9"/>
    <w:rsid w:val="00945B3B"/>
    <w:rsid w:val="0095588B"/>
    <w:rsid w:val="00964942"/>
    <w:rsid w:val="00965637"/>
    <w:rsid w:val="00973B4B"/>
    <w:rsid w:val="009B6E8F"/>
    <w:rsid w:val="009C22A9"/>
    <w:rsid w:val="009C38A4"/>
    <w:rsid w:val="009C6A78"/>
    <w:rsid w:val="009D7E1A"/>
    <w:rsid w:val="009F788A"/>
    <w:rsid w:val="00A1750C"/>
    <w:rsid w:val="00A340FB"/>
    <w:rsid w:val="00A34BE0"/>
    <w:rsid w:val="00A57E2F"/>
    <w:rsid w:val="00A67162"/>
    <w:rsid w:val="00A72D1A"/>
    <w:rsid w:val="00A80733"/>
    <w:rsid w:val="00A80BE7"/>
    <w:rsid w:val="00A90C8B"/>
    <w:rsid w:val="00AA1E5B"/>
    <w:rsid w:val="00AA565E"/>
    <w:rsid w:val="00AC18A7"/>
    <w:rsid w:val="00AC2B52"/>
    <w:rsid w:val="00AC3446"/>
    <w:rsid w:val="00AC62AB"/>
    <w:rsid w:val="00B03095"/>
    <w:rsid w:val="00B83A8E"/>
    <w:rsid w:val="00B91F40"/>
    <w:rsid w:val="00BB4A0A"/>
    <w:rsid w:val="00BB54D2"/>
    <w:rsid w:val="00BC651B"/>
    <w:rsid w:val="00C14C1D"/>
    <w:rsid w:val="00C30900"/>
    <w:rsid w:val="00C3749B"/>
    <w:rsid w:val="00C438BB"/>
    <w:rsid w:val="00C46CF5"/>
    <w:rsid w:val="00C663E0"/>
    <w:rsid w:val="00C83E3C"/>
    <w:rsid w:val="00CA1DBC"/>
    <w:rsid w:val="00CA4A2E"/>
    <w:rsid w:val="00CC18B8"/>
    <w:rsid w:val="00CD258B"/>
    <w:rsid w:val="00CE0FDD"/>
    <w:rsid w:val="00CE5A1E"/>
    <w:rsid w:val="00D314B0"/>
    <w:rsid w:val="00D34D44"/>
    <w:rsid w:val="00D65A66"/>
    <w:rsid w:val="00D768AB"/>
    <w:rsid w:val="00D86160"/>
    <w:rsid w:val="00D91166"/>
    <w:rsid w:val="00DA1D98"/>
    <w:rsid w:val="00DB46DC"/>
    <w:rsid w:val="00DC6722"/>
    <w:rsid w:val="00DD7A2A"/>
    <w:rsid w:val="00DF2A34"/>
    <w:rsid w:val="00DF2E7E"/>
    <w:rsid w:val="00E14CA1"/>
    <w:rsid w:val="00E409B6"/>
    <w:rsid w:val="00E45397"/>
    <w:rsid w:val="00E47123"/>
    <w:rsid w:val="00E602E5"/>
    <w:rsid w:val="00E64E69"/>
    <w:rsid w:val="00E87C87"/>
    <w:rsid w:val="00E87EB9"/>
    <w:rsid w:val="00EA4084"/>
    <w:rsid w:val="00ED32A5"/>
    <w:rsid w:val="00EE1485"/>
    <w:rsid w:val="00EF6D1B"/>
    <w:rsid w:val="00F07F29"/>
    <w:rsid w:val="00F10E9B"/>
    <w:rsid w:val="00F22896"/>
    <w:rsid w:val="00F3495F"/>
    <w:rsid w:val="00F3687B"/>
    <w:rsid w:val="00F44477"/>
    <w:rsid w:val="00F71FF1"/>
    <w:rsid w:val="00F76077"/>
    <w:rsid w:val="00F76D2B"/>
    <w:rsid w:val="00F91107"/>
    <w:rsid w:val="00FA0A88"/>
    <w:rsid w:val="00FA22F2"/>
    <w:rsid w:val="00FC58A6"/>
    <w:rsid w:val="00FE1A64"/>
    <w:rsid w:val="00FF4129"/>
    <w:rsid w:val="00FF42AD"/>
    <w:rsid w:val="00FF7551"/>
    <w:rsid w:val="00FF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04"/>
  </w:style>
  <w:style w:type="paragraph" w:styleId="3">
    <w:name w:val="heading 3"/>
    <w:basedOn w:val="a"/>
    <w:link w:val="30"/>
    <w:uiPriority w:val="9"/>
    <w:qFormat/>
    <w:rsid w:val="00370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04F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F3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1750C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D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D7E1A"/>
    <w:rPr>
      <w:i/>
      <w:iCs/>
    </w:rPr>
  </w:style>
  <w:style w:type="character" w:styleId="a9">
    <w:name w:val="Strong"/>
    <w:basedOn w:val="a0"/>
    <w:uiPriority w:val="22"/>
    <w:qFormat/>
    <w:rsid w:val="001D1F0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703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3">
    <w:name w:val="c3"/>
    <w:basedOn w:val="a0"/>
    <w:rsid w:val="00D86160"/>
  </w:style>
  <w:style w:type="paragraph" w:styleId="aa">
    <w:name w:val="List Paragraph"/>
    <w:basedOn w:val="a"/>
    <w:uiPriority w:val="34"/>
    <w:qFormat/>
    <w:rsid w:val="0074467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A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4B2B"/>
  </w:style>
  <w:style w:type="paragraph" w:styleId="ad">
    <w:name w:val="footer"/>
    <w:basedOn w:val="a"/>
    <w:link w:val="ae"/>
    <w:uiPriority w:val="99"/>
    <w:unhideWhenUsed/>
    <w:rsid w:val="003A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4B2B"/>
  </w:style>
  <w:style w:type="character" w:customStyle="1" w:styleId="a6">
    <w:name w:val="Без интервала Знак"/>
    <w:basedOn w:val="a0"/>
    <w:link w:val="a5"/>
    <w:uiPriority w:val="1"/>
    <w:rsid w:val="00AC6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17</Pages>
  <Words>4638</Words>
  <Characters>26439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181</cp:revision>
  <dcterms:created xsi:type="dcterms:W3CDTF">2019-10-01T06:04:00Z</dcterms:created>
  <dcterms:modified xsi:type="dcterms:W3CDTF">2020-12-06T07:08:00Z</dcterms:modified>
</cp:coreProperties>
</file>