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F6" w:rsidRPr="00310532" w:rsidRDefault="00674AF6" w:rsidP="00674AF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310532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  <w:r w:rsidR="0031053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310532">
        <w:rPr>
          <w:rFonts w:ascii="Times New Roman" w:eastAsia="Times New Roman" w:hAnsi="Times New Roman" w:cs="Times New Roman"/>
          <w:sz w:val="28"/>
          <w:szCs w:val="28"/>
        </w:rPr>
        <w:t xml:space="preserve"> д/с «Улыбка»</w:t>
      </w:r>
    </w:p>
    <w:p w:rsidR="00674AF6" w:rsidRPr="00674AF6" w:rsidRDefault="00674AF6" w:rsidP="00674A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4AF6">
        <w:rPr>
          <w:rFonts w:ascii="Times New Roman" w:eastAsia="Calibri" w:hAnsi="Times New Roman" w:cs="Times New Roman"/>
          <w:sz w:val="24"/>
          <w:szCs w:val="24"/>
          <w:lang w:eastAsia="en-US"/>
        </w:rPr>
        <w:t>ПРИНЯТО:                                                                                              УТВЕРЖДЕНО:</w:t>
      </w: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4A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Педагогическим советом                                                                        заведующей                                        </w:t>
      </w: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4AF6">
        <w:rPr>
          <w:rFonts w:ascii="Times New Roman" w:eastAsia="Calibri" w:hAnsi="Times New Roman" w:cs="Times New Roman"/>
          <w:sz w:val="24"/>
          <w:szCs w:val="24"/>
          <w:lang w:eastAsia="en-US"/>
        </w:rPr>
        <w:t>протокол    №  1                                                                                      МБДОУ д/с «Улыбка»</w:t>
      </w: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27 августа 2019</w:t>
      </w:r>
      <w:r w:rsidRPr="00674A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_______ Т.Н. Ерёмина</w:t>
      </w: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4A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пр. № 60/1</w:t>
      </w:r>
      <w:r w:rsidRPr="00674AF6">
        <w:rPr>
          <w:rFonts w:ascii="Times New Roman" w:eastAsia="Calibri" w:hAnsi="Times New Roman" w:cs="Times New Roman"/>
          <w:sz w:val="24"/>
          <w:szCs w:val="24"/>
          <w:lang w:eastAsia="en-US"/>
        </w:rPr>
        <w:t>-1 от 27 августа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2019</w:t>
      </w:r>
      <w:r w:rsidRPr="00674A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                                                                                                             </w:t>
      </w: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4A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</w:t>
      </w: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4AF6" w:rsidRPr="00674AF6" w:rsidRDefault="00674AF6" w:rsidP="00674A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4AF6" w:rsidRPr="00674AF6" w:rsidRDefault="00674AF6" w:rsidP="00674AF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249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D249E">
        <w:rPr>
          <w:rFonts w:ascii="Times New Roman" w:hAnsi="Times New Roman" w:cs="Times New Roman"/>
          <w:b/>
          <w:sz w:val="28"/>
          <w:szCs w:val="28"/>
        </w:rPr>
        <w:t>Юный патриот</w:t>
      </w:r>
      <w:r w:rsidRPr="005D249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>Проект</w:t>
      </w:r>
      <w:r w:rsidRPr="005D2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249E">
        <w:rPr>
          <w:rFonts w:ascii="Times New Roman" w:hAnsi="Times New Roman" w:cs="Times New Roman"/>
          <w:color w:val="000000"/>
          <w:sz w:val="28"/>
          <w:szCs w:val="28"/>
        </w:rPr>
        <w:t>по нравственно-патриотическому воспитанию</w:t>
      </w: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249E">
        <w:rPr>
          <w:rFonts w:ascii="Times New Roman" w:hAnsi="Times New Roman" w:cs="Times New Roman"/>
          <w:color w:val="000000"/>
          <w:sz w:val="28"/>
          <w:szCs w:val="28"/>
        </w:rPr>
        <w:t>Срок реализации: 1 год</w:t>
      </w: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детей: </w:t>
      </w:r>
      <w:r w:rsidRPr="00674A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D249E">
        <w:rPr>
          <w:rFonts w:ascii="Times New Roman" w:hAnsi="Times New Roman" w:cs="Times New Roman"/>
          <w:color w:val="000000"/>
          <w:sz w:val="28"/>
          <w:szCs w:val="28"/>
        </w:rPr>
        <w:t>-7 лет</w:t>
      </w: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AF6" w:rsidRPr="005D249E" w:rsidRDefault="00674AF6" w:rsidP="00674A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AF6" w:rsidRDefault="00674AF6" w:rsidP="00674A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AF6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4AF6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4AF6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4AF6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4AF6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4AF6" w:rsidRPr="005D249E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674AF6" w:rsidRPr="005D249E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Расторгуева О.А</w:t>
      </w:r>
      <w:r w:rsidRPr="005D249E">
        <w:rPr>
          <w:rFonts w:ascii="Times New Roman" w:hAnsi="Times New Roman" w:cs="Times New Roman"/>
          <w:sz w:val="28"/>
          <w:szCs w:val="28"/>
        </w:rPr>
        <w:t>., старший воспитатель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4AF6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ММО </w:t>
      </w:r>
      <w:r w:rsidRPr="00091CFF">
        <w:rPr>
          <w:rFonts w:ascii="Times New Roman" w:hAnsi="Times New Roman" w:cs="Times New Roman"/>
          <w:sz w:val="28"/>
          <w:szCs w:val="28"/>
        </w:rPr>
        <w:t>«Нравственно-патриотическое воспитание дошкольников»</w:t>
      </w:r>
    </w:p>
    <w:p w:rsidR="00674AF6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74AF6" w:rsidRDefault="00674AF6" w:rsidP="00674AF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4AF6" w:rsidRPr="00674AF6" w:rsidRDefault="00674AF6" w:rsidP="00674AF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74AF6">
        <w:rPr>
          <w:rFonts w:ascii="Times New Roman" w:hAnsi="Times New Roman"/>
          <w:sz w:val="32"/>
          <w:szCs w:val="32"/>
          <w:lang w:eastAsia="en-US"/>
        </w:rPr>
        <w:t xml:space="preserve"> </w:t>
      </w:r>
    </w:p>
    <w:p w:rsidR="00674AF6" w:rsidRPr="00674AF6" w:rsidRDefault="00674AF6" w:rsidP="00674A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674AF6" w:rsidRPr="00674AF6" w:rsidRDefault="00674AF6" w:rsidP="00674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4AF6" w:rsidRPr="00DD4A59" w:rsidRDefault="00674AF6" w:rsidP="003105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Павловск, 2019</w:t>
      </w:r>
    </w:p>
    <w:p w:rsidR="00674AF6" w:rsidRPr="00674AF6" w:rsidRDefault="00674AF6" w:rsidP="00674A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4AF6" w:rsidRPr="00674AF6" w:rsidRDefault="00674AF6" w:rsidP="00674AF6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674AF6" w:rsidRPr="00DD4A59" w:rsidRDefault="00674AF6" w:rsidP="00674AF6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D4A5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Паспорт проекта:</w:t>
      </w:r>
    </w:p>
    <w:p w:rsidR="00674AF6" w:rsidRPr="00DD4A59" w:rsidRDefault="00674AF6" w:rsidP="00674AF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4A59">
        <w:rPr>
          <w:rFonts w:ascii="Times New Roman" w:eastAsia="Times New Roman" w:hAnsi="Times New Roman" w:cs="Times New Roman"/>
          <w:b/>
          <w:bCs/>
          <w:sz w:val="28"/>
          <w:szCs w:val="28"/>
        </w:rPr>
        <w:t>Вид проекта:</w:t>
      </w:r>
      <w:r w:rsidRPr="00DD4A59">
        <w:rPr>
          <w:rFonts w:ascii="Times New Roman" w:eastAsia="Times New Roman" w:hAnsi="Times New Roman" w:cs="Times New Roman"/>
          <w:sz w:val="28"/>
          <w:szCs w:val="28"/>
        </w:rPr>
        <w:t> информационный,  долгосрочный.</w:t>
      </w:r>
    </w:p>
    <w:p w:rsidR="00674AF6" w:rsidRPr="00DD4A59" w:rsidRDefault="00674AF6" w:rsidP="00674AF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4A59">
        <w:rPr>
          <w:rFonts w:ascii="Times New Roman" w:eastAsia="Times New Roman" w:hAnsi="Times New Roman" w:cs="Times New Roman"/>
          <w:b/>
          <w:bCs/>
          <w:sz w:val="28"/>
          <w:szCs w:val="28"/>
        </w:rPr>
        <w:t>Продолжительность:</w:t>
      </w:r>
      <w:r w:rsidRPr="00DD4A59">
        <w:rPr>
          <w:rFonts w:ascii="Times New Roman" w:eastAsia="Times New Roman" w:hAnsi="Times New Roman" w:cs="Times New Roman"/>
          <w:sz w:val="28"/>
          <w:szCs w:val="28"/>
        </w:rPr>
        <w:t> сентябрь 2019– май 2020.</w:t>
      </w:r>
    </w:p>
    <w:p w:rsidR="00674AF6" w:rsidRPr="00DD4A59" w:rsidRDefault="00674AF6" w:rsidP="00674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4A59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Участники проекта</w:t>
      </w:r>
      <w:r w:rsidRPr="00DD4A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: </w:t>
      </w:r>
    </w:p>
    <w:p w:rsidR="00674AF6" w:rsidRPr="00DD4A59" w:rsidRDefault="00674AF6" w:rsidP="00674A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4A59">
        <w:rPr>
          <w:rFonts w:ascii="Times New Roman" w:eastAsia="Times New Roman" w:hAnsi="Times New Roman" w:cs="Times New Roman"/>
          <w:sz w:val="28"/>
          <w:szCs w:val="28"/>
        </w:rPr>
        <w:t>Воспитанники детского сада – группы 1 корпус: «Радуга», «Капельки», «</w:t>
      </w:r>
      <w:proofErr w:type="spellStart"/>
      <w:r w:rsidRPr="00DD4A59">
        <w:rPr>
          <w:rFonts w:ascii="Times New Roman" w:eastAsia="Times New Roman" w:hAnsi="Times New Roman" w:cs="Times New Roman"/>
          <w:sz w:val="28"/>
          <w:szCs w:val="28"/>
        </w:rPr>
        <w:t>Семицветики</w:t>
      </w:r>
      <w:proofErr w:type="spellEnd"/>
      <w:r w:rsidRPr="00DD4A59">
        <w:rPr>
          <w:rFonts w:ascii="Times New Roman" w:eastAsia="Times New Roman" w:hAnsi="Times New Roman" w:cs="Times New Roman"/>
          <w:sz w:val="28"/>
          <w:szCs w:val="28"/>
        </w:rPr>
        <w:t>», «Светлячки», «Звездочки»; 2 корпус «Непоседы»;  3 корпус «Звездочки», педагоги, муз</w:t>
      </w:r>
      <w:proofErr w:type="gramStart"/>
      <w:r w:rsidRPr="00DD4A5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D4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4A5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DD4A59">
        <w:rPr>
          <w:rFonts w:ascii="Times New Roman" w:eastAsia="Times New Roman" w:hAnsi="Times New Roman" w:cs="Times New Roman"/>
          <w:sz w:val="28"/>
          <w:szCs w:val="28"/>
        </w:rPr>
        <w:t>аботники, родители воспитанников,</w:t>
      </w:r>
    </w:p>
    <w:p w:rsidR="00DD4A59" w:rsidRPr="00DD4A59" w:rsidRDefault="00DD4A59" w:rsidP="00DD4A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A59">
        <w:rPr>
          <w:rFonts w:ascii="Times New Roman" w:hAnsi="Times New Roman" w:cs="Times New Roman"/>
          <w:b/>
          <w:sz w:val="28"/>
          <w:szCs w:val="28"/>
        </w:rPr>
        <w:t xml:space="preserve">Актуальность и концептуальная обоснованность </w:t>
      </w:r>
    </w:p>
    <w:p w:rsidR="00DD4A59" w:rsidRPr="00DD4A59" w:rsidRDefault="00DD4A59" w:rsidP="00DD4A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A59">
        <w:rPr>
          <w:rFonts w:ascii="Times New Roman" w:hAnsi="Times New Roman" w:cs="Times New Roman"/>
          <w:b/>
          <w:sz w:val="28"/>
          <w:szCs w:val="28"/>
        </w:rPr>
        <w:t>образовательного проекта</w:t>
      </w:r>
    </w:p>
    <w:p w:rsidR="00DD4A59" w:rsidRPr="00DD4A59" w:rsidRDefault="00DD4A59" w:rsidP="00DD4A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A59" w:rsidRPr="0039588B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9588B">
        <w:rPr>
          <w:rFonts w:ascii="Times New Roman" w:eastAsia="Calibri" w:hAnsi="Times New Roman" w:cs="Times New Roman"/>
          <w:sz w:val="28"/>
          <w:szCs w:val="28"/>
        </w:rPr>
        <w:t>В «Концепции патриотического воспитания граждан РФ», Государственной программе «Патриотическое воспитание граждан Российской Федерации на 2016-2020 годы», утвержденной Постановлением Правительства РФ от 30.12.2015 года, определены основные пути патриотического воспитания подрастающего поколения, сформулированы цели и задачи, направленные на «формирование и развитие личности, обладающей качествами гражданина-патриота Родины и способной успешно выполнять гражданские обязанности в мирное и военное время».</w:t>
      </w:r>
      <w:proofErr w:type="gramEnd"/>
      <w:r w:rsidRPr="00395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58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Программа ориентирована на все социальные слои и возрастные группы граждан при сохранении приоритета патриотического воспитания детей и молодежи.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«</w:t>
      </w:r>
      <w:r w:rsidRPr="0039588B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циональной доктрине образования»</w:t>
      </w:r>
      <w:r w:rsidRPr="003958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Российской Федерации подчеркивается, что "система образования призвана обеспечить воспитание патриотов России, граждан правового демократического, социального государства, уважающих права и свободы личности, обладающих высокой нравственностью, и проявляющих национальную и религиозную терпимость". </w:t>
      </w:r>
      <w:proofErr w:type="gramEnd"/>
    </w:p>
    <w:p w:rsidR="00DD4A59" w:rsidRPr="0039588B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8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Патриотическое воспитание необходимо любому народу, любому государству, иначе они обречены на гибель. Однако осуществляться это воспитание должно очень чутко и тактично, и заниматься им нужно сообща, с малых лет прививая ребенку уважение и любовь к родной земле. </w:t>
      </w:r>
      <w:r w:rsidRPr="0039588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Поэтому н</w:t>
      </w:r>
      <w:r w:rsidRPr="0039588B">
        <w:rPr>
          <w:rFonts w:ascii="Times New Roman" w:eastAsia="Calibri" w:hAnsi="Times New Roman" w:cs="Times New Roman"/>
          <w:sz w:val="28"/>
          <w:szCs w:val="28"/>
        </w:rPr>
        <w:t xml:space="preserve">ет сомнения в том, что уже в детском саду в результате целенаправленной воспитательной, систематической работы у детей могут быть сформированы основы гражданственности и патриотизма.  </w:t>
      </w:r>
      <w:r w:rsidRPr="003958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Сформировать нравственную основу и помочь ребенку успешно войти в современный мир, занять достойное место в системе отношений с окружающими невозможно без воспитания любви к близким и своему отечеству, уважения к традициям и ценностям своего народа. </w:t>
      </w:r>
    </w:p>
    <w:p w:rsidR="00DD4A59" w:rsidRPr="000A69DB" w:rsidRDefault="00DD4A59" w:rsidP="000A69D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9588B">
        <w:rPr>
          <w:rFonts w:ascii="Times New Roman" w:hAnsi="Times New Roman" w:cs="Times New Roman"/>
          <w:sz w:val="28"/>
          <w:szCs w:val="28"/>
        </w:rPr>
        <w:t>Вместе с тем, патриотическое воспитание на этапе дошкольного детства можно назвать одним из самых сложных направлений по ряду причин: особенности дошкольного возр</w:t>
      </w:r>
      <w:r w:rsidR="000A69DB">
        <w:rPr>
          <w:rFonts w:ascii="Times New Roman" w:hAnsi="Times New Roman" w:cs="Times New Roman"/>
          <w:sz w:val="28"/>
          <w:szCs w:val="28"/>
        </w:rPr>
        <w:t>аста, многоаспектность понятия «патриотизм»</w:t>
      </w:r>
      <w:r w:rsidRPr="0039588B">
        <w:rPr>
          <w:rFonts w:ascii="Times New Roman" w:hAnsi="Times New Roman" w:cs="Times New Roman"/>
          <w:sz w:val="28"/>
          <w:szCs w:val="28"/>
        </w:rPr>
        <w:t xml:space="preserve"> в </w:t>
      </w:r>
      <w:r w:rsidRPr="0039588B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современном мире. </w:t>
      </w:r>
      <w:r w:rsidRPr="0039588B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 заключается в невозможности осуществлять патриотическое воспитание без организации системы работы, включающей в себя различные формы организации деятельности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D4A59" w:rsidRPr="0039588B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8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Наиболее эффективные результаты деятельности достигаются только при условии совместной работы родителей, педагогов и социальных партнеров в качестве равноправных участников образовательного процесса. </w:t>
      </w:r>
    </w:p>
    <w:p w:rsidR="00DD4A59" w:rsidRDefault="00DD4A59" w:rsidP="00DD4A5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588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Система работы</w:t>
      </w:r>
      <w:r w:rsidRPr="003958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представляет собой цикл, задачи решаются в комплексе, последовательно, с учетом возрастных особенностей воспитанников и включает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5D249E">
        <w:rPr>
          <w:rFonts w:ascii="Times New Roman" w:eastAsiaTheme="minorHAnsi" w:hAnsi="Times New Roman" w:cs="Times New Roman"/>
          <w:sz w:val="28"/>
          <w:szCs w:val="28"/>
          <w:lang w:eastAsia="en-US"/>
        </w:rPr>
        <w:t>ебя следующую деятельность:</w:t>
      </w:r>
    </w:p>
    <w:p w:rsidR="00DD4A59" w:rsidRPr="0039588B" w:rsidRDefault="00DD4A59" w:rsidP="00DD4A5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958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9588B"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 wp14:anchorId="102B8693" wp14:editId="70D67CF5">
            <wp:extent cx="5553075" cy="2114550"/>
            <wp:effectExtent l="0" t="0" r="0" b="1905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DD4A59" w:rsidRPr="0039588B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8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и обучение строится в контексте игры, с использованием современных образовательных технологий. </w:t>
      </w:r>
      <w:r w:rsidRPr="0039588B">
        <w:rPr>
          <w:rFonts w:ascii="Times New Roman" w:hAnsi="Times New Roman" w:cs="Times New Roman"/>
          <w:sz w:val="28"/>
          <w:szCs w:val="28"/>
        </w:rPr>
        <w:t>Для реализации проект</w:t>
      </w:r>
      <w:r w:rsidRPr="005D249E">
        <w:rPr>
          <w:rFonts w:ascii="Times New Roman" w:hAnsi="Times New Roman" w:cs="Times New Roman"/>
          <w:sz w:val="28"/>
          <w:szCs w:val="28"/>
        </w:rPr>
        <w:t>а</w:t>
      </w:r>
      <w:r w:rsidRPr="0039588B">
        <w:rPr>
          <w:rFonts w:ascii="Times New Roman" w:hAnsi="Times New Roman" w:cs="Times New Roman"/>
          <w:sz w:val="28"/>
          <w:szCs w:val="28"/>
        </w:rPr>
        <w:t xml:space="preserve"> созданы условия:</w:t>
      </w:r>
    </w:p>
    <w:p w:rsidR="00DD4A59" w:rsidRPr="0039588B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88B">
        <w:rPr>
          <w:rFonts w:ascii="Times New Roman" w:hAnsi="Times New Roman" w:cs="Times New Roman"/>
          <w:sz w:val="28"/>
          <w:szCs w:val="28"/>
        </w:rPr>
        <w:t>- заключены соглашения о совместной образовательной деятельности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69DB">
        <w:rPr>
          <w:rFonts w:ascii="Times New Roman" w:eastAsia="Times New Roman" w:hAnsi="Times New Roman" w:cs="Times New Roman"/>
          <w:sz w:val="28"/>
          <w:szCs w:val="28"/>
        </w:rPr>
        <w:t>МБОУДОД «Павловский ДЮЦ»</w:t>
      </w:r>
      <w:r w:rsidR="000A69DB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0A69DB" w:rsidRPr="00AB78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69DB">
        <w:rPr>
          <w:rFonts w:ascii="Times New Roman" w:eastAsia="Times New Roman" w:hAnsi="Times New Roman" w:cs="Times New Roman"/>
          <w:sz w:val="28"/>
          <w:szCs w:val="28"/>
        </w:rPr>
        <w:t>МБУК «</w:t>
      </w:r>
      <w:r w:rsidR="000A69DB" w:rsidRPr="00AB78E4">
        <w:rPr>
          <w:rFonts w:ascii="Times New Roman" w:eastAsia="Times New Roman" w:hAnsi="Times New Roman" w:cs="Times New Roman"/>
          <w:sz w:val="28"/>
          <w:szCs w:val="28"/>
        </w:rPr>
        <w:t xml:space="preserve">Павловская </w:t>
      </w:r>
      <w:proofErr w:type="spellStart"/>
      <w:r w:rsidR="000A69DB" w:rsidRPr="00AB78E4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="000A69DB" w:rsidRPr="00AB78E4">
        <w:rPr>
          <w:rFonts w:ascii="Times New Roman" w:eastAsia="Times New Roman" w:hAnsi="Times New Roman" w:cs="Times New Roman"/>
          <w:sz w:val="28"/>
          <w:szCs w:val="28"/>
        </w:rPr>
        <w:t xml:space="preserve"> модельн</w:t>
      </w:r>
      <w:r w:rsidR="000A69DB">
        <w:rPr>
          <w:rFonts w:ascii="Times New Roman" w:eastAsia="Times New Roman" w:hAnsi="Times New Roman" w:cs="Times New Roman"/>
          <w:sz w:val="28"/>
          <w:szCs w:val="28"/>
        </w:rPr>
        <w:t xml:space="preserve">ая библиотека им. И.Л. Шумилова», </w:t>
      </w:r>
      <w:r w:rsidR="000A69DB" w:rsidRPr="00AB78E4">
        <w:rPr>
          <w:rFonts w:ascii="Times New Roman" w:eastAsia="Times New Roman" w:hAnsi="Times New Roman" w:cs="Times New Roman"/>
          <w:sz w:val="28"/>
          <w:szCs w:val="28"/>
        </w:rPr>
        <w:t>Павловский историко-художестве</w:t>
      </w:r>
      <w:r w:rsidR="000A69DB">
        <w:rPr>
          <w:rFonts w:ascii="Times New Roman" w:eastAsia="Times New Roman" w:hAnsi="Times New Roman" w:cs="Times New Roman"/>
          <w:sz w:val="28"/>
          <w:szCs w:val="28"/>
        </w:rPr>
        <w:t xml:space="preserve">нный музей имени Г. Ф. </w:t>
      </w:r>
      <w:proofErr w:type="spellStart"/>
      <w:r w:rsidR="000A69DB">
        <w:rPr>
          <w:rFonts w:ascii="Times New Roman" w:eastAsia="Times New Roman" w:hAnsi="Times New Roman" w:cs="Times New Roman"/>
          <w:sz w:val="28"/>
          <w:szCs w:val="28"/>
        </w:rPr>
        <w:t>Борунова</w:t>
      </w:r>
      <w:proofErr w:type="spellEnd"/>
      <w:r w:rsidRPr="0039588B">
        <w:rPr>
          <w:rFonts w:ascii="Times New Roman" w:hAnsi="Times New Roman" w:cs="Times New Roman"/>
          <w:sz w:val="28"/>
          <w:szCs w:val="28"/>
        </w:rPr>
        <w:t>;</w:t>
      </w:r>
    </w:p>
    <w:p w:rsidR="00DD4A59" w:rsidRPr="0039588B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88B">
        <w:rPr>
          <w:rFonts w:ascii="Times New Roman" w:hAnsi="Times New Roman" w:cs="Times New Roman"/>
          <w:sz w:val="28"/>
          <w:szCs w:val="28"/>
        </w:rPr>
        <w:t>- в образовательный проце</w:t>
      </w:r>
      <w:proofErr w:type="gramStart"/>
      <w:r w:rsidRPr="0039588B">
        <w:rPr>
          <w:rFonts w:ascii="Times New Roman" w:hAnsi="Times New Roman" w:cs="Times New Roman"/>
          <w:sz w:val="28"/>
          <w:szCs w:val="28"/>
        </w:rPr>
        <w:t>сс вкл</w:t>
      </w:r>
      <w:proofErr w:type="gramEnd"/>
      <w:r w:rsidRPr="0039588B">
        <w:rPr>
          <w:rFonts w:ascii="Times New Roman" w:hAnsi="Times New Roman" w:cs="Times New Roman"/>
          <w:sz w:val="28"/>
          <w:szCs w:val="28"/>
        </w:rPr>
        <w:t>ючены родители и сотрудники учреждения;</w:t>
      </w:r>
    </w:p>
    <w:p w:rsidR="00DD4A59" w:rsidRPr="0039588B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88B">
        <w:rPr>
          <w:rFonts w:ascii="Times New Roman" w:hAnsi="Times New Roman" w:cs="Times New Roman"/>
          <w:sz w:val="28"/>
          <w:szCs w:val="28"/>
        </w:rPr>
        <w:t>- создана соответствующая предметно-развивающая среда;</w:t>
      </w:r>
    </w:p>
    <w:p w:rsidR="00DD4A59" w:rsidRPr="0039588B" w:rsidRDefault="00DD4A59" w:rsidP="00DD4A5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88B">
        <w:rPr>
          <w:rFonts w:ascii="Times New Roman" w:hAnsi="Times New Roman" w:cs="Times New Roman"/>
          <w:sz w:val="28"/>
          <w:szCs w:val="28"/>
        </w:rPr>
        <w:t xml:space="preserve">- образовательная среда: планы мероприятий, проекты, </w:t>
      </w:r>
      <w:proofErr w:type="gramStart"/>
      <w:r w:rsidRPr="0039588B">
        <w:rPr>
          <w:rFonts w:ascii="Times New Roman" w:hAnsi="Times New Roman" w:cs="Times New Roman"/>
          <w:sz w:val="28"/>
          <w:szCs w:val="28"/>
        </w:rPr>
        <w:t>план-программы</w:t>
      </w:r>
      <w:proofErr w:type="gramEnd"/>
      <w:r w:rsidR="000A69DB">
        <w:rPr>
          <w:rFonts w:ascii="Times New Roman" w:hAnsi="Times New Roman" w:cs="Times New Roman"/>
          <w:sz w:val="28"/>
          <w:szCs w:val="28"/>
        </w:rPr>
        <w:t>.</w:t>
      </w:r>
      <w:r w:rsidRPr="003958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i/>
          <w:sz w:val="28"/>
          <w:szCs w:val="28"/>
        </w:rPr>
        <w:t>Гипотеза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. Если планировать воспитательный процесс в соответствии с задачами данного проекта, обращаясь к духовно-нравственным традициям отечественного образования и воспитания, то это значительно повысит эффективность воспитательной работы по нравственно-патриотическому воспитанию дошкольников, повысит компетентность педагогов, родителей, расширит воспитательное пространство и обеспечит активный выход на социум. 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D249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Цель: 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>Создание условий для сохранения физического и нравственного здоровья детей, приобщение их к духовным, нравственным и гражданским ценностям, воспитание готовности следовать им.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49E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>Формировать у детей понятия «Родина», «Отечество», «малая Родина». Воспитывать любовь к малой Родине, патриотические чувства.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>Формировать привычку к здоровому образу жизни.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5D249E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Воспитывать любовь к природе, животному миру </w:t>
      </w:r>
      <w:r w:rsidRPr="005D249E">
        <w:rPr>
          <w:rFonts w:ascii="Times New Roman" w:hAnsi="Times New Roman" w:cs="Times New Roman"/>
          <w:color w:val="000000"/>
          <w:sz w:val="28"/>
          <w:szCs w:val="28"/>
        </w:rPr>
        <w:t xml:space="preserve">России. </w:t>
      </w:r>
      <w:r w:rsidRPr="005D249E">
        <w:rPr>
          <w:rFonts w:ascii="Times New Roman" w:hAnsi="Times New Roman" w:cs="Times New Roman"/>
          <w:color w:val="000000"/>
          <w:spacing w:val="-3"/>
          <w:sz w:val="28"/>
          <w:szCs w:val="28"/>
        </w:rPr>
        <w:t>Воспитывать бережное отношение к природе родного края.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D249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Познакомить детей с жизнью, обычаями, </w:t>
      </w:r>
      <w:r w:rsidRPr="005D249E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занятиями наших предков.</w:t>
      </w:r>
      <w:r w:rsidRPr="005D249E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5D249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Формировать уважение к русским традициям, к </w:t>
      </w:r>
      <w:r w:rsidRPr="005D24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человеку - труженику, поддерживать интерес к </w:t>
      </w:r>
      <w:r w:rsidRPr="005D249E">
        <w:rPr>
          <w:rFonts w:ascii="Times New Roman" w:hAnsi="Times New Roman" w:cs="Times New Roman"/>
          <w:color w:val="000000"/>
          <w:spacing w:val="1"/>
          <w:sz w:val="28"/>
          <w:szCs w:val="28"/>
        </w:rPr>
        <w:t>национальной одежде</w:t>
      </w:r>
      <w:r w:rsidR="000A69DB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5D249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</w:t>
      </w:r>
      <w:r w:rsidRPr="005D249E">
        <w:rPr>
          <w:rFonts w:ascii="Times New Roman" w:hAnsi="Times New Roman" w:cs="Times New Roman"/>
          <w:color w:val="000000"/>
          <w:sz w:val="28"/>
          <w:szCs w:val="28"/>
        </w:rPr>
        <w:t xml:space="preserve"> русским праздникам, сказкам, </w:t>
      </w:r>
      <w:proofErr w:type="spellStart"/>
      <w:r w:rsidRPr="005D249E">
        <w:rPr>
          <w:rFonts w:ascii="Times New Roman" w:hAnsi="Times New Roman" w:cs="Times New Roman"/>
          <w:color w:val="000000"/>
          <w:sz w:val="28"/>
          <w:szCs w:val="28"/>
        </w:rPr>
        <w:t>потешкам</w:t>
      </w:r>
      <w:proofErr w:type="spellEnd"/>
      <w:r w:rsidRPr="005D24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D249E">
        <w:rPr>
          <w:rFonts w:ascii="Times New Roman" w:hAnsi="Times New Roman" w:cs="Times New Roman"/>
          <w:color w:val="000000"/>
          <w:sz w:val="28"/>
          <w:szCs w:val="28"/>
        </w:rPr>
        <w:t xml:space="preserve">Познакомить детей с тем, как выращивали хлеб в </w:t>
      </w:r>
      <w:r w:rsidRPr="005D249E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старину.</w:t>
      </w:r>
      <w:r w:rsidRPr="005D249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Воспитывать бережное отношение к хлебу.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 xml:space="preserve">Дать знания о профессиях людей в родном </w:t>
      </w:r>
      <w:r w:rsidR="000A69DB">
        <w:rPr>
          <w:rFonts w:ascii="Times New Roman" w:hAnsi="Times New Roman" w:cs="Times New Roman"/>
          <w:sz w:val="28"/>
          <w:szCs w:val="28"/>
        </w:rPr>
        <w:t>селе</w:t>
      </w:r>
      <w:r w:rsidRPr="005D249E">
        <w:rPr>
          <w:rFonts w:ascii="Times New Roman" w:hAnsi="Times New Roman" w:cs="Times New Roman"/>
          <w:sz w:val="28"/>
          <w:szCs w:val="28"/>
        </w:rPr>
        <w:t>, месте их работы. Воспитывать в детях уважение к труду взрослых, желание выбрать профессию и стремление учиться.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 xml:space="preserve">Закрепить знания детей об истории родного </w:t>
      </w:r>
      <w:r w:rsidR="000A69DB">
        <w:rPr>
          <w:rFonts w:ascii="Times New Roman" w:hAnsi="Times New Roman" w:cs="Times New Roman"/>
          <w:sz w:val="28"/>
          <w:szCs w:val="28"/>
        </w:rPr>
        <w:t>села</w:t>
      </w:r>
      <w:r w:rsidRPr="005D249E">
        <w:rPr>
          <w:rFonts w:ascii="Times New Roman" w:hAnsi="Times New Roman" w:cs="Times New Roman"/>
          <w:sz w:val="28"/>
          <w:szCs w:val="28"/>
        </w:rPr>
        <w:t>, о его достопримечательностях. Воспитывать чувство горд</w:t>
      </w:r>
      <w:r w:rsidR="000A69DB">
        <w:rPr>
          <w:rFonts w:ascii="Times New Roman" w:hAnsi="Times New Roman" w:cs="Times New Roman"/>
          <w:sz w:val="28"/>
          <w:szCs w:val="28"/>
        </w:rPr>
        <w:t xml:space="preserve">ости за своё </w:t>
      </w:r>
      <w:r w:rsidR="00C57399">
        <w:rPr>
          <w:rFonts w:ascii="Times New Roman" w:hAnsi="Times New Roman" w:cs="Times New Roman"/>
          <w:sz w:val="28"/>
          <w:szCs w:val="28"/>
        </w:rPr>
        <w:t>родной Павловск</w:t>
      </w:r>
      <w:r w:rsidRPr="005D249E">
        <w:rPr>
          <w:rFonts w:ascii="Times New Roman" w:hAnsi="Times New Roman" w:cs="Times New Roman"/>
          <w:sz w:val="28"/>
          <w:szCs w:val="28"/>
        </w:rPr>
        <w:t>, стремление сделать его лучше.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D249E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представление о </w:t>
      </w:r>
      <w:r w:rsidRPr="005D249E">
        <w:rPr>
          <w:rFonts w:ascii="Times New Roman" w:hAnsi="Times New Roman" w:cs="Times New Roman"/>
          <w:sz w:val="28"/>
          <w:szCs w:val="28"/>
        </w:rPr>
        <w:t>том, кто такие защитники Отечества</w:t>
      </w:r>
      <w:r w:rsidRPr="005D249E">
        <w:rPr>
          <w:rFonts w:ascii="Times New Roman" w:hAnsi="Times New Roman" w:cs="Times New Roman"/>
          <w:color w:val="000000"/>
          <w:sz w:val="28"/>
          <w:szCs w:val="28"/>
        </w:rPr>
        <w:t xml:space="preserve">. Воспитывать чувство патриотизма, гордости за Родину, за прошлое </w:t>
      </w:r>
      <w:r w:rsidRPr="005D249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нашей страны. Прививать любовь к трудной, но </w:t>
      </w:r>
      <w:r w:rsidRPr="005D249E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почётной обязанности - защищать Родину.</w:t>
      </w:r>
    </w:p>
    <w:p w:rsidR="00DD4A59" w:rsidRPr="005D249E" w:rsidRDefault="00DD4A59" w:rsidP="00DD4A59">
      <w:pPr>
        <w:tabs>
          <w:tab w:val="left" w:pos="136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49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Формировать представление о героизме. </w:t>
      </w:r>
      <w:r w:rsidRPr="005D249E">
        <w:rPr>
          <w:rFonts w:ascii="Times New Roman" w:hAnsi="Times New Roman" w:cs="Times New Roman"/>
          <w:color w:val="000000"/>
          <w:spacing w:val="2"/>
          <w:sz w:val="28"/>
          <w:szCs w:val="28"/>
        </w:rPr>
        <w:t>Воспитывать у детей эмоционально-</w:t>
      </w:r>
      <w:r w:rsidRPr="005D249E">
        <w:rPr>
          <w:rFonts w:ascii="Times New Roman" w:hAnsi="Times New Roman" w:cs="Times New Roman"/>
          <w:color w:val="000000"/>
          <w:sz w:val="28"/>
          <w:szCs w:val="28"/>
        </w:rPr>
        <w:t>положительное отношение к воинам.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>Формировать самосоз</w:t>
      </w:r>
      <w:r w:rsidRPr="005D249E">
        <w:rPr>
          <w:rFonts w:ascii="Times New Roman" w:hAnsi="Times New Roman" w:cs="Times New Roman"/>
          <w:sz w:val="28"/>
          <w:szCs w:val="28"/>
        </w:rPr>
        <w:softHyphen/>
        <w:t>нание ребенка, связанное с овладением элементарны</w:t>
      </w:r>
      <w:r w:rsidRPr="005D249E">
        <w:rPr>
          <w:rFonts w:ascii="Times New Roman" w:hAnsi="Times New Roman" w:cs="Times New Roman"/>
          <w:sz w:val="28"/>
          <w:szCs w:val="28"/>
        </w:rPr>
        <w:softHyphen/>
        <w:t>ми знаниями по истории и географии, культуре Рос</w:t>
      </w:r>
      <w:r w:rsidRPr="005D249E">
        <w:rPr>
          <w:rFonts w:ascii="Times New Roman" w:hAnsi="Times New Roman" w:cs="Times New Roman"/>
          <w:sz w:val="28"/>
          <w:szCs w:val="28"/>
        </w:rPr>
        <w:softHyphen/>
        <w:t xml:space="preserve">сии. Воспитывать детей на непрерывной связи истории прошлого, настоящего и будущего. 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Способствовать повышению значения семейных ценностей, повышению общественной роли семьи как первого наставника ребёнка в нравственно-патриотическом воспитании.</w:t>
      </w:r>
    </w:p>
    <w:p w:rsidR="00DD4A59" w:rsidRPr="005D249E" w:rsidRDefault="00DD4A59" w:rsidP="00DD4A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49E">
        <w:rPr>
          <w:rFonts w:ascii="Times New Roman" w:hAnsi="Times New Roman" w:cs="Times New Roman"/>
          <w:b/>
          <w:sz w:val="28"/>
          <w:szCs w:val="28"/>
        </w:rPr>
        <w:t>Принципы реализации проекта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ab/>
      </w: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>Принцип интеграции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>: сочетание обучения, духовно-нравственного и патриотического воспитания, эстетического, интеллектуального, физического развития и трудового воспитания.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>Тематический принцип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 планирования, содержания и реализации задач.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ab/>
      </w: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D249E">
        <w:rPr>
          <w:rFonts w:ascii="Times New Roman" w:hAnsi="Times New Roman" w:cs="Times New Roman"/>
          <w:b/>
          <w:sz w:val="28"/>
          <w:szCs w:val="28"/>
        </w:rPr>
        <w:t>Принцип культурологического характера содержания</w:t>
      </w:r>
      <w:r w:rsidRPr="005D249E">
        <w:rPr>
          <w:rFonts w:ascii="Times New Roman" w:hAnsi="Times New Roman" w:cs="Times New Roman"/>
          <w:sz w:val="28"/>
          <w:szCs w:val="28"/>
        </w:rPr>
        <w:t>, позволяющего всем детям, независимо от национально-культурной и конфессиональной принадлежности, познакомиться с традиционной духовно-нравственной культурой России.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b/>
          <w:sz w:val="28"/>
          <w:szCs w:val="28"/>
        </w:rPr>
        <w:t xml:space="preserve">Принцип амплификация содержания, </w:t>
      </w:r>
      <w:r w:rsidRPr="005D249E">
        <w:rPr>
          <w:rFonts w:ascii="Times New Roman" w:hAnsi="Times New Roman" w:cs="Times New Roman"/>
          <w:sz w:val="28"/>
          <w:szCs w:val="28"/>
        </w:rPr>
        <w:t>позволяет расширять и углублять знания детей  по данному направлению работы.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>Краеведческий принцип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>: используя местное окружение, проводятся экскурсии на природу, на производство, в музеи, храмы (с родителями) для накопления чувственного опыта.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ab/>
      </w: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>Принцип непрерывности и преемственности воспитания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 в семье и в детском саду на основе сотрудничества.</w:t>
      </w:r>
    </w:p>
    <w:p w:rsidR="00DD4A59" w:rsidRPr="005D249E" w:rsidRDefault="00DD4A59" w:rsidP="00DD4A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Принцип </w:t>
      </w:r>
      <w:proofErr w:type="spellStart"/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>средообразования</w:t>
      </w:r>
      <w:proofErr w:type="spellEnd"/>
      <w:r w:rsidRPr="005D249E">
        <w:rPr>
          <w:rFonts w:ascii="Times New Roman" w:eastAsia="Times New Roman" w:hAnsi="Times New Roman" w:cs="Times New Roman"/>
          <w:sz w:val="28"/>
          <w:szCs w:val="28"/>
        </w:rPr>
        <w:t>: создание необходимой предметно-развивающей среды для осуществления совместной образовательной деятельности.</w:t>
      </w:r>
    </w:p>
    <w:p w:rsidR="00B42723" w:rsidRDefault="00B42723" w:rsidP="00674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3A1" w:rsidRPr="0039588B" w:rsidRDefault="001743A1" w:rsidP="001743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7"/>
          <w:sz w:val="28"/>
          <w:szCs w:val="28"/>
        </w:rPr>
      </w:pPr>
      <w:r w:rsidRPr="0039588B">
        <w:rPr>
          <w:rFonts w:ascii="Times New Roman" w:eastAsia="Times New Roman" w:hAnsi="Times New Roman" w:cs="Times New Roman"/>
          <w:i/>
          <w:spacing w:val="-7"/>
          <w:sz w:val="28"/>
          <w:szCs w:val="28"/>
        </w:rPr>
        <w:t>К.Д. Ушинский писал: «Ребенку нечего отрицать, ему нужна положительная пища, кормить его ненавистью, отчаянием и презрением может только человек, не понимающий потребности детства». Мировоззрение педагога, его личный пример, взгляды, суждения, активная жизненная позиция – самые эффективные факторы воспитания. Если мы хотим, чтобы наши дети полюбили свою страну, свой город, нам нужно показывать их с привлекательной стороны. Но никакие знания воспитателя не дадут эффекта, если сам он не будет любить свою страну, свой город, свой народ. В воспитании все должно основываться на личности воспитателя.</w:t>
      </w:r>
    </w:p>
    <w:p w:rsidR="001743A1" w:rsidRPr="005D249E" w:rsidRDefault="001743A1" w:rsidP="001743A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588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42723" w:rsidRPr="005D249E" w:rsidRDefault="00B42723" w:rsidP="00B42723">
      <w:pPr>
        <w:spacing w:after="0" w:line="240" w:lineRule="auto"/>
        <w:ind w:right="98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b/>
          <w:sz w:val="28"/>
          <w:szCs w:val="28"/>
        </w:rPr>
        <w:t>Этапы реализации проекта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6521"/>
        <w:gridCol w:w="2065"/>
      </w:tblGrid>
      <w:tr w:rsidR="00B42723" w:rsidRPr="005D249E" w:rsidTr="00DE2A3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</w:t>
            </w:r>
          </w:p>
        </w:tc>
      </w:tr>
      <w:tr w:rsidR="00B42723" w:rsidRPr="005D249E" w:rsidTr="00DE2A39">
        <w:trPr>
          <w:trHeight w:val="37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</w:t>
            </w: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этап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Мотивирование детей, родителей и педагогов</w:t>
            </w:r>
            <w:proofErr w:type="gramStart"/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gramEnd"/>
            <w:r w:rsidRPr="00674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42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B42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роведение мониторинга, разработка и утверждение тематического плана, подбор методического сопровождения, подготовка наглядного материала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 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B42723" w:rsidRPr="005D249E" w:rsidTr="00DE2A3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этап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Реализации проекта.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</w:t>
            </w:r>
          </w:p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 2020</w:t>
            </w: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</w:t>
            </w:r>
          </w:p>
        </w:tc>
      </w:tr>
      <w:tr w:rsidR="00B42723" w:rsidRPr="005D249E" w:rsidTr="00DE2A39">
        <w:trPr>
          <w:trHeight w:val="134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этап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D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Анализ деятельности по реализации проекта за 1 год; диагностика эффективности образовательной работы.  Коррекция задач и содержания с учетом возраста.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23" w:rsidRPr="005D249E" w:rsidRDefault="00B42723" w:rsidP="00DE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 2020</w:t>
            </w:r>
          </w:p>
        </w:tc>
      </w:tr>
    </w:tbl>
    <w:p w:rsidR="00674AF6" w:rsidRPr="001743A1" w:rsidRDefault="00674AF6" w:rsidP="00674A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AF6" w:rsidRPr="001743A1" w:rsidRDefault="00674AF6" w:rsidP="00674AF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43A1">
        <w:rPr>
          <w:rFonts w:ascii="Times New Roman" w:eastAsia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Style w:val="12"/>
        <w:tblW w:w="97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2974"/>
        <w:gridCol w:w="2410"/>
        <w:gridCol w:w="2410"/>
      </w:tblGrid>
      <w:tr w:rsidR="00674AF6" w:rsidRPr="001743A1" w:rsidTr="0027280E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t>Работа с детьми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t>Работа с родителями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674AF6" w:rsidRPr="001743A1" w:rsidTr="0027280E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 xml:space="preserve">Проведение мониторинга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424" w:rsidRPr="001743A1" w:rsidRDefault="00750424" w:rsidP="00750424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lang w:eastAsia="en-US"/>
              </w:rPr>
              <w:t>Изучение опыта других дошкольных образовательных учреждений.</w:t>
            </w:r>
          </w:p>
          <w:p w:rsidR="00750424" w:rsidRPr="001743A1" w:rsidRDefault="00750424" w:rsidP="00750424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Заключение соглашений о совместной деятельности с библиотекой, музеем. Подбор методического материала, художественной </w:t>
            </w:r>
            <w:r w:rsidRPr="001743A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литературы, музыкального репертуара, наглядности. </w:t>
            </w:r>
          </w:p>
          <w:p w:rsidR="00750424" w:rsidRPr="001743A1" w:rsidRDefault="00750424" w:rsidP="00750424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Разработка модели проекта.</w:t>
            </w:r>
          </w:p>
          <w:p w:rsidR="00674AF6" w:rsidRPr="001743A1" w:rsidRDefault="00674AF6" w:rsidP="00674AF6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lastRenderedPageBreak/>
              <w:t>Воспитатели ММО</w:t>
            </w:r>
          </w:p>
        </w:tc>
      </w:tr>
      <w:tr w:rsidR="00674AF6" w:rsidRPr="001743A1" w:rsidTr="0027280E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Октябрь</w:t>
            </w:r>
          </w:p>
          <w:p w:rsidR="00674AF6" w:rsidRPr="001743A1" w:rsidRDefault="00750424" w:rsidP="00674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Проект «Моя семья»</w:t>
            </w: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Беседа</w:t>
            </w:r>
            <w:proofErr w:type="gramStart"/>
            <w:r w:rsidRPr="001743A1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«Мой дом, моя семья».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Составление </w:t>
            </w:r>
            <w:r w:rsidR="00525434" w:rsidRPr="001743A1">
              <w:rPr>
                <w:rFonts w:ascii="Times New Roman" w:hAnsi="Times New Roman"/>
                <w:sz w:val="28"/>
                <w:szCs w:val="28"/>
                <w:u w:val="single"/>
              </w:rPr>
              <w:t>рассказа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</w:t>
            </w:r>
            <w:r w:rsidR="00525434"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тему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: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«Как мы проводим выходные дни»</w:t>
            </w:r>
            <w:r w:rsidR="008647A8" w:rsidRPr="001743A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Сюжетно-ролевая игра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«Дом». 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Дидактические игры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«Скажи ласково».   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Пальчиковая игра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«Семья».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Чтение рассказа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«Солнечный зайчик»,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заучивание стихотворений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743A1">
              <w:rPr>
                <w:rFonts w:ascii="Times New Roman" w:hAnsi="Times New Roman"/>
                <w:sz w:val="28"/>
                <w:szCs w:val="28"/>
              </w:rPr>
              <w:t>С.Черного</w:t>
            </w:r>
            <w:proofErr w:type="spellEnd"/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«Когда никого нет дома», А. </w:t>
            </w:r>
            <w:proofErr w:type="spellStart"/>
            <w:r w:rsidRPr="001743A1">
              <w:rPr>
                <w:rFonts w:ascii="Times New Roman" w:hAnsi="Times New Roman"/>
                <w:sz w:val="28"/>
                <w:szCs w:val="28"/>
              </w:rPr>
              <w:t>Костецкого</w:t>
            </w:r>
            <w:proofErr w:type="spellEnd"/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«Дай, бабуля, поцелую…».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Рисование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«Моя семья».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Конструирование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«Мой дом».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Подвижные  игры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«Нам не тесно», «Где мы были».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Пение: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А. Александрова «К нам гости пришли».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Труд в уголке природы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«Как я маме помогаю».</w:t>
            </w:r>
          </w:p>
          <w:p w:rsidR="00DC4114" w:rsidRPr="001743A1" w:rsidRDefault="00DC4114" w:rsidP="00DC4114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Создание альбома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«Наши самые любимые».</w:t>
            </w:r>
          </w:p>
          <w:p w:rsidR="00DC4114" w:rsidRPr="001743A1" w:rsidRDefault="00C34476" w:rsidP="00674AF6">
            <w:pPr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C00000"/>
                <w:sz w:val="28"/>
                <w:szCs w:val="28"/>
                <w:u w:val="single"/>
              </w:rPr>
              <w:lastRenderedPageBreak/>
              <w:t xml:space="preserve">Праздник </w:t>
            </w:r>
            <w:proofErr w:type="gramStart"/>
            <w:r w:rsidRPr="001743A1">
              <w:rPr>
                <w:rFonts w:ascii="Times New Roman" w:hAnsi="Times New Roman"/>
                <w:color w:val="C00000"/>
                <w:sz w:val="28"/>
                <w:szCs w:val="28"/>
                <w:u w:val="single"/>
              </w:rPr>
              <w:t>к</w:t>
            </w:r>
            <w:proofErr w:type="gramEnd"/>
            <w:r w:rsidRPr="001743A1">
              <w:rPr>
                <w:rFonts w:ascii="Times New Roman" w:hAnsi="Times New Roman"/>
                <w:color w:val="C00000"/>
                <w:sz w:val="28"/>
                <w:szCs w:val="28"/>
                <w:u w:val="single"/>
              </w:rPr>
              <w:t xml:space="preserve"> дню пожилого человека</w:t>
            </w:r>
            <w:r w:rsidRPr="001743A1">
              <w:rPr>
                <w:rFonts w:ascii="Times New Roman" w:hAnsi="Times New Roman"/>
                <w:color w:val="C00000"/>
                <w:sz w:val="28"/>
                <w:szCs w:val="28"/>
              </w:rPr>
              <w:t>.</w:t>
            </w:r>
          </w:p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Консультации для родителей:</w:t>
            </w:r>
          </w:p>
          <w:p w:rsidR="00674AF6" w:rsidRPr="001743A1" w:rsidRDefault="00674AF6" w:rsidP="00674AF6">
            <w:pPr>
              <w:keepNext/>
              <w:shd w:val="clear" w:color="auto" w:fill="FFFFFF"/>
              <w:spacing w:before="150" w:after="450" w:line="240" w:lineRule="atLeas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1 «</w:t>
            </w:r>
            <w:r w:rsidR="00BF20B6" w:rsidRPr="001743A1">
              <w:rPr>
                <w:rFonts w:ascii="Times New Roman" w:hAnsi="Times New Roman"/>
                <w:sz w:val="28"/>
                <w:szCs w:val="28"/>
              </w:rPr>
              <w:t xml:space="preserve">Как </w:t>
            </w:r>
            <w:r w:rsidR="00FB78FB" w:rsidRPr="001743A1">
              <w:rPr>
                <w:rFonts w:ascii="Times New Roman" w:hAnsi="Times New Roman"/>
                <w:sz w:val="28"/>
                <w:szCs w:val="28"/>
              </w:rPr>
              <w:t>привить ребенку уважение к старш</w:t>
            </w:r>
            <w:r w:rsidR="00BF20B6" w:rsidRPr="001743A1">
              <w:rPr>
                <w:rFonts w:ascii="Times New Roman" w:hAnsi="Times New Roman"/>
                <w:sz w:val="28"/>
                <w:szCs w:val="28"/>
              </w:rPr>
              <w:t>им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169A2" w:rsidRPr="001743A1" w:rsidRDefault="00D169A2" w:rsidP="00D169A2">
            <w:pPr>
              <w:ind w:left="-150" w:right="-3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674AF6"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2.Папка –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      </w:t>
            </w:r>
            <w:r w:rsidR="00674AF6" w:rsidRPr="001743A1">
              <w:rPr>
                <w:rFonts w:ascii="Times New Roman" w:hAnsi="Times New Roman"/>
                <w:sz w:val="28"/>
                <w:szCs w:val="28"/>
                <w:u w:val="single"/>
              </w:rPr>
              <w:t>передвижка: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gramStart"/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«Что такое семья?»</w:t>
            </w:r>
            <w:proofErr w:type="gramEnd"/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fldChar w:fldCharType="begin"/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instrText xml:space="preserve"> HYPERLINK "http://yandex.ru/clck/jsredir?bu=d3n32y&amp;from=yandex.ru%3Bsearch%2F%3Bweb%3B%3B&amp;text=&amp;etext=5609.peDhhnk24QHXMnmdXE6U5akyONz-7cz4-3V2G0xNSFS-Mu93vlfew33POtYkefhtr1GBqSwiILj7B4SGpz5dSCT9ev_TfOx7uXahCWkaKgNxXM3l7DK2rROghV0d6DmmnXwoGizxUTzhccDHB9PlaQ.cf0bd6ecd6545afec9cb29daa79dd881173f3aee&amp;uuid=&amp;state=PEtFfuTeVD5kpHnK9lio9daDl0Ow0EQqBnwXqr2CGSTlhSDEzIy2U1LCcDQlKH1XafuugvEhsiAMM7COujQtz8jVzrwob_yBVbcQx-JzRgLNMOz5K1D5PSw-EHJah4ejqN7Z482FGhI,&amp;&amp;cst=AiuY0DBWFJ5Hyx_fyvalFJqXjcoa8PbJgX0C5KsjjQunkR4sNVkRVqNV1DNoPMOb8IHoHRWT6-CApzCP4wQB8Xs62Jtx-8TkJX3Kc6dXcF7t6qVVU1Ja9m8R3B-uqQ47K6EtfpajkghoP4t3bMETuLF53p--Xrz_W2rcjtMEAKpQdj6-gpERqn1glKxZpasQ449D_nVEVvReGYpAF_eTvC-OL4n9ShQUcMWeob2ARgP2geDSBIGA01dE8d_Nz0dRO9-bBQgoMYSyU5KFikxlQn04MLdITNaSFUSBtUwzlvvf6tfbC0svfXx7YI1hm3EncsecysXgL85gN5Pvag8phM4ocVkoViZ1BYTwwfvU4mmDTzxanaUy_kPJ6iHs4zgPVaaIbKOk9rofl7kyM8WzbGcC-FwqWiSS3S1M6KHzBhFl9zGqUEakfWNuOJP_rvjJucpeP7bOgdOHubo_qqsk9pflQF1UpBJ0WzShLlBs_YApL-fQiCmw2CUbDKBJowuBmVtdhSBQN6HQGVvhihzgyfRkLRzSK1I2GVQcmccKe1ZLeUekTBMkflZuAPDBDYAugrhMH9oN-hziWFTzwsR-L28cbgrrXwvzU0E4mXicWGEwziSSX3o0zV-_5UlmhOmqliMXUZmu1kNQtjZXeCltkdqJ96ynKdi6qrkzrJkE78uvbXP4SAGzvl2ijH0WNvuXhi_AeYp5Rzn49QMm-an1vJFaQCdcbUG2elcRcciGIJ06SjAsYq_WH3gjPCJs_GiEjTrniBkb1BYQ2DjZjOBdeXP7E3gvh6B2tJjBAxTW_OKNAo-JCIty9mZEn_mH7LcEBjNTMYs7wyt60KRtzpVcJf9lNFb5LqfoyDn34o8lPTl9IjLyNlETjbIxVQQ-Hjk4qzA7pT6gl_M,&amp;data=UlNrNmk5WktYejY4cHFySjRXSWhXQkFyZFZMakpxM3kzb3YwTXV1NVROMF9iWUpfVzNNQjR0RkZCYU9SSldWR2R6RDFleVFSVDBSSVlFVUVJRk04Q3BvUExTRkw1MHloWGFxOTF2T1g1eGhwUTVxRzhZVDZwVkduSW1xVlVFMWlpcl9pcExwTkpUWV96NUdjQ3hQajVUc2NsYjN2cnhVcDhiMVhCbUtxdjNJMEcxTmFLaUJUMVdqbGt5QmNDeFpWOHdBc0VPQmtNQm5ycFZQX1U1STByN3ZvNC0wMmhSTWhpcWdWd3BUeUNkZW5XRGxTV2dvTzNnLCw,&amp;sign=7325b024ccf8a4ab92071208c7162e19&amp;keyno=0&amp;b64e=2&amp;ref=orjY4mGPRjk5boDnW0uvlrrd71vZw9kpVBUyA8nmgRGruH4U3PzQLadkCKQjrjDND7mTTPnih7hwk0OcU-QIfkWD_REKKZgt2Fs-W75hFEZHN8ExT2K_s_9g1prnFgEPq_VPrNCC_X6Lb2XgP5KuzZKF6wgzBwiOrjJRcpW5mdQ71qgZdGjvSjqB-L34bjo7aAv4XcjXYptCnmodzx0lOgNH7e4JHiupGt85q4tB7sm5tS_mGNK28PfAAiV7h9OWtxG9NCi8yAKfOhwWbTci_5ihjpQZwRABOSY2izPmFapaJs0srNVwKefdpOTDkPyQ6jVNWMfnswQ9BieJTqS1TcC70x5lSC0wGadrGdZX5SRcRNBkpyffwxlZcZaT93FJ&amp;l10n=ru&amp;rp=1&amp;cts=1568610701681%40%40events%3D%5B%7B%22event%22%3A%22click%22%2C%22id%22%3A%22d3n32y%22%2C%22cts%22%3A1568610701681%2C%22service%22%3A%22web%22%2C%22fast%22%3A%7B%22organic%22%3A1%7D%2C%22event-id%22%3A%22k0lyb7n5g8%22%7D%5D&amp;mc=2.2312702546075758&amp;hdtime=21402.135" \t "_blank" </w:instrTex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fldChar w:fldCharType="separate"/>
            </w:r>
          </w:p>
          <w:p w:rsidR="00D169A2" w:rsidRPr="00D169A2" w:rsidRDefault="00D169A2" w:rsidP="00D169A2">
            <w:pPr>
              <w:ind w:left="-150" w:right="-3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674AF6" w:rsidRPr="001743A1" w:rsidRDefault="00D169A2" w:rsidP="00D169A2">
            <w:pPr>
              <w:keepNext/>
              <w:shd w:val="clear" w:color="auto" w:fill="FFFFFF"/>
              <w:spacing w:before="150" w:after="450" w:line="240" w:lineRule="atLeast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fldChar w:fldCharType="end"/>
            </w:r>
            <w:r w:rsidR="00674AF6"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</w:p>
          <w:p w:rsidR="008647A8" w:rsidRPr="001743A1" w:rsidRDefault="008647A8" w:rsidP="00FB78FB">
            <w:pPr>
              <w:keepNext/>
              <w:shd w:val="clear" w:color="auto" w:fill="FFFFFF"/>
              <w:spacing w:before="150" w:after="450" w:line="240" w:lineRule="atLeast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3.</w:t>
            </w:r>
            <w:r w:rsidRPr="001743A1">
              <w:rPr>
                <w:sz w:val="28"/>
                <w:szCs w:val="28"/>
              </w:rPr>
              <w:t xml:space="preserve">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Совместное составление описательного рассказа с родителями на тему: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«Как мы проводим выходные дни», «Где мы отдыхали летом».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40581F" w:rsidP="00674AF6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Воспитатели группы «Радуга</w:t>
            </w:r>
            <w:r w:rsidR="00674AF6" w:rsidRPr="001743A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74AF6" w:rsidRPr="001743A1" w:rsidTr="0027280E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Ноябрь</w:t>
            </w:r>
          </w:p>
          <w:p w:rsidR="00674AF6" w:rsidRPr="001743A1" w:rsidRDefault="00DE2A39" w:rsidP="00674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Проект «История села Павловск» (старшие группы) «Природа родного края» (младшие группы) ноябрь</w:t>
            </w: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Экскурсия в </w:t>
            </w:r>
            <w:r w:rsidR="00FB78FB" w:rsidRPr="001743A1">
              <w:rPr>
                <w:rFonts w:ascii="Times New Roman" w:hAnsi="Times New Roman"/>
                <w:sz w:val="28"/>
                <w:szCs w:val="28"/>
                <w:u w:val="single"/>
              </w:rPr>
              <w:t>музей</w:t>
            </w:r>
            <w:r w:rsidR="00B3531E" w:rsidRPr="001743A1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007787" w:rsidRPr="001743A1" w:rsidRDefault="00007787" w:rsidP="00007787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Просмотр слайдовой презентации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«Мой Павловск».</w:t>
            </w:r>
          </w:p>
          <w:p w:rsidR="00007787" w:rsidRPr="001743A1" w:rsidRDefault="00007787" w:rsidP="00007787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Сюжетно-ролевая игра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«Путешествие по </w:t>
            </w:r>
            <w:r w:rsidR="00345802" w:rsidRPr="001743A1">
              <w:rPr>
                <w:rFonts w:ascii="Times New Roman" w:hAnsi="Times New Roman"/>
                <w:sz w:val="28"/>
                <w:szCs w:val="28"/>
              </w:rPr>
              <w:t>Павловску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Дидактическая игра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«Узнай по описанию».</w:t>
            </w:r>
          </w:p>
          <w:p w:rsidR="00007787" w:rsidRPr="001743A1" w:rsidRDefault="00007787" w:rsidP="00007787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Конструирование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«Улицы родного </w:t>
            </w:r>
            <w:r w:rsidR="0027280E" w:rsidRPr="001743A1">
              <w:rPr>
                <w:rFonts w:ascii="Times New Roman" w:hAnsi="Times New Roman"/>
                <w:sz w:val="28"/>
                <w:szCs w:val="28"/>
              </w:rPr>
              <w:t>села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рисование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«Вечерний </w:t>
            </w:r>
            <w:r w:rsidR="0027280E" w:rsidRPr="001743A1">
              <w:rPr>
                <w:rFonts w:ascii="Times New Roman" w:hAnsi="Times New Roman"/>
                <w:sz w:val="28"/>
                <w:szCs w:val="28"/>
              </w:rPr>
              <w:t>Павловск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07787" w:rsidRPr="001743A1" w:rsidRDefault="00007787" w:rsidP="00007787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Подвижная игра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«Большие - маленькие».</w:t>
            </w:r>
          </w:p>
          <w:p w:rsidR="00007787" w:rsidRPr="001743A1" w:rsidRDefault="00CB5203" w:rsidP="00007787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Акция</w:t>
            </w:r>
            <w:r w:rsidR="0027280E" w:rsidRPr="001743A1">
              <w:rPr>
                <w:rFonts w:ascii="Times New Roman" w:hAnsi="Times New Roman"/>
                <w:sz w:val="28"/>
                <w:szCs w:val="28"/>
              </w:rPr>
              <w:t xml:space="preserve"> «Чистый двор – чистое село</w:t>
            </w:r>
            <w:r w:rsidR="00007787" w:rsidRPr="001743A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840BB4" w:rsidRPr="001743A1" w:rsidRDefault="00840BB4" w:rsidP="00840BB4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Составление описательного рассказа с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использованием алгоритма: «Природа Павловска».</w:t>
            </w:r>
          </w:p>
          <w:p w:rsidR="00840BB4" w:rsidRPr="001743A1" w:rsidRDefault="00840BB4" w:rsidP="00840BB4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Сюжетно-ролевая игра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«Лесничий».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Дидактическая игра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«Узнай по описанию».</w:t>
            </w:r>
          </w:p>
          <w:p w:rsidR="00840BB4" w:rsidRPr="001743A1" w:rsidRDefault="00840BB4" w:rsidP="00840BB4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Создание альбома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«Красная книга </w:t>
            </w:r>
            <w:r w:rsidR="00936374" w:rsidRPr="001743A1">
              <w:rPr>
                <w:rFonts w:ascii="Times New Roman" w:hAnsi="Times New Roman"/>
                <w:sz w:val="28"/>
                <w:szCs w:val="28"/>
              </w:rPr>
              <w:t>Алтайского края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840BB4" w:rsidRPr="001743A1" w:rsidRDefault="005C03C1" w:rsidP="00840BB4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Р</w:t>
            </w:r>
            <w:r w:rsidR="00840BB4" w:rsidRPr="001743A1">
              <w:rPr>
                <w:rFonts w:ascii="Times New Roman" w:hAnsi="Times New Roman"/>
                <w:sz w:val="28"/>
                <w:szCs w:val="28"/>
                <w:u w:val="single"/>
              </w:rPr>
              <w:t>исование</w:t>
            </w:r>
            <w:r w:rsidR="00840BB4" w:rsidRPr="001743A1">
              <w:rPr>
                <w:rFonts w:ascii="Times New Roman" w:hAnsi="Times New Roman"/>
                <w:sz w:val="28"/>
                <w:szCs w:val="28"/>
              </w:rPr>
              <w:t xml:space="preserve"> «Ягоды наших лесов».</w:t>
            </w:r>
          </w:p>
          <w:p w:rsidR="00674AF6" w:rsidRPr="001743A1" w:rsidRDefault="00007787" w:rsidP="005B4D75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  <w:t>Развлечение</w:t>
            </w:r>
            <w:r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«</w:t>
            </w:r>
            <w:r w:rsidR="005B4D75"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>Я люблю тебя Павловск</w:t>
            </w:r>
            <w:r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9A2" w:rsidRPr="001743A1" w:rsidRDefault="00674AF6" w:rsidP="00CA7A63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-Совместное оформление кн</w:t>
            </w:r>
            <w:r w:rsidR="00031EF6" w:rsidRPr="001743A1">
              <w:rPr>
                <w:rFonts w:ascii="Times New Roman" w:hAnsi="Times New Roman"/>
                <w:sz w:val="28"/>
                <w:szCs w:val="28"/>
              </w:rPr>
              <w:t>ижки-самоделки на тему: «Что растет в лесу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», «</w:t>
            </w:r>
            <w:r w:rsidR="00CA7A63" w:rsidRPr="001743A1">
              <w:rPr>
                <w:rFonts w:ascii="Times New Roman" w:hAnsi="Times New Roman"/>
                <w:sz w:val="28"/>
                <w:szCs w:val="28"/>
              </w:rPr>
              <w:t>Кто живе</w:t>
            </w:r>
            <w:r w:rsidR="00D169A2" w:rsidRPr="001743A1">
              <w:rPr>
                <w:rFonts w:ascii="Times New Roman" w:hAnsi="Times New Roman"/>
                <w:sz w:val="28"/>
                <w:szCs w:val="28"/>
              </w:rPr>
              <w:t>т в лесу» (младшие группы),</w:t>
            </w:r>
          </w:p>
          <w:p w:rsidR="00674AF6" w:rsidRPr="001743A1" w:rsidRDefault="00D169A2" w:rsidP="00CA7A63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«Прогулка по Павловску», «Достопримечательности села Павловск» (старшие группы).</w:t>
            </w:r>
            <w:r w:rsidR="00CA7A63" w:rsidRPr="001743A1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033513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Воспитатели группы «</w:t>
            </w:r>
            <w:r w:rsidR="00033513" w:rsidRPr="001743A1">
              <w:rPr>
                <w:rFonts w:ascii="Times New Roman" w:hAnsi="Times New Roman"/>
                <w:sz w:val="28"/>
                <w:szCs w:val="28"/>
              </w:rPr>
              <w:t>Капельки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74AF6" w:rsidRPr="001743A1" w:rsidTr="0027280E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  <w:p w:rsidR="00B219C1" w:rsidRPr="001743A1" w:rsidRDefault="00B219C1" w:rsidP="00B219C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Проект «Люди разных профессий нужны селу»             </w:t>
            </w:r>
          </w:p>
          <w:p w:rsidR="00674AF6" w:rsidRPr="001743A1" w:rsidRDefault="00674AF6" w:rsidP="00B219C1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Беседа с детьми:</w:t>
            </w:r>
          </w:p>
          <w:p w:rsidR="008F09FF" w:rsidRPr="001743A1" w:rsidRDefault="008F09FF" w:rsidP="00674AF6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«Какая профессия самая важная, главная, без которой мы не могли бы обойтись?»</w:t>
            </w:r>
          </w:p>
          <w:p w:rsidR="008F09FF" w:rsidRPr="001743A1" w:rsidRDefault="008F09FF" w:rsidP="008F09FF">
            <w:pPr>
              <w:shd w:val="clear" w:color="auto" w:fill="FFFFFF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Сюжетные игры: </w:t>
            </w:r>
            <w:proofErr w:type="gramStart"/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«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Покупатели и продавцы», «Строители возвели дом для новоселов», «Врачи спешат на помощь к больному», «Магазин», «Библиотека», «Аптека»,  «Ферма», «Овощеводы» и другие;</w:t>
            </w:r>
            <w:proofErr w:type="gramEnd"/>
          </w:p>
          <w:p w:rsidR="008F09FF" w:rsidRPr="001743A1" w:rsidRDefault="008F09FF" w:rsidP="008F09FF">
            <w:pPr>
              <w:shd w:val="clear" w:color="auto" w:fill="FFFFFF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Дидактические игры: 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«Профессии», «Чей инструмент», « «Кто и что делает из дерева», «Представь и найди» и другие.</w:t>
            </w:r>
          </w:p>
          <w:p w:rsidR="008F09FF" w:rsidRPr="001743A1" w:rsidRDefault="00C428AA" w:rsidP="008F09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Составление описательных рассказов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 «Мои родители трудятся», «Я хочу быть похожим…»</w:t>
            </w:r>
          </w:p>
          <w:p w:rsidR="00C428AA" w:rsidRPr="001743A1" w:rsidRDefault="00C428AA" w:rsidP="008F09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Экскурсии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по детскому саду, на производство родителей (пожарную часть, на почту).</w:t>
            </w:r>
          </w:p>
          <w:p w:rsidR="00C752B2" w:rsidRPr="001743A1" w:rsidRDefault="00C428AA" w:rsidP="00C428AA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Встречи с интересными людьми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 (родители, сотрудники детского сада, социальные партнеры).</w:t>
            </w:r>
          </w:p>
          <w:p w:rsidR="00674AF6" w:rsidRPr="001743A1" w:rsidRDefault="00674AF6" w:rsidP="00C752B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752B2" w:rsidRPr="001743A1"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  <w:t>Создание стенгазеты</w:t>
            </w:r>
            <w:r w:rsidR="00C752B2"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 «Профессии моей семьи». </w:t>
            </w:r>
            <w:r w:rsidR="00C752B2" w:rsidRPr="001743A1"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  <w:t>Развлечение</w:t>
            </w:r>
            <w:r w:rsidR="00C752B2"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«Все профессии нужны, все профессии важны»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Консультации для родителей:</w:t>
            </w:r>
            <w:r w:rsidR="00D169A2" w:rsidRPr="001743A1">
              <w:rPr>
                <w:rFonts w:ascii="Times New Roman" w:hAnsi="Times New Roman"/>
                <w:sz w:val="28"/>
                <w:szCs w:val="28"/>
              </w:rPr>
              <w:t xml:space="preserve"> «Знакомим ребенка с профессиями».</w:t>
            </w:r>
          </w:p>
          <w:p w:rsidR="00674AF6" w:rsidRPr="001743A1" w:rsidRDefault="00674AF6" w:rsidP="0093346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 </w:t>
            </w:r>
            <w:r w:rsidR="0093346E" w:rsidRPr="001743A1">
              <w:rPr>
                <w:rFonts w:ascii="Times New Roman" w:hAnsi="Times New Roman"/>
                <w:sz w:val="28"/>
                <w:szCs w:val="28"/>
                <w:u w:val="single"/>
              </w:rPr>
              <w:t>Создание стенгазеты</w:t>
            </w:r>
            <w:r w:rsidR="0093346E" w:rsidRPr="001743A1">
              <w:rPr>
                <w:rFonts w:ascii="Times New Roman" w:hAnsi="Times New Roman"/>
                <w:sz w:val="28"/>
                <w:szCs w:val="28"/>
              </w:rPr>
              <w:t> «Профессии моей семьи».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lastRenderedPageBreak/>
              <w:t>Воспитатели группы «</w:t>
            </w:r>
            <w:proofErr w:type="spellStart"/>
            <w:r w:rsidR="00CB59C9" w:rsidRPr="001743A1">
              <w:rPr>
                <w:rFonts w:ascii="Times New Roman" w:hAnsi="Times New Roman"/>
                <w:sz w:val="28"/>
                <w:szCs w:val="28"/>
              </w:rPr>
              <w:t>Семицветики</w:t>
            </w:r>
            <w:proofErr w:type="spellEnd"/>
            <w:r w:rsidRPr="001743A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74AF6" w:rsidRPr="001743A1" w:rsidRDefault="00674AF6" w:rsidP="00674AF6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74AF6" w:rsidRPr="001743A1" w:rsidTr="0027280E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Январь</w:t>
            </w:r>
          </w:p>
          <w:p w:rsidR="00B11774" w:rsidRPr="001743A1" w:rsidRDefault="00B11774" w:rsidP="00B11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 xml:space="preserve">Проект «Праздники в нашей жизни» </w:t>
            </w:r>
          </w:p>
          <w:p w:rsidR="00674AF6" w:rsidRPr="001743A1" w:rsidRDefault="00674AF6" w:rsidP="00B117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84" w:rsidRPr="001743A1" w:rsidRDefault="009A2184" w:rsidP="009A21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Беседа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«Праздники в нашей жизни».  </w:t>
            </w:r>
          </w:p>
          <w:p w:rsidR="009A2184" w:rsidRPr="001743A1" w:rsidRDefault="009A2184" w:rsidP="009A21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Просмотр слайдовой 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презентации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«Праздники на Руси».</w:t>
            </w:r>
          </w:p>
          <w:p w:rsidR="009A2184" w:rsidRPr="001743A1" w:rsidRDefault="009A2184" w:rsidP="009A21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lastRenderedPageBreak/>
              <w:t>Составление рассказа из личного опыта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«Как мы отмечаем праздники дома».</w:t>
            </w:r>
          </w:p>
          <w:p w:rsidR="009A2184" w:rsidRPr="001743A1" w:rsidRDefault="009A2184" w:rsidP="009A21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Сюжетно-ролевая игра «День рождения».</w:t>
            </w:r>
          </w:p>
          <w:p w:rsidR="009A2184" w:rsidRPr="001743A1" w:rsidRDefault="009A2184" w:rsidP="009A2184">
            <w:pP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Разучивание святочных песен.</w:t>
            </w:r>
          </w:p>
          <w:p w:rsidR="00674AF6" w:rsidRPr="001743A1" w:rsidRDefault="009A2184" w:rsidP="00BA358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Развлечение 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BA3588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Пришла Коляда</w:t>
            </w:r>
            <w:r w:rsidR="0093346E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BA3588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отворяй ворота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46E" w:rsidRPr="0093346E" w:rsidRDefault="0093346E" w:rsidP="0093346E">
            <w:pPr>
              <w:outlineLvl w:val="0"/>
              <w:rPr>
                <w:rFonts w:ascii="Arial" w:hAnsi="Arial" w:cs="Arial"/>
                <w:color w:val="232323"/>
                <w:kern w:val="36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Консультации для родителей: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346E">
              <w:rPr>
                <w:rFonts w:ascii="Times New Roman" w:hAnsi="Times New Roman"/>
                <w:sz w:val="28"/>
                <w:szCs w:val="28"/>
              </w:rPr>
              <w:t>«Приобщение детей к народным традициям»</w:t>
            </w:r>
          </w:p>
          <w:p w:rsidR="00674AF6" w:rsidRPr="001743A1" w:rsidRDefault="0093346E" w:rsidP="00674AF6">
            <w:pPr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Изготовление атрибутов к развлечению</w:t>
            </w:r>
            <w:r w:rsidRPr="001743A1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 xml:space="preserve"> 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«Пришла Коляда, отворяй ворота».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lastRenderedPageBreak/>
              <w:t>Воспитатели группы «</w:t>
            </w:r>
            <w:r w:rsidR="00580295" w:rsidRPr="001743A1">
              <w:rPr>
                <w:rFonts w:ascii="Times New Roman" w:hAnsi="Times New Roman"/>
                <w:sz w:val="28"/>
                <w:szCs w:val="28"/>
              </w:rPr>
              <w:t>Светлячки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AF6" w:rsidRPr="001743A1" w:rsidTr="0027280E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Февраль </w:t>
            </w:r>
          </w:p>
          <w:p w:rsidR="00F42732" w:rsidRPr="001743A1" w:rsidRDefault="00B11774" w:rsidP="00F427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 xml:space="preserve">Проект «Защитники земли русской» </w:t>
            </w:r>
          </w:p>
          <w:p w:rsidR="00674AF6" w:rsidRPr="001743A1" w:rsidRDefault="00674AF6" w:rsidP="00B117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7D3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Беседа о защитниках Родины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Д.Донской</w:t>
            </w:r>
            <w:proofErr w:type="spellEnd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А.Невский</w:t>
            </w:r>
            <w:proofErr w:type="spellEnd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русские богатыри, </w:t>
            </w:r>
            <w:proofErr w:type="spellStart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А.Суворов</w:t>
            </w:r>
            <w:proofErr w:type="spellEnd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М.Кутузов</w:t>
            </w:r>
            <w:proofErr w:type="spellEnd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Г.Жуков</w:t>
            </w:r>
            <w:proofErr w:type="spellEnd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просмотр слайдовой презентации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«Защитники земли русской», «Буду в армии служить».</w:t>
            </w:r>
          </w:p>
          <w:p w:rsidR="000A5FCD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Составление    рассказа по   картине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«Три богатыря», объяснение </w:t>
            </w:r>
          </w:p>
          <w:p w:rsidR="00FA37D3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Сюжетно-ролевые игры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«Моряки», «Связисты», «Солдаты».</w:t>
            </w:r>
          </w:p>
          <w:p w:rsidR="00FA37D3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Заучивание отрывков стихотворений о людях военных профессий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(летчик, танкист, моряк, пехотинец и др.).</w:t>
            </w:r>
          </w:p>
          <w:p w:rsidR="00FA37D3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Чтение рассказов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подвигах солдат во время войны </w:t>
            </w:r>
          </w:p>
          <w:p w:rsidR="00FA37D3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Рисование 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«Военная техника»», «Мой пап</w:t>
            </w:r>
            <w:proofErr w:type="gramStart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а-</w:t>
            </w:r>
            <w:proofErr w:type="gramEnd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солдат». </w:t>
            </w:r>
          </w:p>
          <w:p w:rsidR="00FA37D3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Игры </w:t>
            </w:r>
            <w:proofErr w:type="gramStart"/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–э</w:t>
            </w:r>
            <w:proofErr w:type="gramEnd"/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стафеты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команд «Летчики» - «Танкисты».</w:t>
            </w:r>
          </w:p>
          <w:p w:rsidR="00FA37D3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lastRenderedPageBreak/>
              <w:t>Слушание: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С.Прокофьев</w:t>
            </w:r>
            <w:proofErr w:type="spellEnd"/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«Александр Невский», песни военных лет. 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Разучивание песни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«Буду в армии служить!»</w:t>
            </w:r>
          </w:p>
          <w:p w:rsidR="00674AF6" w:rsidRPr="001743A1" w:rsidRDefault="00FA37D3" w:rsidP="00FA37D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>Познавательное развлечение «Славной Родины сыны».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AF6" w:rsidRPr="001743A1" w:rsidRDefault="00674AF6" w:rsidP="00674AF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111111"/>
                <w:sz w:val="28"/>
                <w:szCs w:val="28"/>
              </w:rPr>
              <w:lastRenderedPageBreak/>
              <w:t>-  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информационных стендов в родительском уголке по теме проекта</w:t>
            </w:r>
            <w:r w:rsidR="0093346E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C752B2" w:rsidRPr="001743A1" w:rsidRDefault="00C752B2" w:rsidP="00674AF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52B2" w:rsidRPr="001743A1" w:rsidRDefault="00C752B2" w:rsidP="00C752B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Привлечение родителей к изготовлению атрибутов, костюмов для сюжетно-ролевой </w:t>
            </w:r>
            <w:r w:rsidR="0093346E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игры.</w:t>
            </w:r>
          </w:p>
          <w:p w:rsidR="00C752B2" w:rsidRPr="001743A1" w:rsidRDefault="00C752B2" w:rsidP="00C752B2">
            <w:pPr>
              <w:shd w:val="clear" w:color="auto" w:fill="FFFFFF"/>
              <w:spacing w:before="225" w:after="22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Подбор стихотворений, загадок, иллюстраций для создания альбома.</w:t>
            </w:r>
          </w:p>
          <w:p w:rsidR="00C752B2" w:rsidRPr="001743A1" w:rsidRDefault="00C752B2" w:rsidP="00C752B2">
            <w:pPr>
              <w:shd w:val="clear" w:color="auto" w:fill="FFFFFF"/>
              <w:spacing w:before="225" w:after="22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674AF6" w:rsidRPr="001743A1" w:rsidRDefault="00C752B2" w:rsidP="0093346E">
            <w:pPr>
              <w:shd w:val="clear" w:color="auto" w:fill="FFFFFF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Воспитатели 2 корпус</w:t>
            </w:r>
            <w:r w:rsidR="00867C91" w:rsidRPr="001743A1">
              <w:rPr>
                <w:rFonts w:ascii="Times New Roman" w:hAnsi="Times New Roman"/>
                <w:sz w:val="28"/>
                <w:szCs w:val="28"/>
              </w:rPr>
              <w:t xml:space="preserve"> группа «Непоседы»</w:t>
            </w:r>
          </w:p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AF6" w:rsidRPr="001743A1" w:rsidTr="0027280E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Март</w:t>
            </w:r>
          </w:p>
          <w:p w:rsidR="00F42732" w:rsidRPr="001743A1" w:rsidRDefault="00F42732" w:rsidP="00F427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 xml:space="preserve">Проект «Мамы всякие нужны, мамы всякие важны» </w:t>
            </w:r>
          </w:p>
          <w:p w:rsidR="00674AF6" w:rsidRPr="001743A1" w:rsidRDefault="00674AF6" w:rsidP="00F427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ED9" w:rsidRPr="001743A1" w:rsidRDefault="00C752B2" w:rsidP="002C6ED9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Беседа: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 «Что я знаю о маме?».</w:t>
            </w:r>
          </w:p>
          <w:p w:rsidR="002C6ED9" w:rsidRPr="001743A1" w:rsidRDefault="00C752B2" w:rsidP="00C752B2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Рассматривание иллюстраций «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Мамы разные нужны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, 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мамы всякие важны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</w:p>
          <w:p w:rsidR="00C752B2" w:rsidRPr="00C752B2" w:rsidRDefault="00C752B2" w:rsidP="00C752B2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Беседа на тему: «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Мамы разные нужны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, 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мамы всякие важны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</w:p>
          <w:p w:rsidR="00C752B2" w:rsidRPr="00C752B2" w:rsidRDefault="00C752B2" w:rsidP="00C752B2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Сюжетно-ролевая игра «Дочки-матери». </w:t>
            </w:r>
          </w:p>
          <w:p w:rsidR="002C6ED9" w:rsidRPr="00C752B2" w:rsidRDefault="00C752B2" w:rsidP="002C6ED9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Словесные игры: «Профессия 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мамы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». </w:t>
            </w:r>
            <w:r w:rsidR="002C6ED9" w:rsidRPr="001743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6ED9" w:rsidRPr="00C752B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Рисование</w:t>
            </w:r>
            <w:r w:rsidR="002C6ED9"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 «Портрет </w:t>
            </w:r>
            <w:r w:rsidR="002C6ED9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мамы</w:t>
            </w:r>
            <w:r w:rsidR="002C6ED9"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  <w:r w:rsidR="002C6ED9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="002C6ED9"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Оформле</w:t>
            </w:r>
            <w:r w:rsidR="002C6ED9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ние выставки портретов мам).</w:t>
            </w:r>
          </w:p>
          <w:p w:rsidR="002C6ED9" w:rsidRPr="001743A1" w:rsidRDefault="002C6ED9" w:rsidP="002C6ED9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Оформление поздравительного плаката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фотографиями мам.</w:t>
            </w:r>
          </w:p>
          <w:p w:rsidR="002C6ED9" w:rsidRPr="00C752B2" w:rsidRDefault="002C6ED9" w:rsidP="002C6ED9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Изготовление подарка мамам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(вырастим цветок)          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Сюжетно-ролевая игра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 «Дочки – матери». </w:t>
            </w:r>
          </w:p>
          <w:p w:rsidR="002C6ED9" w:rsidRPr="001743A1" w:rsidRDefault="002C6ED9" w:rsidP="002C6ED9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Прослушивание детских песен о маме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:rsidR="002C6ED9" w:rsidRPr="00C752B2" w:rsidRDefault="002C6ED9" w:rsidP="002C6ED9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lastRenderedPageBreak/>
              <w:t>Чтение произведений:</w:t>
            </w:r>
          </w:p>
          <w:p w:rsidR="002C6ED9" w:rsidRPr="00C752B2" w:rsidRDefault="002C6ED9" w:rsidP="002C6ED9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• Благинина Е. «Мамин день»,</w:t>
            </w:r>
          </w:p>
          <w:p w:rsidR="002C6ED9" w:rsidRPr="00C752B2" w:rsidRDefault="002C6ED9" w:rsidP="002C6ED9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• Демыкина Г. «Мама»,</w:t>
            </w:r>
          </w:p>
          <w:p w:rsidR="002C6ED9" w:rsidRPr="00C752B2" w:rsidRDefault="002C6ED9" w:rsidP="002C6ED9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>• Емельянов Б. «Мамины руки».</w:t>
            </w:r>
          </w:p>
          <w:p w:rsidR="00674AF6" w:rsidRPr="001743A1" w:rsidRDefault="002C6ED9" w:rsidP="002C6ED9">
            <w:pPr>
              <w:shd w:val="clear" w:color="auto" w:fill="FFFFFF"/>
              <w:ind w:firstLine="3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52B2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Разучивание стихотворения Е. Благининой</w:t>
            </w:r>
            <w:r w:rsidRPr="00C752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«Посидим в тишине</w:t>
            </w:r>
          </w:p>
          <w:p w:rsidR="002C6ED9" w:rsidRPr="001743A1" w:rsidRDefault="002C6ED9" w:rsidP="002C6ED9">
            <w:pPr>
              <w:shd w:val="clear" w:color="auto" w:fill="FFFFFF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>Праздник «Мамы всякие нужны, мамы всякие важны»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46E" w:rsidRPr="001743A1" w:rsidRDefault="002B015F" w:rsidP="002B015F">
            <w:pPr>
              <w:shd w:val="clear" w:color="auto" w:fill="FFFFFF"/>
              <w:spacing w:before="225" w:after="22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93346E"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Выставка </w:t>
            </w:r>
            <w:r w:rsidR="0093346E"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«Мамины умелые руки»</w:t>
            </w:r>
          </w:p>
          <w:p w:rsidR="00674AF6" w:rsidRPr="001743A1" w:rsidRDefault="00C752B2" w:rsidP="002B015F">
            <w:pPr>
              <w:shd w:val="clear" w:color="auto" w:fill="FFFFFF"/>
              <w:spacing w:before="225" w:after="22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Праздник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«Мамы всякие нужны, мамы всякие важны»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Воспитате</w:t>
            </w:r>
            <w:r w:rsidR="00725955" w:rsidRPr="001743A1">
              <w:rPr>
                <w:rFonts w:ascii="Times New Roman" w:hAnsi="Times New Roman"/>
                <w:sz w:val="28"/>
                <w:szCs w:val="28"/>
              </w:rPr>
              <w:t xml:space="preserve">ли </w:t>
            </w:r>
            <w:r w:rsidR="00EF7C49" w:rsidRPr="001743A1">
              <w:rPr>
                <w:rFonts w:ascii="Times New Roman" w:hAnsi="Times New Roman"/>
                <w:sz w:val="28"/>
                <w:szCs w:val="28"/>
              </w:rPr>
              <w:t xml:space="preserve"> 3 корпус группа  </w:t>
            </w:r>
            <w:r w:rsidR="00725955" w:rsidRPr="001743A1">
              <w:rPr>
                <w:rFonts w:ascii="Times New Roman" w:hAnsi="Times New Roman"/>
                <w:sz w:val="28"/>
                <w:szCs w:val="28"/>
              </w:rPr>
              <w:t>«</w:t>
            </w:r>
            <w:r w:rsidR="00EF7C49" w:rsidRPr="001743A1">
              <w:rPr>
                <w:rFonts w:ascii="Times New Roman" w:hAnsi="Times New Roman"/>
                <w:sz w:val="28"/>
                <w:szCs w:val="28"/>
              </w:rPr>
              <w:t>Звездочки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AF6" w:rsidRPr="001743A1" w:rsidTr="0027280E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Апрель</w:t>
            </w:r>
          </w:p>
          <w:p w:rsidR="00F87205" w:rsidRPr="001743A1" w:rsidRDefault="00F87205" w:rsidP="00F872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Проект «Мастера земли русской»</w:t>
            </w:r>
            <w:r w:rsidRPr="001743A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74AF6" w:rsidRPr="001743A1" w:rsidRDefault="00674AF6" w:rsidP="00F872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283F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Игровая ситуация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«Путешествие по городам России </w:t>
            </w:r>
            <w:proofErr w:type="gramStart"/>
            <w:r w:rsidRPr="001743A1">
              <w:rPr>
                <w:rFonts w:ascii="Times New Roman" w:hAnsi="Times New Roman"/>
                <w:sz w:val="28"/>
                <w:szCs w:val="28"/>
              </w:rPr>
              <w:t>-ц</w:t>
            </w:r>
            <w:proofErr w:type="gramEnd"/>
            <w:r w:rsidRPr="001743A1">
              <w:rPr>
                <w:rFonts w:ascii="Times New Roman" w:hAnsi="Times New Roman"/>
                <w:sz w:val="28"/>
                <w:szCs w:val="28"/>
              </w:rPr>
              <w:t>ентрам художественного промысла».</w:t>
            </w:r>
          </w:p>
          <w:p w:rsidR="0071081E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Просмотр слайдовой презентации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«История русской игрушки».</w:t>
            </w:r>
          </w:p>
          <w:p w:rsidR="0071081E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Составление сравнительного описательного рассказа по игрушкам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: городецкая и дымковская игрушка.</w:t>
            </w:r>
          </w:p>
          <w:p w:rsidR="0071081E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Сюжетно-ролевая игра</w:t>
            </w:r>
            <w:r w:rsidR="00DE283F" w:rsidRPr="001743A1">
              <w:rPr>
                <w:rFonts w:ascii="Times New Roman" w:hAnsi="Times New Roman"/>
                <w:sz w:val="28"/>
                <w:szCs w:val="28"/>
              </w:rPr>
              <w:t xml:space="preserve"> «Магазин народной игрушки».</w:t>
            </w:r>
          </w:p>
          <w:p w:rsidR="0071081E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Рассказывание стихов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«Золотая хохлома», загадки о матрешке, гжельской росписи, дымковской игрушке и др.</w:t>
            </w:r>
          </w:p>
          <w:p w:rsidR="0071081E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Украшение тарелки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«Хохломская роспись»,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лепка из </w:t>
            </w:r>
            <w:r w:rsidR="00C84945" w:rsidRPr="001743A1">
              <w:rPr>
                <w:rFonts w:ascii="Times New Roman" w:hAnsi="Times New Roman"/>
                <w:sz w:val="28"/>
                <w:szCs w:val="28"/>
                <w:u w:val="single"/>
              </w:rPr>
              <w:t>глины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«Козлик» (дымковская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игрушка), гжельская </w:t>
            </w: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роспись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игрушки.</w:t>
            </w:r>
          </w:p>
          <w:p w:rsidR="0071081E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Подвижная игра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«Где мы были».</w:t>
            </w:r>
          </w:p>
          <w:p w:rsidR="0071081E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Разучивание танца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«Русские </w:t>
            </w:r>
            <w:proofErr w:type="spellStart"/>
            <w:r w:rsidRPr="001743A1">
              <w:rPr>
                <w:rFonts w:ascii="Times New Roman" w:hAnsi="Times New Roman"/>
                <w:sz w:val="28"/>
                <w:szCs w:val="28"/>
              </w:rPr>
              <w:t>матрешечки</w:t>
            </w:r>
            <w:proofErr w:type="spellEnd"/>
            <w:r w:rsidRPr="001743A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74AF6" w:rsidRPr="001743A1" w:rsidRDefault="0071081E" w:rsidP="0071081E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  <w:t>Выставка детских работ</w:t>
            </w:r>
            <w:r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«Музей русского творчества».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BEC" w:rsidRPr="001743A1" w:rsidRDefault="001A1BEC" w:rsidP="00674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lastRenderedPageBreak/>
              <w:t>Консультация для родителей</w:t>
            </w: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«Народные промыслы»</w:t>
            </w:r>
          </w:p>
          <w:p w:rsidR="001A1BEC" w:rsidRPr="001743A1" w:rsidRDefault="001A1BEC" w:rsidP="001A1B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000000"/>
                <w:sz w:val="28"/>
                <w:szCs w:val="28"/>
              </w:rPr>
              <w:t>Привлечение родителей к изготовлению атрибутов для сюжетно-ролевой игры.</w:t>
            </w:r>
          </w:p>
          <w:p w:rsidR="00674AF6" w:rsidRPr="001743A1" w:rsidRDefault="00674AF6" w:rsidP="00674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Воспитатели группы «</w:t>
            </w:r>
            <w:r w:rsidR="002B015F" w:rsidRPr="001743A1">
              <w:rPr>
                <w:rFonts w:ascii="Times New Roman" w:hAnsi="Times New Roman"/>
                <w:sz w:val="28"/>
                <w:szCs w:val="28"/>
              </w:rPr>
              <w:t>Радуга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74AF6" w:rsidRPr="001743A1" w:rsidRDefault="00674AF6" w:rsidP="00674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4AF6" w:rsidRPr="001743A1" w:rsidTr="0027280E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674AF6" w:rsidP="00674A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43A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Май </w:t>
            </w:r>
          </w:p>
          <w:p w:rsidR="00674AF6" w:rsidRPr="001743A1" w:rsidRDefault="00F87205" w:rsidP="00F872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BC468C" w:rsidRPr="001743A1">
              <w:rPr>
                <w:rFonts w:ascii="Times New Roman" w:hAnsi="Times New Roman"/>
                <w:sz w:val="28"/>
                <w:szCs w:val="28"/>
              </w:rPr>
              <w:t xml:space="preserve">«Мы живем, пока память жива» </w:t>
            </w:r>
          </w:p>
        </w:tc>
        <w:tc>
          <w:tcPr>
            <w:tcW w:w="2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54F" w:rsidRPr="001743A1" w:rsidRDefault="006E554F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Беседа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«День победы» (связь праздника с днем памяти Георгия Победоносца).</w:t>
            </w:r>
          </w:p>
          <w:p w:rsidR="006E554F" w:rsidRPr="001743A1" w:rsidRDefault="006E554F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Просмотр слайдовой презентации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«Дети войны». </w:t>
            </w:r>
          </w:p>
          <w:p w:rsidR="006E554F" w:rsidRPr="001743A1" w:rsidRDefault="006E554F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Беседа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«Письма Тани, девочки блокадного Ленинграда».</w:t>
            </w:r>
          </w:p>
          <w:p w:rsidR="006E554F" w:rsidRPr="001743A1" w:rsidRDefault="006E554F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Сюжетно-ролевые игры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«Моряки», «Связисты», «Солдаты».</w:t>
            </w:r>
          </w:p>
          <w:p w:rsidR="00BA134C" w:rsidRPr="001743A1" w:rsidRDefault="00BA134C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Разучивание стихотворений о войне</w:t>
            </w:r>
            <w:r w:rsidR="006E554F" w:rsidRPr="001743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567D" w:rsidRPr="001743A1">
              <w:rPr>
                <w:rFonts w:ascii="Times New Roman" w:hAnsi="Times New Roman"/>
                <w:sz w:val="28"/>
                <w:szCs w:val="28"/>
              </w:rPr>
              <w:t>(участие в конкурсе ДОУ)</w:t>
            </w:r>
          </w:p>
          <w:p w:rsidR="006E554F" w:rsidRPr="001743A1" w:rsidRDefault="006E554F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чтение рассказов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о детях в Великую отечественную войну, </w:t>
            </w:r>
          </w:p>
          <w:p w:rsidR="006E554F" w:rsidRPr="001743A1" w:rsidRDefault="006E554F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Рисование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«День победы», «Праздничный салют».</w:t>
            </w:r>
          </w:p>
          <w:p w:rsidR="006E554F" w:rsidRPr="001743A1" w:rsidRDefault="006E554F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Игры </w:t>
            </w:r>
            <w:proofErr w:type="gramStart"/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–э</w:t>
            </w:r>
            <w:proofErr w:type="gramEnd"/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стафеты команд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«Кто первый водрузит флаг на крепость».</w:t>
            </w:r>
          </w:p>
          <w:p w:rsidR="00A07065" w:rsidRPr="001743A1" w:rsidRDefault="006E554F" w:rsidP="00A0706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>Слушание: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 xml:space="preserve"> песни военных лет.  </w:t>
            </w:r>
          </w:p>
          <w:p w:rsidR="006E554F" w:rsidRPr="001743A1" w:rsidRDefault="00A07065" w:rsidP="00A07065">
            <w:pPr>
              <w:shd w:val="clear" w:color="auto" w:fill="FFFFFF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Акция «Георгиевская </w:t>
            </w:r>
            <w:r w:rsidRPr="001743A1">
              <w:rPr>
                <w:rFonts w:ascii="Times New Roman" w:hAnsi="Times New Roman"/>
                <w:color w:val="C00000"/>
                <w:sz w:val="28"/>
                <w:szCs w:val="28"/>
              </w:rPr>
              <w:t>ленточка»</w:t>
            </w:r>
          </w:p>
          <w:p w:rsidR="001A1BEC" w:rsidRPr="001743A1" w:rsidRDefault="001A1BEC" w:rsidP="001A1BEC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C00000"/>
                <w:sz w:val="28"/>
                <w:szCs w:val="28"/>
              </w:rPr>
              <w:t xml:space="preserve">Создание коллажа </w:t>
            </w:r>
            <w:r w:rsidRPr="001743A1">
              <w:rPr>
                <w:rFonts w:ascii="Times New Roman" w:hAnsi="Times New Roman"/>
                <w:color w:val="C00000"/>
                <w:sz w:val="28"/>
                <w:szCs w:val="28"/>
              </w:rPr>
              <w:lastRenderedPageBreak/>
              <w:t>«Мы наследники Победы!»</w:t>
            </w:r>
          </w:p>
          <w:p w:rsidR="001A1BEC" w:rsidRPr="001743A1" w:rsidRDefault="001A1BEC" w:rsidP="006E554F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color w:val="C00000"/>
                <w:sz w:val="28"/>
                <w:szCs w:val="28"/>
              </w:rPr>
              <w:t>Утренник «9 Мая – День ПОБЕДЫ!»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1BEC" w:rsidRPr="001743A1" w:rsidRDefault="001A1BEC" w:rsidP="00DF269A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 xml:space="preserve">Консультация для родителей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«Как рассказать ребенку о войне?»</w:t>
            </w:r>
          </w:p>
          <w:p w:rsidR="00674AF6" w:rsidRPr="001743A1" w:rsidRDefault="001A1BEC" w:rsidP="00DF269A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  <w:u w:val="single"/>
              </w:rPr>
              <w:t xml:space="preserve">Участие родителей в акциях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«Георгиевская ленточка», «</w:t>
            </w:r>
            <w:proofErr w:type="gramStart"/>
            <w:r w:rsidRPr="001743A1">
              <w:rPr>
                <w:rFonts w:ascii="Times New Roman" w:hAnsi="Times New Roman"/>
                <w:sz w:val="28"/>
                <w:szCs w:val="28"/>
              </w:rPr>
              <w:t>Бессмертный</w:t>
            </w:r>
            <w:proofErr w:type="gramEnd"/>
            <w:r w:rsidRPr="001743A1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 w:rsidRPr="001743A1">
              <w:rPr>
                <w:rFonts w:ascii="Arial" w:hAnsi="Arial" w:cs="Arial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1743A1">
              <w:rPr>
                <w:rFonts w:ascii="Times New Roman" w:hAnsi="Times New Roman"/>
                <w:sz w:val="28"/>
                <w:szCs w:val="28"/>
              </w:rPr>
              <w:t>Создание коллажа «Мы наследники Победы!»</w:t>
            </w:r>
          </w:p>
          <w:p w:rsidR="001A1BEC" w:rsidRPr="001743A1" w:rsidRDefault="001A1BEC" w:rsidP="00DF269A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  <w:p w:rsidR="001A1BEC" w:rsidRPr="001743A1" w:rsidRDefault="001A1BEC" w:rsidP="00DF269A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4AF6" w:rsidRPr="001743A1" w:rsidRDefault="00DF269A" w:rsidP="00DF269A">
            <w:pPr>
              <w:rPr>
                <w:rFonts w:ascii="Times New Roman" w:hAnsi="Times New Roman"/>
                <w:sz w:val="28"/>
                <w:szCs w:val="28"/>
              </w:rPr>
            </w:pPr>
            <w:r w:rsidRPr="001743A1">
              <w:rPr>
                <w:rFonts w:ascii="Times New Roman" w:hAnsi="Times New Roman"/>
                <w:sz w:val="28"/>
                <w:szCs w:val="28"/>
              </w:rPr>
              <w:t>Воспитатели группы «Капельки»</w:t>
            </w:r>
          </w:p>
        </w:tc>
      </w:tr>
    </w:tbl>
    <w:p w:rsidR="00674AF6" w:rsidRPr="001743A1" w:rsidRDefault="00674AF6" w:rsidP="00674A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AF6" w:rsidRPr="001743A1" w:rsidRDefault="00674AF6" w:rsidP="00674AF6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74AF6" w:rsidRPr="001743A1" w:rsidRDefault="00674AF6" w:rsidP="00674AF6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74AF6" w:rsidRPr="001743A1" w:rsidRDefault="00674AF6" w:rsidP="00674AF6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07901" w:rsidRDefault="0000790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Default="001743A1" w:rsidP="001743A1">
      <w:pPr>
        <w:pStyle w:val="af"/>
        <w:ind w:firstLine="567"/>
        <w:rPr>
          <w:szCs w:val="28"/>
        </w:rPr>
      </w:pPr>
    </w:p>
    <w:p w:rsidR="001743A1" w:rsidRPr="001743A1" w:rsidRDefault="001743A1" w:rsidP="001743A1">
      <w:pPr>
        <w:pStyle w:val="af"/>
        <w:ind w:firstLine="567"/>
        <w:rPr>
          <w:b w:val="0"/>
          <w:szCs w:val="28"/>
        </w:rPr>
      </w:pPr>
    </w:p>
    <w:p w:rsidR="00007901" w:rsidRPr="005D249E" w:rsidRDefault="00007901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49E"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работы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 xml:space="preserve">Эффективность работы по реализации проекта можно оценить по качественным изменениям в личностной и познавательной </w:t>
      </w:r>
      <w:proofErr w:type="gramStart"/>
      <w:r w:rsidRPr="005D249E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5D249E">
        <w:rPr>
          <w:rFonts w:ascii="Times New Roman" w:hAnsi="Times New Roman" w:cs="Times New Roman"/>
          <w:sz w:val="28"/>
          <w:szCs w:val="28"/>
        </w:rPr>
        <w:t xml:space="preserve"> воспитанников и изменениям в межличностных отношениях.</w:t>
      </w:r>
    </w:p>
    <w:p w:rsidR="00750424" w:rsidRPr="005D249E" w:rsidRDefault="00750424" w:rsidP="0075042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D249E">
        <w:rPr>
          <w:rFonts w:ascii="Times New Roman" w:hAnsi="Times New Roman" w:cs="Times New Roman"/>
          <w:b/>
          <w:sz w:val="28"/>
          <w:szCs w:val="28"/>
        </w:rPr>
        <w:t xml:space="preserve">Диагностика личностной сферы 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>Диагностика направлена на исследование особенностей проявления личностных механизмов поведения и социальных эмоций в старшем дошкольном возрасте под воздействием русской культурной традиции: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>выявление особенностей ценностных ориентации, способностей выходить из конфликтных ситуаций и умения объяснить правила игры;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49E">
        <w:rPr>
          <w:rFonts w:ascii="Times New Roman" w:hAnsi="Times New Roman" w:cs="Times New Roman"/>
          <w:sz w:val="28"/>
          <w:szCs w:val="28"/>
        </w:rPr>
        <w:t>определение уровня развития общения со сверстниками и</w:t>
      </w:r>
      <w:r w:rsidR="001743A1">
        <w:rPr>
          <w:rFonts w:ascii="Times New Roman" w:hAnsi="Times New Roman" w:cs="Times New Roman"/>
          <w:sz w:val="28"/>
          <w:szCs w:val="28"/>
        </w:rPr>
        <w:t xml:space="preserve"> критериев симпатий и антипатий</w:t>
      </w:r>
      <w:r w:rsidRPr="005D249E">
        <w:rPr>
          <w:rFonts w:ascii="Times New Roman" w:hAnsi="Times New Roman" w:cs="Times New Roman"/>
          <w:sz w:val="28"/>
          <w:szCs w:val="28"/>
        </w:rPr>
        <w:t>.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49E">
        <w:rPr>
          <w:rFonts w:ascii="Times New Roman" w:hAnsi="Times New Roman" w:cs="Times New Roman"/>
          <w:b/>
          <w:sz w:val="28"/>
          <w:szCs w:val="28"/>
        </w:rPr>
        <w:t>Диагностика познавательной сферы</w:t>
      </w:r>
      <w:r w:rsidRPr="005D249E">
        <w:rPr>
          <w:rFonts w:ascii="Times New Roman" w:hAnsi="Times New Roman" w:cs="Times New Roman"/>
          <w:sz w:val="28"/>
          <w:szCs w:val="28"/>
        </w:rPr>
        <w:t xml:space="preserve"> направлена на изучение уровня знаний, освоенных в ходе реализации проекта: о родословной, о малой родине, о государственной символике, выдающихся личностях, о православных традициях, о правах и обязанностях детей, о достижениях и праздниках, о героических профессиях (оценивается методом анкетирования, беседы).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результаты. 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 Воспитанники имеют представления: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О семейных традициях, об особенностях семейных отношений;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О духовных и нравственных ценностях; 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О ценностном отношении к здоровому образу жизни, к окружающему их миру;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Знакомы с ис</w:t>
      </w:r>
      <w:r w:rsidR="001743A1">
        <w:rPr>
          <w:rFonts w:ascii="Times New Roman" w:eastAsia="Times New Roman" w:hAnsi="Times New Roman" w:cs="Times New Roman"/>
          <w:sz w:val="28"/>
          <w:szCs w:val="28"/>
        </w:rPr>
        <w:t>торией и культурой своего села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, страны; 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Умеют беречь природу; 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Проявляют сострадание, сочу</w:t>
      </w:r>
      <w:r w:rsidR="001743A1">
        <w:rPr>
          <w:rFonts w:ascii="Times New Roman" w:eastAsia="Times New Roman" w:hAnsi="Times New Roman" w:cs="Times New Roman"/>
          <w:sz w:val="28"/>
          <w:szCs w:val="28"/>
        </w:rPr>
        <w:t>вствие, сопереживание</w:t>
      </w:r>
      <w:r w:rsidRPr="005D249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Верят в свои силы, имеют желание самоотверженного служения на благо Родины;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Стремятся к добру и неприятию зла.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>Родители: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Сотрудничают в тесном контакте с детским садом по формированию нравственно-патриотических ценностей у воспитанников.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Воспитывают любовь и почтение к дому, семье, близким, и окружающим, бережное отношение к окружающему миру;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Являются примером в стремлении к духовному росту, к высшим духовным ценностям, реализующимся в служении ближним, обществу, Отечеству;</w:t>
      </w:r>
    </w:p>
    <w:p w:rsidR="00750424" w:rsidRPr="005D249E" w:rsidRDefault="00750424" w:rsidP="007504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Понимают, что только семья, как первый наставник ребёнка, может воспитать в детях духовные и нравственные ценности.</w:t>
      </w:r>
    </w:p>
    <w:p w:rsidR="00750424" w:rsidRPr="005D249E" w:rsidRDefault="00750424" w:rsidP="007504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736" w:rsidRDefault="002C1736" w:rsidP="0017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43A1" w:rsidRPr="005D249E" w:rsidRDefault="001743A1" w:rsidP="001743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bCs/>
          <w:sz w:val="28"/>
          <w:szCs w:val="28"/>
        </w:rPr>
        <w:t>Дальнейшее развитие проекта</w:t>
      </w:r>
    </w:p>
    <w:p w:rsidR="001743A1" w:rsidRPr="005D249E" w:rsidRDefault="001743A1" w:rsidP="001743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Данный проект позволит разработать методические рекомендации по организации работы с детьми по формированию нравственно-патриотических качеств воспитанников в рамках реализации личностно-ориентированной модели образования детей дошкольного возраста.</w:t>
      </w:r>
    </w:p>
    <w:p w:rsidR="001743A1" w:rsidRPr="005D249E" w:rsidRDefault="001743A1" w:rsidP="001743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736" w:rsidRDefault="002C1736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736" w:rsidRDefault="002C1736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736" w:rsidRDefault="002C1736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736" w:rsidRDefault="002C1736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736" w:rsidRDefault="002C1736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736" w:rsidRDefault="002C1736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736" w:rsidRDefault="002C1736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736" w:rsidRPr="005D249E" w:rsidRDefault="002C1736" w:rsidP="0017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901" w:rsidRPr="005D249E" w:rsidRDefault="00007901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4FF2" w:rsidRPr="005D249E" w:rsidRDefault="00B63858" w:rsidP="00B9713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b/>
          <w:sz w:val="28"/>
          <w:szCs w:val="28"/>
        </w:rPr>
        <w:t>Литература.</w:t>
      </w:r>
    </w:p>
    <w:p w:rsidR="000772AB" w:rsidRPr="005D249E" w:rsidRDefault="001B05E8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772AB" w:rsidRPr="005D249E">
        <w:rPr>
          <w:rFonts w:ascii="Times New Roman" w:eastAsia="Times New Roman" w:hAnsi="Times New Roman" w:cs="Times New Roman"/>
          <w:sz w:val="28"/>
          <w:szCs w:val="28"/>
        </w:rPr>
        <w:t xml:space="preserve">Н.В.Микляева, </w:t>
      </w:r>
      <w:proofErr w:type="spellStart"/>
      <w:r w:rsidR="000772AB" w:rsidRPr="005D249E">
        <w:rPr>
          <w:rFonts w:ascii="Times New Roman" w:eastAsia="Times New Roman" w:hAnsi="Times New Roman" w:cs="Times New Roman"/>
          <w:sz w:val="28"/>
          <w:szCs w:val="28"/>
        </w:rPr>
        <w:t>Ю.В.Микляева</w:t>
      </w:r>
      <w:proofErr w:type="spellEnd"/>
      <w:r w:rsidR="000772AB" w:rsidRPr="005D249E">
        <w:rPr>
          <w:rFonts w:ascii="Times New Roman" w:eastAsia="Times New Roman" w:hAnsi="Times New Roman" w:cs="Times New Roman"/>
          <w:sz w:val="28"/>
          <w:szCs w:val="28"/>
        </w:rPr>
        <w:t xml:space="preserve"> Социально-нравственное воспитание детей/Айрис Пресс, Москва, 2009;</w:t>
      </w:r>
    </w:p>
    <w:p w:rsidR="002E4FF2" w:rsidRPr="005D249E" w:rsidRDefault="000772A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 xml:space="preserve">Азбука нравственного воспитания: Пособие для учителя./ Под ред. И.А. </w:t>
      </w:r>
      <w:proofErr w:type="spellStart"/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>Каирова</w:t>
      </w:r>
      <w:proofErr w:type="spellEnd"/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>, О.С. Богдановой.- М.: Просвещение, 1997;</w:t>
      </w:r>
    </w:p>
    <w:p w:rsidR="002E4FF2" w:rsidRPr="005D249E" w:rsidRDefault="000772A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C57D9" w:rsidRPr="005D249E">
        <w:rPr>
          <w:rFonts w:ascii="Times New Roman" w:eastAsia="Times New Roman" w:hAnsi="Times New Roman" w:cs="Times New Roman"/>
          <w:sz w:val="28"/>
          <w:szCs w:val="28"/>
        </w:rPr>
        <w:t xml:space="preserve">Н.С. </w:t>
      </w:r>
      <w:proofErr w:type="spellStart"/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>Даведьянова</w:t>
      </w:r>
      <w:proofErr w:type="spellEnd"/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 xml:space="preserve"> О понимании духовности в современном обществе./ Православная педагогика: Традиции и современность. – Сборник лекций и докладов ВГПУ, 2000;</w:t>
      </w:r>
    </w:p>
    <w:p w:rsidR="002E4FF2" w:rsidRPr="005D249E" w:rsidRDefault="000772A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>. Карпов И.А. Азбука нравственного воспитания/ М.: Просвещение,1979;</w:t>
      </w:r>
    </w:p>
    <w:p w:rsidR="002E4FF2" w:rsidRPr="005D249E" w:rsidRDefault="000772A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6</w:t>
      </w:r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>. Макаренко А.С. Книга для родителей./ - М.: «Педагогика», 1988;</w:t>
      </w:r>
    </w:p>
    <w:p w:rsidR="002E4FF2" w:rsidRPr="005D249E" w:rsidRDefault="000772A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 xml:space="preserve">. Сурова Л. В. - Православная педагогика как общественное и духовное явление. </w:t>
      </w:r>
      <w:hyperlink r:id="rId14" w:history="1">
        <w:r w:rsidR="000D5ECF" w:rsidRPr="001B6721">
          <w:rPr>
            <w:rStyle w:val="a4"/>
            <w:rFonts w:eastAsia="Times New Roman"/>
            <w:sz w:val="28"/>
            <w:szCs w:val="28"/>
          </w:rPr>
          <w:t>http://pedagog.eparhia.ru/for_pedagog/</w:t>
        </w:r>
      </w:hyperlink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E4FF2" w:rsidRPr="005D249E" w:rsidRDefault="000772A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8</w:t>
      </w:r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>. Ушинский К.Д. Педагогические сочинения/ М.: «Педагогика», 1988;</w:t>
      </w:r>
    </w:p>
    <w:p w:rsidR="002E4FF2" w:rsidRDefault="000772A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5D249E">
        <w:rPr>
          <w:rFonts w:ascii="Times New Roman" w:eastAsia="Times New Roman" w:hAnsi="Times New Roman" w:cs="Times New Roman"/>
          <w:sz w:val="28"/>
          <w:szCs w:val="28"/>
        </w:rPr>
        <w:t>9.</w:t>
      </w:r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 xml:space="preserve"> Энциклопедия семейного воспитания и обучения - протоиерей А.И. </w:t>
      </w:r>
      <w:proofErr w:type="spellStart"/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>Маляревский</w:t>
      </w:r>
      <w:proofErr w:type="spellEnd"/>
      <w:r w:rsidR="00B63858" w:rsidRPr="005D249E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hyperlink r:id="rId15">
        <w:r w:rsidR="00B63858" w:rsidRPr="005D24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http://pedagog.eparhia.ru/</w:t>
        </w:r>
      </w:hyperlink>
    </w:p>
    <w:p w:rsidR="00AE30FB" w:rsidRDefault="00AE30F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</w:p>
    <w:p w:rsidR="00AE30FB" w:rsidRDefault="00AE30F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</w:p>
    <w:p w:rsidR="00AE30FB" w:rsidRDefault="00AE30FB" w:rsidP="00B97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</w:p>
    <w:sectPr w:rsidR="00AE30FB" w:rsidSect="00F929BE">
      <w:footerReference w:type="default" r:id="rId16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F3" w:rsidRDefault="00E81EF3" w:rsidP="00B1415D">
      <w:pPr>
        <w:spacing w:after="0" w:line="240" w:lineRule="auto"/>
      </w:pPr>
      <w:r>
        <w:separator/>
      </w:r>
    </w:p>
  </w:endnote>
  <w:endnote w:type="continuationSeparator" w:id="0">
    <w:p w:rsidR="00E81EF3" w:rsidRDefault="00E81EF3" w:rsidP="00B14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852876"/>
      <w:docPartObj>
        <w:docPartGallery w:val="Page Numbers (Bottom of Page)"/>
        <w:docPartUnique/>
      </w:docPartObj>
    </w:sdtPr>
    <w:sdtEndPr/>
    <w:sdtContent>
      <w:p w:rsidR="008F09FF" w:rsidRDefault="008F09F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4E1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F09FF" w:rsidRDefault="008F09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F3" w:rsidRDefault="00E81EF3" w:rsidP="00B1415D">
      <w:pPr>
        <w:spacing w:after="0" w:line="240" w:lineRule="auto"/>
      </w:pPr>
      <w:r>
        <w:separator/>
      </w:r>
    </w:p>
  </w:footnote>
  <w:footnote w:type="continuationSeparator" w:id="0">
    <w:p w:rsidR="00E81EF3" w:rsidRDefault="00E81EF3" w:rsidP="00B14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8958"/>
      </v:shape>
    </w:pict>
  </w:numPicBullet>
  <w:abstractNum w:abstractNumId="0">
    <w:nsid w:val="004514EC"/>
    <w:multiLevelType w:val="hybridMultilevel"/>
    <w:tmpl w:val="8F0C2648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257C4"/>
    <w:multiLevelType w:val="hybridMultilevel"/>
    <w:tmpl w:val="AC92FAF2"/>
    <w:lvl w:ilvl="0" w:tplc="1D30FB20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">
    <w:nsid w:val="0C8C1797"/>
    <w:multiLevelType w:val="hybridMultilevel"/>
    <w:tmpl w:val="6F9E9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92E53"/>
    <w:multiLevelType w:val="multilevel"/>
    <w:tmpl w:val="BB3209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C6417D"/>
    <w:multiLevelType w:val="hybridMultilevel"/>
    <w:tmpl w:val="40940274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1569C6"/>
    <w:multiLevelType w:val="hybridMultilevel"/>
    <w:tmpl w:val="2C96F1E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D26E61"/>
    <w:multiLevelType w:val="hybridMultilevel"/>
    <w:tmpl w:val="9DA8D178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96B9C"/>
    <w:multiLevelType w:val="hybridMultilevel"/>
    <w:tmpl w:val="0650954A"/>
    <w:lvl w:ilvl="0" w:tplc="A7AC21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CEC48E8"/>
    <w:multiLevelType w:val="multilevel"/>
    <w:tmpl w:val="3F3C76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CF435B"/>
    <w:multiLevelType w:val="hybridMultilevel"/>
    <w:tmpl w:val="8E442EE4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694E23"/>
    <w:multiLevelType w:val="hybridMultilevel"/>
    <w:tmpl w:val="D0C244A8"/>
    <w:lvl w:ilvl="0" w:tplc="A7AC21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ED02C9"/>
    <w:multiLevelType w:val="hybridMultilevel"/>
    <w:tmpl w:val="038082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FC659D"/>
    <w:multiLevelType w:val="multilevel"/>
    <w:tmpl w:val="FF32E8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285E1F"/>
    <w:multiLevelType w:val="hybridMultilevel"/>
    <w:tmpl w:val="816C9A62"/>
    <w:lvl w:ilvl="0" w:tplc="A7AC21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29B2D95"/>
    <w:multiLevelType w:val="hybridMultilevel"/>
    <w:tmpl w:val="C19E47A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80611"/>
    <w:multiLevelType w:val="multilevel"/>
    <w:tmpl w:val="D2165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E23570"/>
    <w:multiLevelType w:val="hybridMultilevel"/>
    <w:tmpl w:val="7A4C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6F2322"/>
    <w:multiLevelType w:val="hybridMultilevel"/>
    <w:tmpl w:val="2ED031B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F55FBA"/>
    <w:multiLevelType w:val="hybridMultilevel"/>
    <w:tmpl w:val="3E8E4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AB39E8"/>
    <w:multiLevelType w:val="hybridMultilevel"/>
    <w:tmpl w:val="8C02C6DA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8849FD"/>
    <w:multiLevelType w:val="hybridMultilevel"/>
    <w:tmpl w:val="318290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9D0810"/>
    <w:multiLevelType w:val="hybridMultilevel"/>
    <w:tmpl w:val="11487646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BB5E2B"/>
    <w:multiLevelType w:val="hybridMultilevel"/>
    <w:tmpl w:val="D24AF390"/>
    <w:lvl w:ilvl="0" w:tplc="A7AC21F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>
    <w:nsid w:val="4F4F5AAB"/>
    <w:multiLevelType w:val="hybridMultilevel"/>
    <w:tmpl w:val="15FCD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DB1F3E"/>
    <w:multiLevelType w:val="hybridMultilevel"/>
    <w:tmpl w:val="795670DE"/>
    <w:lvl w:ilvl="0" w:tplc="A7AC2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EE2C3C"/>
    <w:multiLevelType w:val="multilevel"/>
    <w:tmpl w:val="619283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146B58"/>
    <w:multiLevelType w:val="hybridMultilevel"/>
    <w:tmpl w:val="AADC53D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AA67BF"/>
    <w:multiLevelType w:val="multilevel"/>
    <w:tmpl w:val="98927E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3927F3"/>
    <w:multiLevelType w:val="hybridMultilevel"/>
    <w:tmpl w:val="8800DC7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45262E"/>
    <w:multiLevelType w:val="multilevel"/>
    <w:tmpl w:val="3932B87A"/>
    <w:lvl w:ilvl="0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DC4BE0"/>
    <w:multiLevelType w:val="hybridMultilevel"/>
    <w:tmpl w:val="2FB21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3255AAE"/>
    <w:multiLevelType w:val="multilevel"/>
    <w:tmpl w:val="3932B87A"/>
    <w:lvl w:ilvl="0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A27DE2"/>
    <w:multiLevelType w:val="hybridMultilevel"/>
    <w:tmpl w:val="59020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192322"/>
    <w:multiLevelType w:val="hybridMultilevel"/>
    <w:tmpl w:val="2E82890A"/>
    <w:lvl w:ilvl="0" w:tplc="A7AC2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AE4D48"/>
    <w:multiLevelType w:val="hybridMultilevel"/>
    <w:tmpl w:val="46D2521A"/>
    <w:lvl w:ilvl="0" w:tplc="6714FF4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>
    <w:nsid w:val="773D2BFE"/>
    <w:multiLevelType w:val="hybridMultilevel"/>
    <w:tmpl w:val="DC24CDC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D71301D"/>
    <w:multiLevelType w:val="hybridMultilevel"/>
    <w:tmpl w:val="0FBE67EA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BB0C5B"/>
    <w:multiLevelType w:val="hybridMultilevel"/>
    <w:tmpl w:val="780276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5"/>
  </w:num>
  <w:num w:numId="3">
    <w:abstractNumId w:val="25"/>
  </w:num>
  <w:num w:numId="4">
    <w:abstractNumId w:val="8"/>
  </w:num>
  <w:num w:numId="5">
    <w:abstractNumId w:val="12"/>
  </w:num>
  <w:num w:numId="6">
    <w:abstractNumId w:val="27"/>
  </w:num>
  <w:num w:numId="7">
    <w:abstractNumId w:val="2"/>
  </w:num>
  <w:num w:numId="8">
    <w:abstractNumId w:val="14"/>
  </w:num>
  <w:num w:numId="9">
    <w:abstractNumId w:val="17"/>
  </w:num>
  <w:num w:numId="10">
    <w:abstractNumId w:val="5"/>
  </w:num>
  <w:num w:numId="11">
    <w:abstractNumId w:val="31"/>
  </w:num>
  <w:num w:numId="12">
    <w:abstractNumId w:val="29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1"/>
  </w:num>
  <w:num w:numId="27">
    <w:abstractNumId w:val="26"/>
  </w:num>
  <w:num w:numId="28">
    <w:abstractNumId w:val="28"/>
  </w:num>
  <w:num w:numId="29">
    <w:abstractNumId w:val="35"/>
  </w:num>
  <w:num w:numId="30">
    <w:abstractNumId w:val="18"/>
  </w:num>
  <w:num w:numId="31">
    <w:abstractNumId w:val="16"/>
  </w:num>
  <w:num w:numId="32">
    <w:abstractNumId w:val="1"/>
  </w:num>
  <w:num w:numId="33">
    <w:abstractNumId w:val="34"/>
  </w:num>
  <w:num w:numId="34">
    <w:abstractNumId w:val="33"/>
  </w:num>
  <w:num w:numId="35">
    <w:abstractNumId w:val="24"/>
  </w:num>
  <w:num w:numId="36">
    <w:abstractNumId w:val="7"/>
  </w:num>
  <w:num w:numId="37">
    <w:abstractNumId w:val="10"/>
  </w:num>
  <w:num w:numId="38">
    <w:abstractNumId w:val="13"/>
  </w:num>
  <w:num w:numId="39">
    <w:abstractNumId w:val="22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FF2"/>
    <w:rsid w:val="000044EE"/>
    <w:rsid w:val="0000476E"/>
    <w:rsid w:val="00007494"/>
    <w:rsid w:val="00007787"/>
    <w:rsid w:val="00007901"/>
    <w:rsid w:val="000314A6"/>
    <w:rsid w:val="00031EF6"/>
    <w:rsid w:val="00033513"/>
    <w:rsid w:val="000359C5"/>
    <w:rsid w:val="000772AB"/>
    <w:rsid w:val="00091CFF"/>
    <w:rsid w:val="00094730"/>
    <w:rsid w:val="00095597"/>
    <w:rsid w:val="000A2037"/>
    <w:rsid w:val="000A5FCD"/>
    <w:rsid w:val="000A69DB"/>
    <w:rsid w:val="000B6E59"/>
    <w:rsid w:val="000D5ECF"/>
    <w:rsid w:val="000E646B"/>
    <w:rsid w:val="00101DC0"/>
    <w:rsid w:val="001103ED"/>
    <w:rsid w:val="00136246"/>
    <w:rsid w:val="00153864"/>
    <w:rsid w:val="001620D1"/>
    <w:rsid w:val="001634FE"/>
    <w:rsid w:val="001743A1"/>
    <w:rsid w:val="0017704E"/>
    <w:rsid w:val="00177435"/>
    <w:rsid w:val="00190039"/>
    <w:rsid w:val="001A1BEC"/>
    <w:rsid w:val="001A3768"/>
    <w:rsid w:val="001A7231"/>
    <w:rsid w:val="001B05E8"/>
    <w:rsid w:val="001C40B5"/>
    <w:rsid w:val="001F4F71"/>
    <w:rsid w:val="00200918"/>
    <w:rsid w:val="00211AEC"/>
    <w:rsid w:val="0021696A"/>
    <w:rsid w:val="0027280E"/>
    <w:rsid w:val="00273B8A"/>
    <w:rsid w:val="002B015F"/>
    <w:rsid w:val="002C1736"/>
    <w:rsid w:val="002C6ED9"/>
    <w:rsid w:val="002D3CF8"/>
    <w:rsid w:val="002E4FF2"/>
    <w:rsid w:val="00310532"/>
    <w:rsid w:val="00313313"/>
    <w:rsid w:val="003417ED"/>
    <w:rsid w:val="00345802"/>
    <w:rsid w:val="00366934"/>
    <w:rsid w:val="00390CFC"/>
    <w:rsid w:val="0039588B"/>
    <w:rsid w:val="003C1EEC"/>
    <w:rsid w:val="003C5431"/>
    <w:rsid w:val="003C57D9"/>
    <w:rsid w:val="003C7298"/>
    <w:rsid w:val="003D7503"/>
    <w:rsid w:val="0040581F"/>
    <w:rsid w:val="00411267"/>
    <w:rsid w:val="00446349"/>
    <w:rsid w:val="00446E10"/>
    <w:rsid w:val="00455B65"/>
    <w:rsid w:val="00473848"/>
    <w:rsid w:val="00480AED"/>
    <w:rsid w:val="004A3775"/>
    <w:rsid w:val="004B567D"/>
    <w:rsid w:val="004F01FF"/>
    <w:rsid w:val="00515535"/>
    <w:rsid w:val="00525434"/>
    <w:rsid w:val="00531C28"/>
    <w:rsid w:val="005330E0"/>
    <w:rsid w:val="00570BC2"/>
    <w:rsid w:val="00576537"/>
    <w:rsid w:val="00580295"/>
    <w:rsid w:val="005903DC"/>
    <w:rsid w:val="00591906"/>
    <w:rsid w:val="005B1601"/>
    <w:rsid w:val="005B1CF9"/>
    <w:rsid w:val="005B4D75"/>
    <w:rsid w:val="005B5187"/>
    <w:rsid w:val="005C03C1"/>
    <w:rsid w:val="005C3105"/>
    <w:rsid w:val="005C3870"/>
    <w:rsid w:val="005D249E"/>
    <w:rsid w:val="00620047"/>
    <w:rsid w:val="00646D03"/>
    <w:rsid w:val="00671C16"/>
    <w:rsid w:val="00674AF6"/>
    <w:rsid w:val="00683BEC"/>
    <w:rsid w:val="00685E50"/>
    <w:rsid w:val="006860E1"/>
    <w:rsid w:val="006B6C02"/>
    <w:rsid w:val="006E2787"/>
    <w:rsid w:val="006E554F"/>
    <w:rsid w:val="0071081E"/>
    <w:rsid w:val="007203C5"/>
    <w:rsid w:val="00725955"/>
    <w:rsid w:val="00744477"/>
    <w:rsid w:val="00750424"/>
    <w:rsid w:val="0078698C"/>
    <w:rsid w:val="007929AB"/>
    <w:rsid w:val="00796A64"/>
    <w:rsid w:val="007A4A66"/>
    <w:rsid w:val="007D4438"/>
    <w:rsid w:val="007F4D9F"/>
    <w:rsid w:val="00811528"/>
    <w:rsid w:val="00822537"/>
    <w:rsid w:val="00823A99"/>
    <w:rsid w:val="00840BB4"/>
    <w:rsid w:val="00847F5D"/>
    <w:rsid w:val="00855531"/>
    <w:rsid w:val="008647A8"/>
    <w:rsid w:val="00867C91"/>
    <w:rsid w:val="00867E46"/>
    <w:rsid w:val="00870968"/>
    <w:rsid w:val="00872F9A"/>
    <w:rsid w:val="0087694F"/>
    <w:rsid w:val="008928E3"/>
    <w:rsid w:val="008957D7"/>
    <w:rsid w:val="008B0F36"/>
    <w:rsid w:val="008B29A7"/>
    <w:rsid w:val="008D3DCE"/>
    <w:rsid w:val="008F09FF"/>
    <w:rsid w:val="008F6525"/>
    <w:rsid w:val="008F676A"/>
    <w:rsid w:val="00913AA5"/>
    <w:rsid w:val="0093346E"/>
    <w:rsid w:val="00936374"/>
    <w:rsid w:val="009522A0"/>
    <w:rsid w:val="009623AD"/>
    <w:rsid w:val="00980BB3"/>
    <w:rsid w:val="009A2184"/>
    <w:rsid w:val="009A2269"/>
    <w:rsid w:val="009A6BCD"/>
    <w:rsid w:val="009D663D"/>
    <w:rsid w:val="00A07065"/>
    <w:rsid w:val="00A27E72"/>
    <w:rsid w:val="00A34E1E"/>
    <w:rsid w:val="00A44BA9"/>
    <w:rsid w:val="00A5568C"/>
    <w:rsid w:val="00A6729F"/>
    <w:rsid w:val="00A77C5B"/>
    <w:rsid w:val="00A92E39"/>
    <w:rsid w:val="00AA04A7"/>
    <w:rsid w:val="00AB78E4"/>
    <w:rsid w:val="00AC297A"/>
    <w:rsid w:val="00AE30FB"/>
    <w:rsid w:val="00B11774"/>
    <w:rsid w:val="00B13B87"/>
    <w:rsid w:val="00B1415D"/>
    <w:rsid w:val="00B219C1"/>
    <w:rsid w:val="00B32079"/>
    <w:rsid w:val="00B3531E"/>
    <w:rsid w:val="00B3559D"/>
    <w:rsid w:val="00B42723"/>
    <w:rsid w:val="00B63858"/>
    <w:rsid w:val="00B678BC"/>
    <w:rsid w:val="00B71134"/>
    <w:rsid w:val="00B97137"/>
    <w:rsid w:val="00BA134C"/>
    <w:rsid w:val="00BA3588"/>
    <w:rsid w:val="00BA7047"/>
    <w:rsid w:val="00BC2C91"/>
    <w:rsid w:val="00BC468C"/>
    <w:rsid w:val="00BF20B6"/>
    <w:rsid w:val="00C0564C"/>
    <w:rsid w:val="00C120E6"/>
    <w:rsid w:val="00C34476"/>
    <w:rsid w:val="00C428AA"/>
    <w:rsid w:val="00C57399"/>
    <w:rsid w:val="00C752B2"/>
    <w:rsid w:val="00C76100"/>
    <w:rsid w:val="00C84945"/>
    <w:rsid w:val="00C97E1B"/>
    <w:rsid w:val="00CA64C5"/>
    <w:rsid w:val="00CA7A63"/>
    <w:rsid w:val="00CB5203"/>
    <w:rsid w:val="00CB59C9"/>
    <w:rsid w:val="00CB7389"/>
    <w:rsid w:val="00CF6B6A"/>
    <w:rsid w:val="00D169A2"/>
    <w:rsid w:val="00D173A0"/>
    <w:rsid w:val="00D35492"/>
    <w:rsid w:val="00D36432"/>
    <w:rsid w:val="00D47EB5"/>
    <w:rsid w:val="00D729E2"/>
    <w:rsid w:val="00D90705"/>
    <w:rsid w:val="00DB0618"/>
    <w:rsid w:val="00DC2A55"/>
    <w:rsid w:val="00DC4114"/>
    <w:rsid w:val="00DD31B7"/>
    <w:rsid w:val="00DD4A59"/>
    <w:rsid w:val="00DE283F"/>
    <w:rsid w:val="00DE2A39"/>
    <w:rsid w:val="00DF269A"/>
    <w:rsid w:val="00E22E72"/>
    <w:rsid w:val="00E4191B"/>
    <w:rsid w:val="00E5574F"/>
    <w:rsid w:val="00E70DF5"/>
    <w:rsid w:val="00E81EF3"/>
    <w:rsid w:val="00E82328"/>
    <w:rsid w:val="00E84454"/>
    <w:rsid w:val="00EA2A34"/>
    <w:rsid w:val="00EE5278"/>
    <w:rsid w:val="00EF7C49"/>
    <w:rsid w:val="00F024C1"/>
    <w:rsid w:val="00F42732"/>
    <w:rsid w:val="00F545E7"/>
    <w:rsid w:val="00F77C91"/>
    <w:rsid w:val="00F87205"/>
    <w:rsid w:val="00F929BE"/>
    <w:rsid w:val="00FA37D3"/>
    <w:rsid w:val="00FB78FB"/>
    <w:rsid w:val="00FE6B2F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E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537"/>
  </w:style>
  <w:style w:type="paragraph" w:styleId="1">
    <w:name w:val="heading 1"/>
    <w:basedOn w:val="a"/>
    <w:next w:val="a"/>
    <w:link w:val="10"/>
    <w:uiPriority w:val="9"/>
    <w:qFormat/>
    <w:rsid w:val="001C40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BEC"/>
    <w:pPr>
      <w:ind w:left="720"/>
      <w:contextualSpacing/>
    </w:pPr>
  </w:style>
  <w:style w:type="character" w:styleId="a4">
    <w:name w:val="Hyperlink"/>
    <w:basedOn w:val="a0"/>
    <w:unhideWhenUsed/>
    <w:rsid w:val="001C40B5"/>
    <w:rPr>
      <w:rFonts w:ascii="Times New Roman" w:hAnsi="Times New Roman" w:cs="Times New Roman" w:hint="default"/>
      <w:color w:val="0000FF"/>
      <w:u w:val="single"/>
    </w:rPr>
  </w:style>
  <w:style w:type="character" w:styleId="a5">
    <w:name w:val="Strong"/>
    <w:basedOn w:val="a0"/>
    <w:qFormat/>
    <w:rsid w:val="001C40B5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semiHidden/>
    <w:unhideWhenUsed/>
    <w:rsid w:val="001C40B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1C40B5"/>
    <w:pPr>
      <w:tabs>
        <w:tab w:val="right" w:leader="dot" w:pos="9627"/>
      </w:tabs>
      <w:spacing w:after="100"/>
    </w:pPr>
    <w:rPr>
      <w:rFonts w:ascii="Calibri" w:eastAsia="Times New Roman" w:hAnsi="Calibri" w:cs="Times New Roman"/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1C40B5"/>
    <w:pPr>
      <w:tabs>
        <w:tab w:val="right" w:leader="dot" w:pos="9627"/>
      </w:tabs>
      <w:spacing w:after="100"/>
    </w:pPr>
    <w:rPr>
      <w:rFonts w:ascii="Calibri" w:eastAsia="Times New Roman" w:hAnsi="Calibri" w:cs="Times New Roman"/>
      <w:lang w:eastAsia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1C40B5"/>
    <w:pPr>
      <w:spacing w:after="100"/>
      <w:ind w:left="440"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C40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1C40B5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a8">
    <w:name w:val="Body Text"/>
    <w:basedOn w:val="a"/>
    <w:link w:val="a9"/>
    <w:unhideWhenUsed/>
    <w:rsid w:val="00007901"/>
    <w:pPr>
      <w:spacing w:after="12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Знак"/>
    <w:basedOn w:val="a0"/>
    <w:link w:val="a8"/>
    <w:rsid w:val="00007901"/>
    <w:rPr>
      <w:rFonts w:ascii="Calibri" w:eastAsia="Calibri" w:hAnsi="Calibri" w:cs="Times New Roman"/>
      <w:lang w:eastAsia="en-US"/>
    </w:rPr>
  </w:style>
  <w:style w:type="table" w:styleId="aa">
    <w:name w:val="Table Grid"/>
    <w:basedOn w:val="a1"/>
    <w:uiPriority w:val="59"/>
    <w:rsid w:val="000079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B14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1415D"/>
  </w:style>
  <w:style w:type="paragraph" w:styleId="ad">
    <w:name w:val="footer"/>
    <w:basedOn w:val="a"/>
    <w:link w:val="ae"/>
    <w:uiPriority w:val="99"/>
    <w:unhideWhenUsed/>
    <w:rsid w:val="00B14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1415D"/>
  </w:style>
  <w:style w:type="paragraph" w:styleId="af">
    <w:name w:val="Title"/>
    <w:basedOn w:val="a"/>
    <w:link w:val="af0"/>
    <w:qFormat/>
    <w:rsid w:val="002009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0">
    <w:name w:val="Название Знак"/>
    <w:basedOn w:val="a0"/>
    <w:link w:val="af"/>
    <w:rsid w:val="00200918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97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7137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uiPriority w:val="59"/>
    <w:rsid w:val="00674AF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537"/>
  </w:style>
  <w:style w:type="paragraph" w:styleId="1">
    <w:name w:val="heading 1"/>
    <w:basedOn w:val="a"/>
    <w:next w:val="a"/>
    <w:link w:val="10"/>
    <w:uiPriority w:val="9"/>
    <w:qFormat/>
    <w:rsid w:val="001C40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BEC"/>
    <w:pPr>
      <w:ind w:left="720"/>
      <w:contextualSpacing/>
    </w:pPr>
  </w:style>
  <w:style w:type="character" w:styleId="a4">
    <w:name w:val="Hyperlink"/>
    <w:basedOn w:val="a0"/>
    <w:unhideWhenUsed/>
    <w:rsid w:val="001C40B5"/>
    <w:rPr>
      <w:rFonts w:ascii="Times New Roman" w:hAnsi="Times New Roman" w:cs="Times New Roman" w:hint="default"/>
      <w:color w:val="0000FF"/>
      <w:u w:val="single"/>
    </w:rPr>
  </w:style>
  <w:style w:type="character" w:styleId="a5">
    <w:name w:val="Strong"/>
    <w:basedOn w:val="a0"/>
    <w:qFormat/>
    <w:rsid w:val="001C40B5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semiHidden/>
    <w:unhideWhenUsed/>
    <w:rsid w:val="001C40B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1C40B5"/>
    <w:pPr>
      <w:tabs>
        <w:tab w:val="right" w:leader="dot" w:pos="9627"/>
      </w:tabs>
      <w:spacing w:after="100"/>
    </w:pPr>
    <w:rPr>
      <w:rFonts w:ascii="Calibri" w:eastAsia="Times New Roman" w:hAnsi="Calibri" w:cs="Times New Roman"/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1C40B5"/>
    <w:pPr>
      <w:tabs>
        <w:tab w:val="right" w:leader="dot" w:pos="9627"/>
      </w:tabs>
      <w:spacing w:after="100"/>
    </w:pPr>
    <w:rPr>
      <w:rFonts w:ascii="Calibri" w:eastAsia="Times New Roman" w:hAnsi="Calibri" w:cs="Times New Roman"/>
      <w:lang w:eastAsia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1C40B5"/>
    <w:pPr>
      <w:spacing w:after="100"/>
      <w:ind w:left="440"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C40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1C40B5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a8">
    <w:name w:val="Body Text"/>
    <w:basedOn w:val="a"/>
    <w:link w:val="a9"/>
    <w:unhideWhenUsed/>
    <w:rsid w:val="00007901"/>
    <w:pPr>
      <w:spacing w:after="12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Знак"/>
    <w:basedOn w:val="a0"/>
    <w:link w:val="a8"/>
    <w:rsid w:val="00007901"/>
    <w:rPr>
      <w:rFonts w:ascii="Calibri" w:eastAsia="Calibri" w:hAnsi="Calibri" w:cs="Times New Roman"/>
      <w:lang w:eastAsia="en-US"/>
    </w:rPr>
  </w:style>
  <w:style w:type="table" w:styleId="aa">
    <w:name w:val="Table Grid"/>
    <w:basedOn w:val="a1"/>
    <w:uiPriority w:val="59"/>
    <w:rsid w:val="000079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B14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1415D"/>
  </w:style>
  <w:style w:type="paragraph" w:styleId="ad">
    <w:name w:val="footer"/>
    <w:basedOn w:val="a"/>
    <w:link w:val="ae"/>
    <w:uiPriority w:val="99"/>
    <w:unhideWhenUsed/>
    <w:rsid w:val="00B14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1415D"/>
  </w:style>
  <w:style w:type="paragraph" w:styleId="af">
    <w:name w:val="Title"/>
    <w:basedOn w:val="a"/>
    <w:link w:val="af0"/>
    <w:qFormat/>
    <w:rsid w:val="002009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0">
    <w:name w:val="Название Знак"/>
    <w:basedOn w:val="a0"/>
    <w:link w:val="af"/>
    <w:rsid w:val="00200918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97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7137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uiPriority w:val="59"/>
    <w:rsid w:val="00674AF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yperlink" Target="http://pedagog.eparhia.ru/" TargetMode="Externa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yperlink" Target="http://pedagog.eparhia.ru/for_pedagog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F8B104-DAC1-4E48-A7FC-83A3B6DB1EF3}" type="doc">
      <dgm:prSet loTypeId="urn:microsoft.com/office/officeart/2005/8/layout/cycle3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F85CC539-0221-469D-9002-4278A5CB3C28}">
      <dgm:prSet phldrT="[Текст]" custT="1"/>
      <dgm:spPr>
        <a:xfrm>
          <a:off x="1813090" y="61263"/>
          <a:ext cx="1863561" cy="571224"/>
        </a:xfr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 sz="1200" b="1">
              <a:solidFill>
                <a:srgbClr val="002060"/>
              </a:solidFill>
              <a:latin typeface="Calibri"/>
              <a:ea typeface="+mn-ea"/>
              <a:cs typeface="+mn-cs"/>
            </a:rPr>
            <a:t>Создание развивающей предметно-пространственной среды</a:t>
          </a:r>
          <a:endParaRPr lang="ru-RU" sz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0180E856-95FE-4475-A03C-EC2FF12E95B4}" type="parTrans" cxnId="{B6C43055-6975-48B0-A852-A9DA1C05E3F9}">
      <dgm:prSet/>
      <dgm:spPr/>
      <dgm:t>
        <a:bodyPr/>
        <a:lstStyle/>
        <a:p>
          <a:pPr algn="ctr"/>
          <a:endParaRPr lang="ru-RU"/>
        </a:p>
      </dgm:t>
    </dgm:pt>
    <dgm:pt modelId="{D271E5D5-37E6-4487-A3B0-8347B14C7435}" type="sibTrans" cxnId="{B6C43055-6975-48B0-A852-A9DA1C05E3F9}">
      <dgm:prSet/>
      <dgm:spPr>
        <a:xfrm>
          <a:off x="1715964" y="82836"/>
          <a:ext cx="2114959" cy="2114959"/>
        </a:xfrm>
        <a:solidFill>
          <a:srgbClr val="4BACC6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pPr algn="ctr"/>
          <a:endParaRPr lang="ru-RU"/>
        </a:p>
      </dgm:t>
    </dgm:pt>
    <dgm:pt modelId="{906A0B97-3173-4197-B08B-2585EEEB7992}">
      <dgm:prSet phldrT="[Текст]" custT="1"/>
      <dgm:spPr>
        <a:xfrm>
          <a:off x="3411762" y="625284"/>
          <a:ext cx="1856456" cy="482640"/>
        </a:xfrm>
        <a:solidFill>
          <a:srgbClr val="4BACC6">
            <a:hueOff val="-2483469"/>
            <a:satOff val="9953"/>
            <a:lumOff val="2157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 sz="1200" b="1">
              <a:solidFill>
                <a:srgbClr val="002060"/>
              </a:solidFill>
              <a:latin typeface="Calibri"/>
              <a:ea typeface="+mn-ea"/>
              <a:cs typeface="+mn-cs"/>
            </a:rPr>
            <a:t>Работа с воспитанниками</a:t>
          </a:r>
        </a:p>
      </dgm:t>
    </dgm:pt>
    <dgm:pt modelId="{1FC3203B-C0E9-4CE4-96F3-03DB980D35FB}" type="parTrans" cxnId="{7AA214B0-E47C-4102-9F87-9E83465E689B}">
      <dgm:prSet/>
      <dgm:spPr/>
      <dgm:t>
        <a:bodyPr/>
        <a:lstStyle/>
        <a:p>
          <a:pPr algn="ctr"/>
          <a:endParaRPr lang="ru-RU"/>
        </a:p>
      </dgm:t>
    </dgm:pt>
    <dgm:pt modelId="{D1CE1674-95C3-46FA-A277-CBD54E55F639}" type="sibTrans" cxnId="{7AA214B0-E47C-4102-9F87-9E83465E689B}">
      <dgm:prSet/>
      <dgm:spPr/>
      <dgm:t>
        <a:bodyPr/>
        <a:lstStyle/>
        <a:p>
          <a:pPr algn="ctr"/>
          <a:endParaRPr lang="ru-RU"/>
        </a:p>
      </dgm:t>
    </dgm:pt>
    <dgm:pt modelId="{6245F307-3D83-4B0F-9A6A-50FF79DABEFC}">
      <dgm:prSet phldrT="[Текст]" custT="1"/>
      <dgm:spPr>
        <a:xfrm>
          <a:off x="3154191" y="1432820"/>
          <a:ext cx="1770237" cy="482640"/>
        </a:xfrm>
        <a:solidFill>
          <a:srgbClr val="4BACC6">
            <a:hueOff val="-4966938"/>
            <a:satOff val="19906"/>
            <a:lumOff val="4314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 sz="1200" b="1">
              <a:solidFill>
                <a:srgbClr val="002060"/>
              </a:solidFill>
              <a:latin typeface="Calibri"/>
              <a:ea typeface="+mn-ea"/>
              <a:cs typeface="+mn-cs"/>
            </a:rPr>
            <a:t>Взаимодействие с родителями</a:t>
          </a:r>
        </a:p>
      </dgm:t>
    </dgm:pt>
    <dgm:pt modelId="{B20EFE0A-5066-4236-95D5-C52AEF20407B}" type="parTrans" cxnId="{C4C4F25E-3A9A-4AD5-BBB6-503014E13427}">
      <dgm:prSet/>
      <dgm:spPr/>
      <dgm:t>
        <a:bodyPr/>
        <a:lstStyle/>
        <a:p>
          <a:pPr algn="ctr"/>
          <a:endParaRPr lang="ru-RU"/>
        </a:p>
      </dgm:t>
    </dgm:pt>
    <dgm:pt modelId="{A7F94005-070B-4147-9B65-4BC41C474876}" type="sibTrans" cxnId="{C4C4F25E-3A9A-4AD5-BBB6-503014E13427}">
      <dgm:prSet/>
      <dgm:spPr/>
      <dgm:t>
        <a:bodyPr/>
        <a:lstStyle/>
        <a:p>
          <a:pPr algn="ctr"/>
          <a:endParaRPr lang="ru-RU"/>
        </a:p>
      </dgm:t>
    </dgm:pt>
    <dgm:pt modelId="{1D3F3B9B-CF8D-4FFD-A464-0478C189023D}">
      <dgm:prSet phldrT="[Текст]" custT="1"/>
      <dgm:spPr>
        <a:xfrm>
          <a:off x="527668" y="635399"/>
          <a:ext cx="1806001" cy="482640"/>
        </a:xfrm>
        <a:solidFill>
          <a:srgbClr val="4BACC6">
            <a:hueOff val="-9933876"/>
            <a:satOff val="39811"/>
            <a:lumOff val="8628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 sz="1200" b="1">
              <a:solidFill>
                <a:srgbClr val="002060"/>
              </a:solidFill>
              <a:latin typeface="Calibri"/>
              <a:ea typeface="+mn-ea"/>
              <a:cs typeface="+mn-cs"/>
            </a:rPr>
            <a:t>Взаимодействие с педагогами учреждения</a:t>
          </a:r>
        </a:p>
      </dgm:t>
    </dgm:pt>
    <dgm:pt modelId="{B74682FF-A3D1-411E-A6AC-71C567225DEC}" type="parTrans" cxnId="{59DDEBC1-6F49-4FBF-90C3-36B1176E5B8B}">
      <dgm:prSet/>
      <dgm:spPr/>
      <dgm:t>
        <a:bodyPr/>
        <a:lstStyle/>
        <a:p>
          <a:pPr algn="ctr"/>
          <a:endParaRPr lang="ru-RU"/>
        </a:p>
      </dgm:t>
    </dgm:pt>
    <dgm:pt modelId="{DDC62838-1B6B-462D-A46D-8C8490A70C3D}" type="sibTrans" cxnId="{59DDEBC1-6F49-4FBF-90C3-36B1176E5B8B}">
      <dgm:prSet/>
      <dgm:spPr/>
      <dgm:t>
        <a:bodyPr/>
        <a:lstStyle/>
        <a:p>
          <a:pPr algn="ctr"/>
          <a:endParaRPr lang="ru-RU"/>
        </a:p>
      </dgm:t>
    </dgm:pt>
    <dgm:pt modelId="{FA1BC13E-DC09-46C6-8183-5FF1FCC97F4C}">
      <dgm:prSet phldrT="[Текст]" custT="1"/>
      <dgm:spPr>
        <a:xfrm>
          <a:off x="952499" y="1398550"/>
          <a:ext cx="1522401" cy="482640"/>
        </a:xfrm>
        <a:solidFill>
          <a:srgbClr val="4BACC6">
            <a:hueOff val="-7450407"/>
            <a:satOff val="29858"/>
            <a:lumOff val="6471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ru-RU" sz="1200" b="1">
              <a:solidFill>
                <a:srgbClr val="002060"/>
              </a:solidFill>
              <a:latin typeface="Calibri"/>
              <a:ea typeface="+mn-ea"/>
              <a:cs typeface="+mn-cs"/>
            </a:rPr>
            <a:t>Взаимодействие с социумом</a:t>
          </a:r>
        </a:p>
      </dgm:t>
    </dgm:pt>
    <dgm:pt modelId="{DD314308-DA5F-4328-A250-D1BEF97AF064}" type="parTrans" cxnId="{FB8A8F67-7892-49E8-806F-4DCDCB10BFD2}">
      <dgm:prSet/>
      <dgm:spPr/>
      <dgm:t>
        <a:bodyPr/>
        <a:lstStyle/>
        <a:p>
          <a:pPr algn="ctr"/>
          <a:endParaRPr lang="ru-RU"/>
        </a:p>
      </dgm:t>
    </dgm:pt>
    <dgm:pt modelId="{5D95087E-AEEF-474E-BDA7-8634B3EC7949}" type="sibTrans" cxnId="{FB8A8F67-7892-49E8-806F-4DCDCB10BFD2}">
      <dgm:prSet/>
      <dgm:spPr/>
      <dgm:t>
        <a:bodyPr/>
        <a:lstStyle/>
        <a:p>
          <a:pPr algn="ctr"/>
          <a:endParaRPr lang="ru-RU"/>
        </a:p>
      </dgm:t>
    </dgm:pt>
    <dgm:pt modelId="{CABB05AE-7C3E-45C6-88D0-4C870E4CE941}" type="pres">
      <dgm:prSet presAssocID="{88F8B104-DAC1-4E48-A7FC-83A3B6DB1EF3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C8619F5-58C6-41FF-9BC4-8E9F20662AAE}" type="pres">
      <dgm:prSet presAssocID="{88F8B104-DAC1-4E48-A7FC-83A3B6DB1EF3}" presName="cycle" presStyleCnt="0"/>
      <dgm:spPr/>
    </dgm:pt>
    <dgm:pt modelId="{181A924D-9502-40B0-82EA-44F953B6C1E4}" type="pres">
      <dgm:prSet presAssocID="{F85CC539-0221-469D-9002-4278A5CB3C28}" presName="nodeFirstNode" presStyleLbl="node1" presStyleIdx="0" presStyleCnt="5" custScaleX="193059" custScaleY="118354" custRadScaleRad="90796" custRadScaleInc="-2222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6C92B3B3-9EBC-4207-B74F-23F636E4D70F}" type="pres">
      <dgm:prSet presAssocID="{D271E5D5-37E6-4487-A3B0-8347B14C7435}" presName="sibTransFirstNode" presStyleLbl="bgShp" presStyleIdx="0" presStyleCnt="1" custLinFactNeighborX="1351" custLinFactNeighborY="32426"/>
      <dgm:spPr>
        <a:prstGeom prst="circularArrow">
          <a:avLst>
            <a:gd name="adj1" fmla="val 5544"/>
            <a:gd name="adj2" fmla="val 330680"/>
            <a:gd name="adj3" fmla="val 13319028"/>
            <a:gd name="adj4" fmla="val 17670754"/>
            <a:gd name="adj5" fmla="val 5757"/>
          </a:avLst>
        </a:prstGeom>
      </dgm:spPr>
      <dgm:t>
        <a:bodyPr/>
        <a:lstStyle/>
        <a:p>
          <a:endParaRPr lang="ru-RU"/>
        </a:p>
      </dgm:t>
    </dgm:pt>
    <dgm:pt modelId="{8C8B0D72-B5D2-4940-8E3E-9FC9910E105D}" type="pres">
      <dgm:prSet presAssocID="{906A0B97-3173-4197-B08B-2585EEEB7992}" presName="nodeFollowingNodes" presStyleLbl="node1" presStyleIdx="1" presStyleCnt="5" custScaleX="192323" custRadScaleRad="177865" custRadScaleInc="12100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0AF21993-865D-4851-8491-724707DF4B64}" type="pres">
      <dgm:prSet presAssocID="{6245F307-3D83-4B0F-9A6A-50FF79DABEFC}" presName="nodeFollowingNodes" presStyleLbl="node1" presStyleIdx="2" presStyleCnt="5" custScaleX="183391" custRadScaleRad="152240" custRadScaleInc="-53765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EC5DEF3-E88D-4290-AE6A-0317B7A7F90E}" type="pres">
      <dgm:prSet presAssocID="{FA1BC13E-DC09-46C6-8183-5FF1FCC97F4C}" presName="nodeFollowingNodes" presStyleLbl="node1" presStyleIdx="3" presStyleCnt="5" custScaleX="157716" custRadScaleRad="127771" custRadScaleInc="49490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BE421836-45C8-4C52-BDA8-01CE049164E5}" type="pres">
      <dgm:prSet presAssocID="{1D3F3B9B-CF8D-4FFD-A464-0478C189023D}" presName="nodeFollowingNodes" presStyleLbl="node1" presStyleIdx="4" presStyleCnt="5" custScaleX="187096" custRadScaleRad="151256" custRadScaleInc="-9628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</dgm:ptLst>
  <dgm:cxnLst>
    <dgm:cxn modelId="{B6C43055-6975-48B0-A852-A9DA1C05E3F9}" srcId="{88F8B104-DAC1-4E48-A7FC-83A3B6DB1EF3}" destId="{F85CC539-0221-469D-9002-4278A5CB3C28}" srcOrd="0" destOrd="0" parTransId="{0180E856-95FE-4475-A03C-EC2FF12E95B4}" sibTransId="{D271E5D5-37E6-4487-A3B0-8347B14C7435}"/>
    <dgm:cxn modelId="{4DD88598-2741-45F7-87D2-D0E1015972C5}" type="presOf" srcId="{F85CC539-0221-469D-9002-4278A5CB3C28}" destId="{181A924D-9502-40B0-82EA-44F953B6C1E4}" srcOrd="0" destOrd="0" presId="urn:microsoft.com/office/officeart/2005/8/layout/cycle3"/>
    <dgm:cxn modelId="{7A7C00C2-07B7-44B1-AB8D-C19A7A9CD617}" type="presOf" srcId="{D271E5D5-37E6-4487-A3B0-8347B14C7435}" destId="{6C92B3B3-9EBC-4207-B74F-23F636E4D70F}" srcOrd="0" destOrd="0" presId="urn:microsoft.com/office/officeart/2005/8/layout/cycle3"/>
    <dgm:cxn modelId="{5D4290BC-77AC-4094-B39E-7BA1A9CD5C91}" type="presOf" srcId="{6245F307-3D83-4B0F-9A6A-50FF79DABEFC}" destId="{0AF21993-865D-4851-8491-724707DF4B64}" srcOrd="0" destOrd="0" presId="urn:microsoft.com/office/officeart/2005/8/layout/cycle3"/>
    <dgm:cxn modelId="{7AA214B0-E47C-4102-9F87-9E83465E689B}" srcId="{88F8B104-DAC1-4E48-A7FC-83A3B6DB1EF3}" destId="{906A0B97-3173-4197-B08B-2585EEEB7992}" srcOrd="1" destOrd="0" parTransId="{1FC3203B-C0E9-4CE4-96F3-03DB980D35FB}" sibTransId="{D1CE1674-95C3-46FA-A277-CBD54E55F639}"/>
    <dgm:cxn modelId="{59DDEBC1-6F49-4FBF-90C3-36B1176E5B8B}" srcId="{88F8B104-DAC1-4E48-A7FC-83A3B6DB1EF3}" destId="{1D3F3B9B-CF8D-4FFD-A464-0478C189023D}" srcOrd="4" destOrd="0" parTransId="{B74682FF-A3D1-411E-A6AC-71C567225DEC}" sibTransId="{DDC62838-1B6B-462D-A46D-8C8490A70C3D}"/>
    <dgm:cxn modelId="{7C079807-1C15-43D4-8343-553E15C1B9C2}" type="presOf" srcId="{906A0B97-3173-4197-B08B-2585EEEB7992}" destId="{8C8B0D72-B5D2-4940-8E3E-9FC9910E105D}" srcOrd="0" destOrd="0" presId="urn:microsoft.com/office/officeart/2005/8/layout/cycle3"/>
    <dgm:cxn modelId="{771945F5-025A-4808-BE7A-59A25E0C6CE4}" type="presOf" srcId="{FA1BC13E-DC09-46C6-8183-5FF1FCC97F4C}" destId="{7EC5DEF3-E88D-4290-AE6A-0317B7A7F90E}" srcOrd="0" destOrd="0" presId="urn:microsoft.com/office/officeart/2005/8/layout/cycle3"/>
    <dgm:cxn modelId="{C4C4F25E-3A9A-4AD5-BBB6-503014E13427}" srcId="{88F8B104-DAC1-4E48-A7FC-83A3B6DB1EF3}" destId="{6245F307-3D83-4B0F-9A6A-50FF79DABEFC}" srcOrd="2" destOrd="0" parTransId="{B20EFE0A-5066-4236-95D5-C52AEF20407B}" sibTransId="{A7F94005-070B-4147-9B65-4BC41C474876}"/>
    <dgm:cxn modelId="{08D1DA54-9648-46D2-B408-874D4C59DC13}" type="presOf" srcId="{1D3F3B9B-CF8D-4FFD-A464-0478C189023D}" destId="{BE421836-45C8-4C52-BDA8-01CE049164E5}" srcOrd="0" destOrd="0" presId="urn:microsoft.com/office/officeart/2005/8/layout/cycle3"/>
    <dgm:cxn modelId="{FB8A8F67-7892-49E8-806F-4DCDCB10BFD2}" srcId="{88F8B104-DAC1-4E48-A7FC-83A3B6DB1EF3}" destId="{FA1BC13E-DC09-46C6-8183-5FF1FCC97F4C}" srcOrd="3" destOrd="0" parTransId="{DD314308-DA5F-4328-A250-D1BEF97AF064}" sibTransId="{5D95087E-AEEF-474E-BDA7-8634B3EC7949}"/>
    <dgm:cxn modelId="{7398A4A4-2247-4DD4-A061-371C528BF323}" type="presOf" srcId="{88F8B104-DAC1-4E48-A7FC-83A3B6DB1EF3}" destId="{CABB05AE-7C3E-45C6-88D0-4C870E4CE941}" srcOrd="0" destOrd="0" presId="urn:microsoft.com/office/officeart/2005/8/layout/cycle3"/>
    <dgm:cxn modelId="{E6496CE0-BEFA-4C4D-8B18-83033CCC9230}" type="presParOf" srcId="{CABB05AE-7C3E-45C6-88D0-4C870E4CE941}" destId="{DC8619F5-58C6-41FF-9BC4-8E9F20662AAE}" srcOrd="0" destOrd="0" presId="urn:microsoft.com/office/officeart/2005/8/layout/cycle3"/>
    <dgm:cxn modelId="{A21333A4-8567-4EE2-8ECF-EBF6E0B9379A}" type="presParOf" srcId="{DC8619F5-58C6-41FF-9BC4-8E9F20662AAE}" destId="{181A924D-9502-40B0-82EA-44F953B6C1E4}" srcOrd="0" destOrd="0" presId="urn:microsoft.com/office/officeart/2005/8/layout/cycle3"/>
    <dgm:cxn modelId="{B2E72CC8-1642-4FAA-9EDF-070FC1034B1B}" type="presParOf" srcId="{DC8619F5-58C6-41FF-9BC4-8E9F20662AAE}" destId="{6C92B3B3-9EBC-4207-B74F-23F636E4D70F}" srcOrd="1" destOrd="0" presId="urn:microsoft.com/office/officeart/2005/8/layout/cycle3"/>
    <dgm:cxn modelId="{156DA1B8-504E-4F33-90FC-654E4AA63A0C}" type="presParOf" srcId="{DC8619F5-58C6-41FF-9BC4-8E9F20662AAE}" destId="{8C8B0D72-B5D2-4940-8E3E-9FC9910E105D}" srcOrd="2" destOrd="0" presId="urn:microsoft.com/office/officeart/2005/8/layout/cycle3"/>
    <dgm:cxn modelId="{A055BC0A-B386-4252-8A29-C559CFA7A496}" type="presParOf" srcId="{DC8619F5-58C6-41FF-9BC4-8E9F20662AAE}" destId="{0AF21993-865D-4851-8491-724707DF4B64}" srcOrd="3" destOrd="0" presId="urn:microsoft.com/office/officeart/2005/8/layout/cycle3"/>
    <dgm:cxn modelId="{D72A62A9-00B7-45C2-8AA5-332337A6E832}" type="presParOf" srcId="{DC8619F5-58C6-41FF-9BC4-8E9F20662AAE}" destId="{7EC5DEF3-E88D-4290-AE6A-0317B7A7F90E}" srcOrd="4" destOrd="0" presId="urn:microsoft.com/office/officeart/2005/8/layout/cycle3"/>
    <dgm:cxn modelId="{E24F79AD-D854-41DF-98BA-73D6DF3BB4AF}" type="presParOf" srcId="{DC8619F5-58C6-41FF-9BC4-8E9F20662AAE}" destId="{BE421836-45C8-4C52-BDA8-01CE049164E5}" srcOrd="5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C92B3B3-9EBC-4207-B74F-23F636E4D70F}">
      <dsp:nvSpPr>
        <dsp:cNvPr id="0" name=""/>
        <dsp:cNvSpPr/>
      </dsp:nvSpPr>
      <dsp:spPr>
        <a:xfrm>
          <a:off x="1715964" y="82836"/>
          <a:ext cx="2114959" cy="2114959"/>
        </a:xfrm>
        <a:prstGeom prst="circularArrow">
          <a:avLst>
            <a:gd name="adj1" fmla="val 5544"/>
            <a:gd name="adj2" fmla="val 330680"/>
            <a:gd name="adj3" fmla="val 13319028"/>
            <a:gd name="adj4" fmla="val 17670754"/>
            <a:gd name="adj5" fmla="val 5757"/>
          </a:avLst>
        </a:prstGeom>
        <a:solidFill>
          <a:srgbClr val="4BACC6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81A924D-9502-40B0-82EA-44F953B6C1E4}">
      <dsp:nvSpPr>
        <dsp:cNvPr id="0" name=""/>
        <dsp:cNvSpPr/>
      </dsp:nvSpPr>
      <dsp:spPr>
        <a:xfrm>
          <a:off x="1813090" y="61263"/>
          <a:ext cx="1863561" cy="571224"/>
        </a:xfrm>
        <a:prstGeom prst="roundRect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rgbClr val="002060"/>
              </a:solidFill>
              <a:latin typeface="Calibri"/>
              <a:ea typeface="+mn-ea"/>
              <a:cs typeface="+mn-cs"/>
            </a:rPr>
            <a:t>Создание развивающей предметно-пространственной среды</a:t>
          </a:r>
          <a:endParaRPr lang="ru-RU" sz="12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840975" y="89148"/>
        <a:ext cx="1807791" cy="515454"/>
      </dsp:txXfrm>
    </dsp:sp>
    <dsp:sp modelId="{8C8B0D72-B5D2-4940-8E3E-9FC9910E105D}">
      <dsp:nvSpPr>
        <dsp:cNvPr id="0" name=""/>
        <dsp:cNvSpPr/>
      </dsp:nvSpPr>
      <dsp:spPr>
        <a:xfrm>
          <a:off x="3411762" y="625284"/>
          <a:ext cx="1856456" cy="482640"/>
        </a:xfrm>
        <a:prstGeom prst="roundRect">
          <a:avLst/>
        </a:prstGeom>
        <a:solidFill>
          <a:srgbClr val="4BACC6">
            <a:hueOff val="-2483469"/>
            <a:satOff val="9953"/>
            <a:lumOff val="2157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rgbClr val="002060"/>
              </a:solidFill>
              <a:latin typeface="Calibri"/>
              <a:ea typeface="+mn-ea"/>
              <a:cs typeface="+mn-cs"/>
            </a:rPr>
            <a:t>Работа с воспитанниками</a:t>
          </a:r>
        </a:p>
      </dsp:txBody>
      <dsp:txXfrm>
        <a:off x="3435323" y="648845"/>
        <a:ext cx="1809334" cy="435518"/>
      </dsp:txXfrm>
    </dsp:sp>
    <dsp:sp modelId="{0AF21993-865D-4851-8491-724707DF4B64}">
      <dsp:nvSpPr>
        <dsp:cNvPr id="0" name=""/>
        <dsp:cNvSpPr/>
      </dsp:nvSpPr>
      <dsp:spPr>
        <a:xfrm>
          <a:off x="3154191" y="1432820"/>
          <a:ext cx="1770237" cy="482640"/>
        </a:xfrm>
        <a:prstGeom prst="roundRect">
          <a:avLst/>
        </a:prstGeom>
        <a:solidFill>
          <a:srgbClr val="4BACC6">
            <a:hueOff val="-4966938"/>
            <a:satOff val="19906"/>
            <a:lumOff val="4314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rgbClr val="002060"/>
              </a:solidFill>
              <a:latin typeface="Calibri"/>
              <a:ea typeface="+mn-ea"/>
              <a:cs typeface="+mn-cs"/>
            </a:rPr>
            <a:t>Взаимодействие с родителями</a:t>
          </a:r>
        </a:p>
      </dsp:txBody>
      <dsp:txXfrm>
        <a:off x="3177752" y="1456381"/>
        <a:ext cx="1723115" cy="435518"/>
      </dsp:txXfrm>
    </dsp:sp>
    <dsp:sp modelId="{7EC5DEF3-E88D-4290-AE6A-0317B7A7F90E}">
      <dsp:nvSpPr>
        <dsp:cNvPr id="0" name=""/>
        <dsp:cNvSpPr/>
      </dsp:nvSpPr>
      <dsp:spPr>
        <a:xfrm>
          <a:off x="952499" y="1398550"/>
          <a:ext cx="1522401" cy="482640"/>
        </a:xfrm>
        <a:prstGeom prst="roundRect">
          <a:avLst/>
        </a:prstGeom>
        <a:solidFill>
          <a:srgbClr val="4BACC6">
            <a:hueOff val="-7450407"/>
            <a:satOff val="29858"/>
            <a:lumOff val="6471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rgbClr val="002060"/>
              </a:solidFill>
              <a:latin typeface="Calibri"/>
              <a:ea typeface="+mn-ea"/>
              <a:cs typeface="+mn-cs"/>
            </a:rPr>
            <a:t>Взаимодействие с социумом</a:t>
          </a:r>
        </a:p>
      </dsp:txBody>
      <dsp:txXfrm>
        <a:off x="976060" y="1422111"/>
        <a:ext cx="1475279" cy="435518"/>
      </dsp:txXfrm>
    </dsp:sp>
    <dsp:sp modelId="{BE421836-45C8-4C52-BDA8-01CE049164E5}">
      <dsp:nvSpPr>
        <dsp:cNvPr id="0" name=""/>
        <dsp:cNvSpPr/>
      </dsp:nvSpPr>
      <dsp:spPr>
        <a:xfrm>
          <a:off x="527668" y="635399"/>
          <a:ext cx="1806001" cy="482640"/>
        </a:xfrm>
        <a:prstGeom prst="roundRect">
          <a:avLst/>
        </a:prstGeom>
        <a:solidFill>
          <a:srgbClr val="4BACC6">
            <a:hueOff val="-9933876"/>
            <a:satOff val="39811"/>
            <a:lumOff val="8628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rgbClr val="002060"/>
              </a:solidFill>
              <a:latin typeface="Calibri"/>
              <a:ea typeface="+mn-ea"/>
              <a:cs typeface="+mn-cs"/>
            </a:rPr>
            <a:t>Взаимодействие с педагогами учреждения</a:t>
          </a:r>
        </a:p>
      </dsp:txBody>
      <dsp:txXfrm>
        <a:off x="551229" y="658960"/>
        <a:ext cx="1758879" cy="4355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E6E83-9CC1-49E0-8F2C-17346EA04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15</Pages>
  <Words>2192</Words>
  <Characters>16014</Characters>
  <Application>Microsoft Office Word</Application>
  <DocSecurity>0</DocSecurity>
  <Lines>825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11233</dc:creator>
  <cp:lastModifiedBy>Пользователь Windows</cp:lastModifiedBy>
  <cp:revision>19</cp:revision>
  <cp:lastPrinted>2019-09-16T05:55:00Z</cp:lastPrinted>
  <dcterms:created xsi:type="dcterms:W3CDTF">2019-01-23T07:03:00Z</dcterms:created>
  <dcterms:modified xsi:type="dcterms:W3CDTF">2019-09-16T06:16:00Z</dcterms:modified>
</cp:coreProperties>
</file>