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00" w:rsidRPr="00AF3FD4" w:rsidRDefault="00C77400" w:rsidP="00AF3FD4">
      <w:pPr>
        <w:shd w:val="clear" w:color="auto" w:fill="FFFFFF"/>
        <w:spacing w:after="171" w:line="360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  <w:r w:rsidRPr="00AF3FD4"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  <w:t>Консультация для родителей дошкольников «Современные игрушки для наших детей: польза или вред?»</w:t>
      </w:r>
    </w:p>
    <w:p w:rsidR="00C77400" w:rsidRPr="00AF3FD4" w:rsidRDefault="00C77400" w:rsidP="00C77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Нормальное развитие ребенка, становление его личности немыслимо без игры, а, следовательно, без игрушки.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Игрушки для ребенка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та «среда», которая позволяет исследовать окружающий мир, формировать и реализовывать творческие способности, выражать чувства, игрушки учат общаться и познавать себя. Это, с одной стороны, с другой стороны, игрушка - тот товар, который взрослый выбирает и покупает для своих детей. Подбор игрушек - дело серьезное и ответственное. От успешного решения этой проблемы зависят настроение ребенка и прогресс в его развитии.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Психологи в России бьют тревогу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По их мнению, современные игрушки могут быть не только опасными для физического здоровья ребенка, но самое главное, психического, вызывать у детей расстройства психики и делать их злыми, агрессивными. Между тем если за санитарно-гигиеническими показателями игрушек еще кто-то следит, внешний вид игрушек остается неподконтрольным. На рынке появилось много страшных игрушек, которые способны негативно повлиять на характер и психику ребенка.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чем в основном играют наши дети?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Это электронные игрушки, это рекламируемые игрушки, а также те, которые случайно приобретаются в магазинах.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F3FD4"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проигрывают все роли на себе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Начинают быть монстрами, зомби, птичками и т.д.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Проблема вся в том, что они находятся в этом состоянии постоянно. А именно: утром мультик с любимым героем, в машине игра с любимым героем, с детками игра в любимого героя, вечером </w:t>
      </w:r>
      <w:proofErr w:type="gramStart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то</w:t>
      </w:r>
      <w:proofErr w:type="gramEnd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же самое.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что хотелось бы обратить ваше внимание.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важнейшие новообразования зарождаются и первоначально развиваются в ведущей деятельности дошкольного возраста – это сюжетно ролевой игре.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Игровая деятельность влияет на формирование произвольности поведения и всех психических процессов – </w:t>
      </w:r>
      <w:proofErr w:type="gramStart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</w:t>
      </w:r>
      <w:proofErr w:type="gramEnd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элементарных до самых сложных.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Страшные игрушки, заполонившие современные рынки, могут повлиять на формирование характера ребенка. Агрессивные изображения провоцируют проявление агрессии. Чем больше страшных игрушек он видит, тем более агрессивным становится.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Впечатления, полученные ребенком в возрасте от 2,5 до 5 лет, сохраняются особенно долго.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большинства из нас детство связано с любимыми игрушками, которые остались в памяти, как близкие друзья, о которых мы даже став взрослыми, вспоминаем с теплотой и трепетом.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Рассмотрим современные игрушки, которые способны разрушить психику ребёнка.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1. </w:t>
      </w:r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Кислотная атака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Отличительная особенность большинства современных игрушек – яркие кричащие цвета. Психологи уже много лет напоминают о том, что разнообразные кислотные цвета окраски детских игрушек действуют как раздражающий фактор, пагубно влияя на </w:t>
      </w:r>
      <w:proofErr w:type="spellStart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сенсорику</w:t>
      </w:r>
      <w:proofErr w:type="spellEnd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ребенка, делая его нервным, агрессивным и рассеянным.</w:t>
      </w:r>
    </w:p>
    <w:p w:rsidR="00C77400" w:rsidRPr="00AF3FD4" w:rsidRDefault="00C77400" w:rsidP="00C77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400" w:rsidRPr="00670325" w:rsidRDefault="00C77400" w:rsidP="006703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2. </w:t>
      </w:r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Страшные игрушки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Если традиционные игрушки – добрые и милые – выполняют психотерапевтическую функцию (а именно помогают детям овладевать своими страхами и побеждать их), то жуткие изделия игрушечной промышленности, наоборот, привносят в жизнь малышей дополнительную порцию кошмаров. Эти игрушки оказывают непосредственное влияние на формирование черт характера: ребенок, копируя образ куклы, отождествляя себя с нею, может стать замкнутым, недоверчивым, злобным. Также игрушечные монстры - «сотоварищи» будят в детях неконтролируемую агрессию, вызывают нарушения концентрации и распределения внимания, могут быть причиной затруднений в построении отношений ребенка со сверстниками и взрослыми.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Кроме того, страшные игрушки извращают чувство прекрасного, а значит, препятствуют формированию у детей эстетического вкуса.</w:t>
      </w:r>
    </w:p>
    <w:p w:rsidR="00C77400" w:rsidRPr="00AF3FD4" w:rsidRDefault="00C77400" w:rsidP="00C77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3. </w:t>
      </w:r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Куклы - женщины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Покупая ребенку банальную куклу, обратите внимание на её внешний вид: макияж, одежду, обувь. Красные пухлые губы, </w:t>
      </w:r>
      <w:proofErr w:type="gramStart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кричащий</w:t>
      </w:r>
      <w:proofErr w:type="gramEnd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мейкап</w:t>
      </w:r>
      <w:proofErr w:type="spellEnd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экстремально короткие юбки, латексные топы, туфли на огромной платформе – по мнению психологов, это провоцирует раннюю сексуальность ребенка, что негативно сказывается на его психическом развитии.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Например, </w:t>
      </w:r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кукла </w:t>
      </w:r>
      <w:proofErr w:type="spellStart"/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Барби</w:t>
      </w:r>
      <w:proofErr w:type="spellEnd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Какую жизненную ориентацию для любой малышки символизируют собой эти пышные красавицы? Кто они - дочки? Подружки? Ни то, ни другое. Обладая такой куклой, девочка воображает себя не мамой, укачивающей дитя, а, к примеру, горничной, ухаживающей за госпожой, убирающей ее дом и приводящей к ней "бой-френда". Играя с «взрослой» куклой, маленькая девочка ограничена в возможности имитировать маму. Это неблагоприятно сказывается на отношении будущих женщин к материнству.</w:t>
      </w:r>
    </w:p>
    <w:p w:rsidR="00C77400" w:rsidRPr="00AF3FD4" w:rsidRDefault="00C77400" w:rsidP="00C77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Многие психологи убеждены, что куклы </w:t>
      </w:r>
      <w:proofErr w:type="spellStart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Барби</w:t>
      </w:r>
      <w:proofErr w:type="spellEnd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их аналоги являются воплощением </w:t>
      </w:r>
      <w:proofErr w:type="spellStart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антикульта</w:t>
      </w:r>
      <w:proofErr w:type="spellEnd"/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хранительницы домашнего очага. Также высказываются мнения, что куклы-женщины с неестественными пропорциями способны заронить в души девочек первые зерна недовольства собственным телом.</w:t>
      </w:r>
    </w:p>
    <w:p w:rsidR="00573983" w:rsidRPr="00AF3FD4" w:rsidRDefault="00C77400" w:rsidP="00C77400">
      <w:pPr>
        <w:rPr>
          <w:rFonts w:ascii="Times New Roman" w:hAnsi="Times New Roman" w:cs="Times New Roman"/>
          <w:sz w:val="28"/>
          <w:szCs w:val="28"/>
        </w:rPr>
      </w:pP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F3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Родителям следует помнить, что игрушка предназначена не только для развлечения</w:t>
      </w:r>
      <w:r w:rsidRPr="00AF3F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Ребенок на ней обязательно чему-нибудь учится. Поэтому необходимо быть бдительными и не покупать бесполезные, а также вредные для психики ребенка вещи.</w:t>
      </w:r>
    </w:p>
    <w:sectPr w:rsidR="00573983" w:rsidRPr="00AF3FD4" w:rsidSect="00670325">
      <w:pgSz w:w="11906" w:h="16838"/>
      <w:pgMar w:top="568" w:right="707" w:bottom="426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77400"/>
    <w:rsid w:val="00573983"/>
    <w:rsid w:val="00670325"/>
    <w:rsid w:val="007349E6"/>
    <w:rsid w:val="00AF3FD4"/>
    <w:rsid w:val="00B9596B"/>
    <w:rsid w:val="00C7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740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7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74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7003">
          <w:marLeft w:val="0"/>
          <w:marRight w:val="0"/>
          <w:marTop w:val="171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736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2023-04-10T14:15:00Z</dcterms:created>
  <dcterms:modified xsi:type="dcterms:W3CDTF">2023-04-11T02:13:00Z</dcterms:modified>
</cp:coreProperties>
</file>