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BA2" w:rsidRPr="008F748D" w:rsidRDefault="00C30BA2" w:rsidP="00C30BA2">
      <w:pPr>
        <w:shd w:val="clear" w:color="auto" w:fill="FFFFFF"/>
        <w:spacing w:before="171" w:after="0" w:line="514" w:lineRule="atLeast"/>
        <w:jc w:val="center"/>
        <w:outlineLvl w:val="0"/>
        <w:rPr>
          <w:rFonts w:ascii="Times New Roman" w:eastAsia="Times New Roman" w:hAnsi="Times New Roman" w:cs="Times New Roman"/>
          <w:b/>
          <w:color w:val="7030A0"/>
          <w:kern w:val="36"/>
          <w:sz w:val="32"/>
          <w:szCs w:val="32"/>
          <w:lang w:eastAsia="ru-RU"/>
        </w:rPr>
      </w:pPr>
      <w:r w:rsidRPr="008F748D">
        <w:rPr>
          <w:rFonts w:ascii="Times New Roman" w:eastAsia="Times New Roman" w:hAnsi="Times New Roman" w:cs="Times New Roman"/>
          <w:b/>
          <w:color w:val="7030A0"/>
          <w:kern w:val="36"/>
          <w:sz w:val="32"/>
          <w:szCs w:val="32"/>
          <w:lang w:eastAsia="ru-RU"/>
        </w:rPr>
        <w:t>Консультация для воспитателей. Тема: «</w:t>
      </w:r>
      <w:r w:rsidR="007D745E">
        <w:rPr>
          <w:rFonts w:ascii="Times New Roman" w:eastAsia="Times New Roman" w:hAnsi="Times New Roman" w:cs="Times New Roman"/>
          <w:b/>
          <w:color w:val="7030A0"/>
          <w:kern w:val="36"/>
          <w:sz w:val="32"/>
          <w:szCs w:val="32"/>
          <w:lang w:eastAsia="ru-RU"/>
        </w:rPr>
        <w:t xml:space="preserve"> Р</w:t>
      </w:r>
      <w:bookmarkStart w:id="0" w:name="_GoBack"/>
      <w:bookmarkEnd w:id="0"/>
      <w:r w:rsidR="007D745E">
        <w:rPr>
          <w:rFonts w:ascii="Times New Roman" w:eastAsia="Times New Roman" w:hAnsi="Times New Roman" w:cs="Times New Roman"/>
          <w:b/>
          <w:color w:val="7030A0"/>
          <w:kern w:val="36"/>
          <w:sz w:val="32"/>
          <w:szCs w:val="32"/>
          <w:lang w:eastAsia="ru-RU"/>
        </w:rPr>
        <w:t xml:space="preserve">азвивающие уголки для </w:t>
      </w:r>
      <w:r w:rsidRPr="008F748D">
        <w:rPr>
          <w:rFonts w:ascii="Times New Roman" w:eastAsia="Times New Roman" w:hAnsi="Times New Roman" w:cs="Times New Roman"/>
          <w:b/>
          <w:color w:val="7030A0"/>
          <w:kern w:val="36"/>
          <w:sz w:val="32"/>
          <w:szCs w:val="32"/>
          <w:lang w:eastAsia="ru-RU"/>
        </w:rPr>
        <w:t>детей в группе!»</w:t>
      </w:r>
    </w:p>
    <w:p w:rsidR="00C30BA2" w:rsidRPr="008F748D" w:rsidRDefault="00C30BA2" w:rsidP="00C30B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 детского сада – пространство коллективной жизни. Здесь ребенок находится в условиях коллективных отношений, независимо от своего настроения, переживаний и событий. Бывает время, когда хочется остаться одному, со своими мыслями, настроением, переживаниями. Маленький ребенок также имеет на это право.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формирования психологической стабильности ребенка пригодятся специальные центры настроения или уединения;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центры эмоциональной разгрузки и «островки примирения», где ребенок может расслабиться и справиться с неприятными эмоциями, а затем снова продолжить играть в коллективе. Такие тематические зоны дают ребёнку дополнительные возможности для того, чтобы расслабиться, устранить беспокойство, возбуждение, скованность, сбросить излишки напряжения, восстановить силы, увеличить запас энергии, почувствовать себя защищённым.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Развивающая предметно-пространственная среда должна обеспечивать возможность общения и совместной деятельности детей, в том числе детей разного возраста, и взрослых, двигательной активности детей, а также возможности для уединения.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Развивающая предметно-пространственная среда должна быть содержательно-насыщенной, трансформируемой, полифункциональной, вариативной, доступной и безопасной.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74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Вариативность среды предполагает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наличие в Организации или Группе различных пространств (для игры, конструирования, уединения и пр., а также разнообразных материалов, игр, игрушек и оборудования, обеспечивающих свободный выбор детей.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Согласно существующим требованиям к организации развивающей среды в образовательных учреждениях, является необходимым создание в ДОУ комфортных условий не только для активной деятельности воспитанников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совместных игр, занятий под руководством педагога, но и для психологической разгрузки, отдыха детей. При пребывании целый день в шумном коллективе ребенку может потребоваться личное пространство. Для этого создаются Центры уединения.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детей дошкольного возраста часто меняется настроение в связи с недостаточной </w:t>
      </w:r>
      <w:proofErr w:type="spell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сформированностью</w:t>
      </w:r>
      <w:proofErr w:type="spell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эмоционально-волевой сферы. Малыши еще не умеют контролировать проявления своих чувств. Поэтому нередко происходит демонстрация таких эмоциональных проявлений, как гнев, злость, грусть. Для ребенка изменение обстановки, пребывание целый день в шумном кругу людей при отсутствии мамы, а также исполнение требований 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педагогов и восприятие большого объема новой информации является серьезным стрессом. Поэтому для сохранения психологического комфорта дошкольника в группах создают специальные центры или уголки, где малыш может побыть в одиночестве.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таком уголке кроха может "спрятаться" от окружающих, выразить свои накопившиеся негативные эмоции, отвлечься от суеты с помощью интересных спокойных игр и просто отдохнуть в тишине. Главная черта в этом возрасте – это открытость. Он не умеет скрывать своё отношение к окружающему миру.</w:t>
      </w:r>
    </w:p>
    <w:p w:rsidR="00C30BA2" w:rsidRPr="008F748D" w:rsidRDefault="00C30BA2" w:rsidP="00C30BA2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11888" cy="2192761"/>
            <wp:effectExtent l="19050" t="0" r="0" b="0"/>
            <wp:docPr id="1" name="Рисунок 1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664" cy="219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BA2" w:rsidRPr="008F748D" w:rsidRDefault="00C30BA2" w:rsidP="00C30BA2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Используемые методы и приёмы:</w:t>
      </w:r>
    </w:p>
    <w:p w:rsidR="00C30BA2" w:rsidRPr="008F748D" w:rsidRDefault="00C30BA2" w:rsidP="00C30B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Метод наглядности (наблюдение) – благодаря этому методу ребёнок видит зависимость между предметами и явлениями, рассматривать предметы, фотографии.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Метод практический. После просмотра новой игры мы стараемся погрузить ребёнка в эту тему «Мишка косолапый…». Также входит – работа в паре; опыты; пальчиковые игры; строительные игры; фотовыставка.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Метод словесный – он представляет общение воспитателя и ребёнка, посредством рассказа, чтения художественной литературы, беседы. Рассказы помогают развить детское воображение. Чтение художественной литературы обогащает словарный запас детей, расширяет знания об окружающем мире.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Метод игровой – это проблемные игровые ситуации, игры путешествия, дидактические игры.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того, чтобы этот метод был эффективным сам воспитатель должен развиваться, читать не только методическую литературу, но и детскую современную литературу (говорить с ребёнком на одном языке).</w:t>
      </w:r>
    </w:p>
    <w:p w:rsidR="00C30BA2" w:rsidRPr="008F748D" w:rsidRDefault="00C30BA2" w:rsidP="00C30BA2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по созданию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30BA2" w:rsidRPr="008F748D" w:rsidRDefault="00C30BA2" w:rsidP="00C30B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Уголок уединения должен быть небольшого размера.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Цвета, используемые в уголке, должны быть пастельных оттенков, спокойными, не кричащими. Ребенок в нем должен отдыхать, а не дополнительно раздражаться агрессивными яркими тонами.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На пол обязателен мягкий коврик и красочные подушки, или уютное детское кресло, можно использовать мягкие модули.</w:t>
      </w:r>
    </w:p>
    <w:p w:rsidR="00C30BA2" w:rsidRPr="008F748D" w:rsidRDefault="00C30BA2" w:rsidP="00C30B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4) Желательно «населить» уголок мягкими игрушками (при этом важно выбрать такие игрушки, которые можно легко постирать).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5) Возможно размещение пейзажных картин, размещение различных световых и шумовых водопадов.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6) Фотоальбомы с групповыми и семейными фотографиями.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7) Телефон.</w:t>
      </w:r>
    </w:p>
    <w:p w:rsidR="00C30BA2" w:rsidRPr="008F748D" w:rsidRDefault="00C30BA2" w:rsidP="00C30B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8) Куклы (в том числе народные, сшитые из ткани).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9) Калейдоскопы (неизбежно улучшают настроение). Созерцание любого «волшебства», отвлекает от тревожных мыслей даже взрослых людей.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10) Клубочки разноцветных ниток (для разматывания и сматывания).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11) Игрушки для снятия психического напряжения. </w:t>
      </w:r>
    </w:p>
    <w:p w:rsidR="00C30BA2" w:rsidRPr="008F748D" w:rsidRDefault="00C30BA2" w:rsidP="00C30BA2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96919" cy="2156564"/>
            <wp:effectExtent l="19050" t="0" r="0" b="0"/>
            <wp:docPr id="2" name="Рисунок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698" cy="2156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BA2" w:rsidRPr="008F748D" w:rsidRDefault="00C30BA2" w:rsidP="00C30BA2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4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Это могут быть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: стаканчики для крика, бумага, которую можно порвать, подушка для битья, массажные игрушки. Массажные мячи (могут иметь самую разную форму, размеры). На больших мячах ребенок лежит, маленькие мячики сжимает, перекатывает в ладошках. Массажные кольца, которые выполнены их прочного материала. Их можно сворачивать в «восьмерку», только вот выполнять эти действия не так легко.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Ребенок может самостоятельно проявить желание отправиться в уголок уединения, а может пойти туда по подсказке воспитателя: если педагог видит, что малыш чувствует себя дискомфортно, зажато или, напротив, ведет себя вызывающе, агрессивно.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Центр уединения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правило, наполняют предметами, к которым ребенок испытывает теплые чувства, которые ему близки. Рекомендуется положить в него фотографии родных и близких, игрушечный телефон, по которому можно "позвонить" маме с папой. Если позволяет форма уголка, его расположение, на стену можно повесить пейзажи, обладающие терапевтическим эффектом.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полноценного развития ребенка большое внимание следует уделять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эмоциональной сфере. В основе нашей педагогической деятельности должна лежать уверенность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том, что каждый ребенок имеет право быть таким, какой он есть, и у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каждого ребенка достаточно потенциальных сил для того, чтобы развиваться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быть счастливым.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Каждый ребенок, приходя в детский сад, должен иметь возможность в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время (при необходимости) проработать свои негативные эмоции и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избавиться от них.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поэтому очень важно, чтобы в группах создавались специальные зоны уединения, где ребенок будет чувствовать себя комфортно и безопасно и сможет избавиться от негатива посредством специально отобранного педагогом оборудования.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отметить, что содержимое уголка следует периодически обновлять, однако некоторые предметы должны находиться в уголке постоянно. Это будет придавать ребенку чувство уверенности и постоянства.</w:t>
      </w:r>
      <w:r w:rsidRPr="008F74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Сосредотачивая усилия на повышение качества и эффективности образовательной и воспитательной работы, необходимо добиваться того, чтобы каждый день способствовал развитию познавательных интересов воспитанников, активности и творческих способностей, а, следовательно, повышению качества обучения.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своей деятельности активно применяю современные педагогические технологии, информационные, </w:t>
      </w:r>
      <w:proofErr w:type="spell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игровые и </w:t>
      </w:r>
      <w:proofErr w:type="spell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</w:t>
      </w:r>
      <w:proofErr w:type="spell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исследовательные</w:t>
      </w:r>
      <w:proofErr w:type="spell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методы, которые позволяют формировать к детей творческие способности, развивать мышление.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Активно использую в своей работе такие возможности компьютера, как Интернет. Использую возможности </w:t>
      </w:r>
      <w:proofErr w:type="spellStart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компьютора</w:t>
      </w:r>
      <w:proofErr w:type="spellEnd"/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разработки дидактического и раздаточного материала. В процессе занятия стараюсь обеспечивать возникновения положительных эмоций по отношению к детям, к деятельности, формам и методам осуществления. Эмоциональное состояние всегда связано с переживанием душевного волнения; сочувствия, радости, гнева, удивления. Создание доброжелательной атмосферы на занятии так же повышает качество знаний. Таким образом, я вижу необходимость продолжения работы по совершенствованию методов обучения и воспитания, осуществлять инновационную деятельность, освоению новых образовательных технологий, активному распространению собственного опыта в области повышения качества образования и воспитания детей, способных жить в современном обществе.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Моя работа направлена на создание условий для саморазвития ребёнка. В подготовке к занятиям стараюсь учитывать интересы и предпочтения детей, увидеть сильные и слабые стороны каждого воспитанника, планировать занятия. А провожу занятия в игровой форме, что способствует лучшему усвоению информации. Часто произвожу смену деятельности, не позволяя 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детям утомляться, сопровождая её яркими картинками или звуками. Чтобы дети не уставали в середине занятия, провожу физкультминутку, использую пальчиковую гимнастику или игровые стишки с движениями. Формирую у детей эмоциональную стабильность, устойчивость. Занятия могут строится на творческой деятельности, играх, обсуждении положительных качеств героев сказок, в процессе дети делятся своими мыслями.</w:t>
      </w:r>
      <w:r w:rsidRPr="008F7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достижения более высоких результатов в воспитании и обучении активно применяю в своей работе современные педагогические технологии. Одной из важных своих задач я считаю развитие материальной базы группы, разработку и изготовление дидактического материала, раздаточного материала.</w:t>
      </w:r>
    </w:p>
    <w:p w:rsidR="00B57909" w:rsidRPr="008F748D" w:rsidRDefault="00B57909">
      <w:pPr>
        <w:rPr>
          <w:rFonts w:ascii="Times New Roman" w:hAnsi="Times New Roman" w:cs="Times New Roman"/>
          <w:sz w:val="28"/>
          <w:szCs w:val="28"/>
        </w:rPr>
      </w:pPr>
    </w:p>
    <w:sectPr w:rsidR="00B57909" w:rsidRPr="008F748D" w:rsidSect="008F748D">
      <w:pgSz w:w="11906" w:h="16838"/>
      <w:pgMar w:top="851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0BA2"/>
    <w:rsid w:val="007D745E"/>
    <w:rsid w:val="008715AC"/>
    <w:rsid w:val="008F748D"/>
    <w:rsid w:val="00B57909"/>
    <w:rsid w:val="00C3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DB98BE-0FE7-41DF-9058-8F36A458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909"/>
  </w:style>
  <w:style w:type="paragraph" w:styleId="1">
    <w:name w:val="heading 1"/>
    <w:basedOn w:val="a"/>
    <w:link w:val="10"/>
    <w:uiPriority w:val="9"/>
    <w:qFormat/>
    <w:rsid w:val="00C30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0B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0BA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F7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7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2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1360</Words>
  <Characters>7758</Characters>
  <Application>Microsoft Office Word</Application>
  <DocSecurity>0</DocSecurity>
  <Lines>64</Lines>
  <Paragraphs>18</Paragraphs>
  <ScaleCrop>false</ScaleCrop>
  <Company/>
  <LinksUpToDate>false</LinksUpToDate>
  <CharactersWithSpaces>9100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Елена</cp:lastModifiedBy>
  <cp:revision>5</cp:revision>
  <dcterms:created xsi:type="dcterms:W3CDTF">2023-04-10T13:53:00Z</dcterms:created>
  <dcterms:modified xsi:type="dcterms:W3CDTF">2024-05-05T05:48:00Z</dcterms:modified>
</cp:coreProperties>
</file>