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7C7" w:rsidRDefault="00D927C7" w:rsidP="00D927C7">
      <w:pPr>
        <w:pStyle w:val="a3"/>
        <w:shd w:val="clear" w:color="auto" w:fill="FFFFFF"/>
        <w:spacing w:before="0" w:beforeAutospacing="0" w:after="0" w:afterAutospacing="0"/>
        <w:ind w:firstLine="360"/>
        <w:jc w:val="center"/>
        <w:rPr>
          <w:color w:val="111111"/>
        </w:rPr>
      </w:pPr>
      <w:r>
        <w:rPr>
          <w:color w:val="111111"/>
        </w:rPr>
        <w:t>Муницип</w:t>
      </w:r>
      <w:r w:rsidR="00185CEE">
        <w:rPr>
          <w:color w:val="111111"/>
        </w:rPr>
        <w:t xml:space="preserve">альное бюджетное дошкольное </w:t>
      </w:r>
      <w:r>
        <w:rPr>
          <w:color w:val="111111"/>
        </w:rPr>
        <w:t>образовательное учреждение детский сад "Улыбка"</w:t>
      </w:r>
    </w:p>
    <w:p w:rsidR="00D927C7" w:rsidRDefault="00D927C7" w:rsidP="00D927C7">
      <w:pPr>
        <w:pStyle w:val="a3"/>
        <w:shd w:val="clear" w:color="auto" w:fill="FFFFFF"/>
        <w:spacing w:before="0" w:beforeAutospacing="0" w:after="0" w:afterAutospacing="0"/>
        <w:ind w:firstLine="360"/>
        <w:jc w:val="center"/>
        <w:rPr>
          <w:color w:val="111111"/>
          <w:sz w:val="28"/>
          <w:szCs w:val="28"/>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Default="00B01F16" w:rsidP="00B01F16">
      <w:pPr>
        <w:spacing w:after="0" w:line="360" w:lineRule="atLeast"/>
        <w:jc w:val="center"/>
        <w:rPr>
          <w:rFonts w:ascii="Times New Roman" w:eastAsia="Times New Roman" w:hAnsi="Times New Roman" w:cs="Times New Roman"/>
          <w:b/>
          <w:bCs/>
          <w:sz w:val="28"/>
          <w:szCs w:val="28"/>
          <w:lang w:eastAsia="ru-RU"/>
        </w:rPr>
      </w:pPr>
    </w:p>
    <w:p w:rsidR="00B01F16" w:rsidRPr="00B01F16" w:rsidRDefault="00B01F16" w:rsidP="00B01F16">
      <w:pPr>
        <w:spacing w:after="0" w:line="360" w:lineRule="atLeast"/>
        <w:jc w:val="center"/>
        <w:rPr>
          <w:rFonts w:ascii="Times New Roman" w:eastAsia="Times New Roman" w:hAnsi="Times New Roman" w:cs="Times New Roman"/>
          <w:sz w:val="28"/>
          <w:szCs w:val="28"/>
          <w:lang w:eastAsia="ru-RU"/>
        </w:rPr>
      </w:pPr>
      <w:r w:rsidRPr="00B01F16">
        <w:rPr>
          <w:rFonts w:ascii="Times New Roman" w:eastAsia="Times New Roman" w:hAnsi="Times New Roman" w:cs="Times New Roman"/>
          <w:b/>
          <w:bCs/>
          <w:sz w:val="28"/>
          <w:szCs w:val="28"/>
          <w:lang w:eastAsia="ru-RU"/>
        </w:rPr>
        <w:t>Консультация для воспитателей</w:t>
      </w:r>
    </w:p>
    <w:p w:rsidR="00B01F16" w:rsidRPr="00B01F16" w:rsidRDefault="00D05C74" w:rsidP="00B01F16">
      <w:pPr>
        <w:spacing w:after="0" w:line="36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w:t>
      </w:r>
      <w:r w:rsidR="00B01F16" w:rsidRPr="00B01F16">
        <w:rPr>
          <w:rFonts w:ascii="Times New Roman" w:eastAsia="Times New Roman" w:hAnsi="Times New Roman" w:cs="Times New Roman"/>
          <w:b/>
          <w:bCs/>
          <w:sz w:val="28"/>
          <w:szCs w:val="28"/>
          <w:lang w:eastAsia="ru-RU"/>
        </w:rPr>
        <w:t>Экологическое воспитание дошкольников</w:t>
      </w:r>
      <w:r>
        <w:rPr>
          <w:rFonts w:ascii="Times New Roman" w:eastAsia="Times New Roman" w:hAnsi="Times New Roman" w:cs="Times New Roman"/>
          <w:b/>
          <w:bCs/>
          <w:sz w:val="28"/>
          <w:szCs w:val="28"/>
          <w:lang w:eastAsia="ru-RU"/>
        </w:rPr>
        <w:t>"</w:t>
      </w:r>
    </w:p>
    <w:p w:rsidR="00B01F16" w:rsidRP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p>
    <w:p w:rsid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 xml:space="preserve">Подготовила: </w:t>
      </w:r>
      <w:r>
        <w:rPr>
          <w:rFonts w:ascii="Times New Roman" w:eastAsia="Times New Roman" w:hAnsi="Times New Roman" w:cs="Times New Roman"/>
          <w:sz w:val="28"/>
          <w:szCs w:val="28"/>
          <w:lang w:eastAsia="ru-RU"/>
        </w:rPr>
        <w:t>Корбмахер</w:t>
      </w:r>
    </w:p>
    <w:p w:rsid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Анастасия Николаевна</w:t>
      </w:r>
    </w:p>
    <w:p w:rsidR="00B01F16" w:rsidRP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jc w:val="right"/>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jc w:val="center"/>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Павловск </w:t>
      </w:r>
      <w:r w:rsidR="00D05C74">
        <w:rPr>
          <w:rFonts w:ascii="Times New Roman" w:eastAsia="Times New Roman" w:hAnsi="Times New Roman" w:cs="Times New Roman"/>
          <w:sz w:val="28"/>
          <w:szCs w:val="28"/>
          <w:lang w:eastAsia="ru-RU"/>
        </w:rPr>
        <w:t>2021</w:t>
      </w:r>
    </w:p>
    <w:p w:rsidR="00B01F16" w:rsidRPr="00B01F16" w:rsidRDefault="00B01F16" w:rsidP="00B01F16">
      <w:pPr>
        <w:shd w:val="clear" w:color="auto" w:fill="FFFFFF"/>
        <w:spacing w:after="0" w:line="240" w:lineRule="auto"/>
        <w:rPr>
          <w:rFonts w:ascii="Times New Roman" w:eastAsia="Times New Roman" w:hAnsi="Times New Roman" w:cs="Times New Roman"/>
          <w:sz w:val="28"/>
          <w:szCs w:val="28"/>
          <w:lang w:eastAsia="ru-RU"/>
        </w:rPr>
      </w:pP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lastRenderedPageBreak/>
        <w:t>Приобщение дошкольника к экологической культуре, концентрирует в себе общечеловеческие ценности отношения к природе. Ядром содержания экологической культуры являются экологические представления о животных, растениях, людях как живых существах.</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Природа самоценна, а гуманное отношение к живому - как этический принцип поведения человека. Освоение данных представлений обеспечивает понимание ребенком необходимости экологически правильного отношения к природе. Переживание значимости такого отношения достигается посредством проживания ребенком всей палитры гуманных чувств к миру природы</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Экологическая воспитанность ребенка, является закономерным результатом его приобщения к экологической культуре в ходе экологического образования.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bookmarkStart w:id="0" w:name="_GoBack"/>
      <w:bookmarkEnd w:id="0"/>
      <w:r w:rsidRPr="00B01F16">
        <w:rPr>
          <w:rFonts w:ascii="Times New Roman" w:eastAsia="Times New Roman" w:hAnsi="Times New Roman" w:cs="Times New Roman"/>
          <w:sz w:val="28"/>
          <w:szCs w:val="28"/>
          <w:lang w:eastAsia="ru-RU"/>
        </w:rPr>
        <w:t xml:space="preserve"> Экологическая воспитанность выражается в гуманно-ценностном отношении к природе, основными проявлениями которого служат:</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доброжелательность к живым существам;</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эмоциональная отзывчивость на их состояние;</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интерес к природным объектам;</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стремление осуществлять с ними позитивное взаимодействие, учитывая их особенности как живых существ;</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желание и умение заботиться о живом, создавать необходимые для жизни условия.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Термин Н. Н. Кондратьевой «экологически ориентированная деятельность»- это доступная дошкольнику разнообразная деятельность, организованная педагогом, а затем и самостоятельно ребенком так, чтобы в ней приобретался опыт гуманного взаимодействия с природой.</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Необходимо помнить, что все знания даются с учетом принципа научности, отражая ведущие идеи и понятия современного естествознания.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На доступном дошкольникам уровне раскрывается идея единства и взаимосвязи живого и неживого, понимание такого единства составляет основу экологической культуры личности.</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С этой целью воспитателю необходимо давать знания о неживой природе как источнике и условии существования живого. Объяснять взаимосвязь организма со средой обитания, проявляющаяся в конкретных формах приспособления живого существа к ее условиям: изменения жизнедеятельности в зависимости от сезонных изменений.</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Понимание этой связи обеспечивает развитие у ребенка элементарных представлений о причинности и взаимной обусловленности явлений в природе, создает основу для его экологически целесообразного поведения.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 xml:space="preserve">Реализация идеи единства живого и неживого в природе </w:t>
      </w:r>
      <w:r w:rsidR="00D05C74">
        <w:rPr>
          <w:rFonts w:ascii="Times New Roman" w:eastAsia="Times New Roman" w:hAnsi="Times New Roman" w:cs="Times New Roman"/>
          <w:sz w:val="28"/>
          <w:szCs w:val="28"/>
          <w:lang w:eastAsia="ru-RU"/>
        </w:rPr>
        <w:t>предполагает раскрытие понятия "живой организм"</w:t>
      </w:r>
      <w:r w:rsidRPr="00B01F16">
        <w:rPr>
          <w:rFonts w:ascii="Times New Roman" w:eastAsia="Times New Roman" w:hAnsi="Times New Roman" w:cs="Times New Roman"/>
          <w:sz w:val="28"/>
          <w:szCs w:val="28"/>
          <w:lang w:eastAsia="ru-RU"/>
        </w:rPr>
        <w:t xml:space="preserve">, опираясь на естественнонаучную идею многообразия </w:t>
      </w:r>
      <w:r w:rsidRPr="00B01F16">
        <w:rPr>
          <w:rFonts w:ascii="Times New Roman" w:eastAsia="Times New Roman" w:hAnsi="Times New Roman" w:cs="Times New Roman"/>
          <w:sz w:val="28"/>
          <w:szCs w:val="28"/>
          <w:lang w:eastAsia="ru-RU"/>
        </w:rPr>
        <w:lastRenderedPageBreak/>
        <w:t>живого. В соответствии с ней живые - люди, животные, растения. Все живые двигаются, дышат, питаются, чувствуют.</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Живые существа живут: удовлетворяют свои потребности, растут, развиваются, рождают таких же, как они сами. Живое может существовать, если не повреждены его основные органы, не нарушены связи со средой обитания; если условия среды соответствуют его потребностям и возможностям приспособления.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Детям необходимо раскрыть идею единства человека и природы. В соответствии с ней, человек рассматривается как живое существо, похожее на животных и растения. Здесь же отражать влияние природы на жизнь человека и человека на природное окружение.</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Овладение способами практического взаимодействия с окружающей средой обеспечивает становление мировидения ребенка, его личностный рост. Существенную роль в этом направлении играет поисково-познавательная деятельность дошкольников, протекающая в форме экспериментальных действий.</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Дети проявляют огромный интерес к исследовательской работе, поэтому надо большое внимание уделять опытам и наблюдениям. Важно что бы дети учились размышлять, формировать и отстаивать свое мнение, обобщать результаты опытов, строить гипотезы и проверять их.</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Задачи воспитателя связать результаты с практическим опытом детей, уже имеющимися у них знаниями и подвести их к пониманию природных, основ экологически – грамотного, безопасного поведения в окружающей среде.</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Помимо игровой деятельности очень важно вовлекать ребят в исследовательскую работу - проведение простейших опытов, наблюдений. Опыт – это наблюдение, которое проводится в специально организованных условиях. Опыты чем – то напоминают ребятам фокусы, они необычны, а главное ребята все преодолевают сами. Необходимо, чтобы на занятиях каждый из детей имел всё необходимое для провидения опытов. Ребенку интересно проделать все самому. Это очень важный воспитательный момент. Исследовательская работа помогает развить познавательный интерес ребёнка, его мышление, творчество, умение мыслить логически, обобщать. Поэтому в начале проведения опытов надо предложить ребятам высказать свои гипотезы об ожидаемых результатах.</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Экспериментирование может использоваться в различных видах организованной и самостоятельной деятельности дошкольников. Им нравятся занятия, на которых вместе с взрослыми они совершают свои первые открытия, учатся объяснять и доказывать. Дети с удовольствием рассказывают о своих открытиях родителям, ставят такие же (или более сложные, опыты дома, учатся выдвигать новые задачи и самостоятельно решать их.</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В группе должны быть созданы условия для экспериментирования: мини - лаборатория, оборудованная всем необходимым (лабораторная посуда, простые приборы, объекты неживой природы - вода, глина, песок, камни и т. д.)</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Опыт показывает, что элементарное экспериментирование доступно уже детям раннего и младшего дошкольного возраста Они с удовольствием обследуют песок и глину, познавая их свойства.</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С возрастом опыты усложняются.</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lastRenderedPageBreak/>
        <w:t>Дети охотно делают опыты с воздухом, они ловят ветерок, запускают самолетики. С воздухо</w:t>
      </w:r>
      <w:r w:rsidR="00D05C74">
        <w:rPr>
          <w:rFonts w:ascii="Times New Roman" w:eastAsia="Times New Roman" w:hAnsi="Times New Roman" w:cs="Times New Roman"/>
          <w:sz w:val="28"/>
          <w:szCs w:val="28"/>
          <w:lang w:eastAsia="ru-RU"/>
        </w:rPr>
        <w:t>м проделывают следующие опыты: "</w:t>
      </w:r>
      <w:r w:rsidRPr="00B01F16">
        <w:rPr>
          <w:rFonts w:ascii="Times New Roman" w:eastAsia="Times New Roman" w:hAnsi="Times New Roman" w:cs="Times New Roman"/>
          <w:sz w:val="28"/>
          <w:szCs w:val="28"/>
          <w:lang w:eastAsia="ru-RU"/>
        </w:rPr>
        <w:t>Ветер- дв</w:t>
      </w:r>
      <w:r w:rsidR="00D05C74">
        <w:rPr>
          <w:rFonts w:ascii="Times New Roman" w:eastAsia="Times New Roman" w:hAnsi="Times New Roman" w:cs="Times New Roman"/>
          <w:sz w:val="28"/>
          <w:szCs w:val="28"/>
          <w:lang w:eastAsia="ru-RU"/>
        </w:rPr>
        <w:t>ижение воздуха", "Живая змея", "</w:t>
      </w:r>
      <w:r w:rsidRPr="00B01F16">
        <w:rPr>
          <w:rFonts w:ascii="Times New Roman" w:eastAsia="Times New Roman" w:hAnsi="Times New Roman" w:cs="Times New Roman"/>
          <w:sz w:val="28"/>
          <w:szCs w:val="28"/>
          <w:lang w:eastAsia="ru-RU"/>
        </w:rPr>
        <w:t>Как пой</w:t>
      </w:r>
      <w:r w:rsidR="00D05C74">
        <w:rPr>
          <w:rFonts w:ascii="Times New Roman" w:eastAsia="Times New Roman" w:hAnsi="Times New Roman" w:cs="Times New Roman"/>
          <w:sz w:val="28"/>
          <w:szCs w:val="28"/>
          <w:lang w:eastAsia="ru-RU"/>
        </w:rPr>
        <w:t>мать воздух", "Где живет воздух"</w:t>
      </w:r>
      <w:r w:rsidRPr="00B01F16">
        <w:rPr>
          <w:rFonts w:ascii="Times New Roman" w:eastAsia="Times New Roman" w:hAnsi="Times New Roman" w:cs="Times New Roman"/>
          <w:sz w:val="28"/>
          <w:szCs w:val="28"/>
          <w:lang w:eastAsia="ru-RU"/>
        </w:rPr>
        <w:t>. Дети уже могут на</w:t>
      </w:r>
      <w:r w:rsidR="00D05C74">
        <w:rPr>
          <w:rFonts w:ascii="Times New Roman" w:eastAsia="Times New Roman" w:hAnsi="Times New Roman" w:cs="Times New Roman"/>
          <w:sz w:val="28"/>
          <w:szCs w:val="28"/>
          <w:lang w:eastAsia="ru-RU"/>
        </w:rPr>
        <w:t>йти ответы на сложные вопросы: "</w:t>
      </w:r>
      <w:r w:rsidRPr="00B01F16">
        <w:rPr>
          <w:rFonts w:ascii="Times New Roman" w:eastAsia="Times New Roman" w:hAnsi="Times New Roman" w:cs="Times New Roman"/>
          <w:sz w:val="28"/>
          <w:szCs w:val="28"/>
          <w:lang w:eastAsia="ru-RU"/>
        </w:rPr>
        <w:t>Где живет воздух? Как поймать воздух? Почему осенью много луж</w:t>
      </w:r>
      <w:r w:rsidR="00D05C74">
        <w:rPr>
          <w:rFonts w:ascii="Times New Roman" w:eastAsia="Times New Roman" w:hAnsi="Times New Roman" w:cs="Times New Roman"/>
          <w:sz w:val="28"/>
          <w:szCs w:val="28"/>
          <w:lang w:eastAsia="ru-RU"/>
        </w:rPr>
        <w:t>"</w:t>
      </w:r>
      <w:r w:rsidRPr="00B01F16">
        <w:rPr>
          <w:rFonts w:ascii="Times New Roman" w:eastAsia="Times New Roman" w:hAnsi="Times New Roman" w:cs="Times New Roman"/>
          <w:sz w:val="28"/>
          <w:szCs w:val="28"/>
          <w:lang w:eastAsia="ru-RU"/>
        </w:rPr>
        <w:t xml:space="preserve"> и т. д.</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Круг явлений, с которыми экспериментируют старшие дошкольники, расширяется. Дети изучают свойства магнита, узнают, что такое звук.</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Изучают свойства песка: песок сыпучий, может двигаться, песочные часы, песок хорошо пропускает воду.</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Детям очень нравится играть с водой, они плещутся в воде, открывают ее тайны : отправляют в плавание кораблик, превращают снег в воду, а воду в разноцветные сосульки, пускают мыльные пузыри. С</w:t>
      </w:r>
      <w:r w:rsidR="00D05C74">
        <w:rPr>
          <w:rFonts w:ascii="Times New Roman" w:eastAsia="Times New Roman" w:hAnsi="Times New Roman" w:cs="Times New Roman"/>
          <w:sz w:val="28"/>
          <w:szCs w:val="28"/>
          <w:lang w:eastAsia="ru-RU"/>
        </w:rPr>
        <w:t xml:space="preserve"> водой делают следующие опыты: "</w:t>
      </w:r>
      <w:r w:rsidRPr="00B01F16">
        <w:rPr>
          <w:rFonts w:ascii="Times New Roman" w:eastAsia="Times New Roman" w:hAnsi="Times New Roman" w:cs="Times New Roman"/>
          <w:sz w:val="28"/>
          <w:szCs w:val="28"/>
          <w:lang w:eastAsia="ru-RU"/>
        </w:rPr>
        <w:t>Вода</w:t>
      </w:r>
      <w:r w:rsidR="00D05C74">
        <w:rPr>
          <w:rFonts w:ascii="Times New Roman" w:eastAsia="Times New Roman" w:hAnsi="Times New Roman" w:cs="Times New Roman"/>
          <w:sz w:val="28"/>
          <w:szCs w:val="28"/>
          <w:lang w:eastAsia="ru-RU"/>
        </w:rPr>
        <w:t xml:space="preserve"> прозрачная", "У воды нет запаха", "</w:t>
      </w:r>
      <w:r w:rsidRPr="00B01F16">
        <w:rPr>
          <w:rFonts w:ascii="Times New Roman" w:eastAsia="Times New Roman" w:hAnsi="Times New Roman" w:cs="Times New Roman"/>
          <w:sz w:val="28"/>
          <w:szCs w:val="28"/>
          <w:lang w:eastAsia="ru-RU"/>
        </w:rPr>
        <w:t>У воды нет</w:t>
      </w:r>
      <w:r w:rsidR="00D05C74">
        <w:rPr>
          <w:rFonts w:ascii="Times New Roman" w:eastAsia="Times New Roman" w:hAnsi="Times New Roman" w:cs="Times New Roman"/>
          <w:sz w:val="28"/>
          <w:szCs w:val="28"/>
          <w:lang w:eastAsia="ru-RU"/>
        </w:rPr>
        <w:t xml:space="preserve"> вкуса", "Лед - твердая вода", "</w:t>
      </w:r>
      <w:r w:rsidRPr="00B01F16">
        <w:rPr>
          <w:rFonts w:ascii="Times New Roman" w:eastAsia="Times New Roman" w:hAnsi="Times New Roman" w:cs="Times New Roman"/>
          <w:sz w:val="28"/>
          <w:szCs w:val="28"/>
          <w:lang w:eastAsia="ru-RU"/>
        </w:rPr>
        <w:t>В воде одни вещес</w:t>
      </w:r>
      <w:r w:rsidR="00D05C74">
        <w:rPr>
          <w:rFonts w:ascii="Times New Roman" w:eastAsia="Times New Roman" w:hAnsi="Times New Roman" w:cs="Times New Roman"/>
          <w:sz w:val="28"/>
          <w:szCs w:val="28"/>
          <w:lang w:eastAsia="ru-RU"/>
        </w:rPr>
        <w:t>тва растворяются, другие нет", "Кораблики плывут по воде", "Вода нужна всем"</w:t>
      </w:r>
      <w:r w:rsidRPr="00B01F16">
        <w:rPr>
          <w:rFonts w:ascii="Times New Roman" w:eastAsia="Times New Roman" w:hAnsi="Times New Roman" w:cs="Times New Roman"/>
          <w:sz w:val="28"/>
          <w:szCs w:val="28"/>
          <w:lang w:eastAsia="ru-RU"/>
        </w:rPr>
        <w:t>.</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Как показывает практика, приобретенный в дошкольном возрасте опыт поисковой познавательной экспериментальной деятельности поможет успешно развивать творческие способности в дальнейшей школьной жизни.</w:t>
      </w:r>
    </w:p>
    <w:p w:rsidR="00B01F16" w:rsidRPr="00B01F16" w:rsidRDefault="00B01F16" w:rsidP="00B01F16">
      <w:pPr>
        <w:shd w:val="clear" w:color="auto" w:fill="FFFFFF"/>
        <w:spacing w:after="0" w:line="317" w:lineRule="atLeast"/>
        <w:rPr>
          <w:rFonts w:ascii="Times New Roman" w:eastAsia="Times New Roman" w:hAnsi="Times New Roman" w:cs="Times New Roman"/>
          <w:sz w:val="28"/>
          <w:szCs w:val="28"/>
          <w:lang w:eastAsia="ru-RU"/>
        </w:rPr>
      </w:pPr>
      <w:r w:rsidRPr="00B01F16">
        <w:rPr>
          <w:rFonts w:ascii="Times New Roman" w:eastAsia="Times New Roman" w:hAnsi="Times New Roman" w:cs="Times New Roman"/>
          <w:sz w:val="28"/>
          <w:szCs w:val="28"/>
          <w:lang w:eastAsia="ru-RU"/>
        </w:rPr>
        <w:t>Знакомя детей дошкольного возраста с понятием единства живого и неживого в природе, по средствам игровой и опытнической деятельности, мы формируем экологическую культуру. Воспитываем у детей такие нравственные качества как любовь к родной природе, желание сохранить и приумножить ее для потомков.</w:t>
      </w:r>
    </w:p>
    <w:p w:rsidR="00B01F16" w:rsidRPr="00B01F16" w:rsidRDefault="00B01F16" w:rsidP="00B01F16">
      <w:pPr>
        <w:shd w:val="clear" w:color="auto" w:fill="FFFFFF"/>
        <w:spacing w:after="0" w:line="317" w:lineRule="atLeast"/>
        <w:rPr>
          <w:rFonts w:ascii="Arial" w:eastAsia="Times New Roman" w:hAnsi="Arial" w:cs="Arial"/>
          <w:color w:val="000000"/>
          <w:sz w:val="21"/>
          <w:szCs w:val="21"/>
          <w:lang w:eastAsia="ru-RU"/>
        </w:rPr>
      </w:pPr>
    </w:p>
    <w:p w:rsidR="00F222E3" w:rsidRDefault="00F222E3"/>
    <w:sectPr w:rsidR="00F222E3" w:rsidSect="00D927C7">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01F16"/>
    <w:rsid w:val="00185CEE"/>
    <w:rsid w:val="008A6FA2"/>
    <w:rsid w:val="00AC3A2A"/>
    <w:rsid w:val="00B01F16"/>
    <w:rsid w:val="00D05C74"/>
    <w:rsid w:val="00D927C7"/>
    <w:rsid w:val="00F222E3"/>
    <w:rsid w:val="00F953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A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27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506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1048</Words>
  <Characters>5976</Characters>
  <Application>Microsoft Office Word</Application>
  <DocSecurity>0</DocSecurity>
  <Lines>49</Lines>
  <Paragraphs>14</Paragraphs>
  <ScaleCrop>false</ScaleCrop>
  <Company/>
  <LinksUpToDate>false</LinksUpToDate>
  <CharactersWithSpaces>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home</cp:lastModifiedBy>
  <cp:revision>4</cp:revision>
  <dcterms:created xsi:type="dcterms:W3CDTF">2018-11-27T08:32:00Z</dcterms:created>
  <dcterms:modified xsi:type="dcterms:W3CDTF">2025-05-08T06:35:00Z</dcterms:modified>
</cp:coreProperties>
</file>