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детский сад «Улыбка»</w:t>
      </w: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Социально-значимый проект для второй младшей группы «Звездочка»  </w:t>
      </w: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«В мире тепла и доброты»</w:t>
      </w: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</w:t>
      </w: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72" w:line="256" w:lineRule="auto"/>
        <w:ind w:left="1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1D0EF4" w:rsidRDefault="008E5A36" w:rsidP="008E5A36">
      <w:pPr>
        <w:spacing w:after="13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Разработали и реализовали воспитатели:</w:t>
      </w:r>
    </w:p>
    <w:p w:rsidR="008E5A36" w:rsidRPr="001D0EF4" w:rsidRDefault="008E5A36" w:rsidP="008E5A36">
      <w:pPr>
        <w:spacing w:after="13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Ильина Н.А. и </w:t>
      </w:r>
      <w:proofErr w:type="spellStart"/>
      <w:r w:rsidRPr="001D0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Сусоева</w:t>
      </w:r>
      <w:proofErr w:type="spellEnd"/>
      <w:r w:rsidRPr="001D0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Е.Ю.</w:t>
      </w:r>
    </w:p>
    <w:p w:rsidR="008E5A36" w:rsidRPr="001D0EF4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1D0EF4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1D0EF4" w:rsidRDefault="008E5A36" w:rsidP="008E5A36">
      <w:pPr>
        <w:spacing w:after="13" w:line="25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0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Павловск 2020</w:t>
      </w:r>
    </w:p>
    <w:p w:rsid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000000"/>
          <w:lang w:eastAsia="ru-RU"/>
        </w:rPr>
      </w:pPr>
    </w:p>
    <w:p w:rsidR="008E5A36" w:rsidRPr="008E5A36" w:rsidRDefault="008E5A36" w:rsidP="008E5A36">
      <w:pPr>
        <w:spacing w:after="13" w:line="25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000000"/>
          <w:lang w:eastAsia="ru-RU"/>
        </w:rPr>
        <w:lastRenderedPageBreak/>
        <w:t>Актуальность</w:t>
      </w: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8E5A36" w:rsidRPr="008E5A36" w:rsidRDefault="008E5A36" w:rsidP="008E5A36">
      <w:pPr>
        <w:spacing w:after="172" w:line="256" w:lineRule="auto"/>
        <w:ind w:left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последние годы много говорят о кризисе нравственности и без духовности. Этот кризис проявляется, прежде всего, в доминировании материальных ценностей над духовными, что приводит к искажению представлений детей о таких добродетелях, как доброта, отзывчивость, милосердие, великодушие, справедливость. В обществе отмечается общий рост социальной напряженности и агрессии, а это отражается на детях и проявляется в детской агрессивности и враждебности. Поэтому формирование первоначальных представлений о нравственных чувствах и эмоциях представляется на сегодняшний момент очень актуальным. Необходимость создания и реализации проекта «В мире тепла и доброты», была обусловлена выше перечисленными факторами. </w:t>
      </w:r>
    </w:p>
    <w:p w:rsidR="008E5A36" w:rsidRPr="008E5A36" w:rsidRDefault="008E5A36" w:rsidP="008E5A36">
      <w:pPr>
        <w:spacing w:after="5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5A36" w:rsidRPr="008E5A36" w:rsidRDefault="008E5A36" w:rsidP="008E5A36">
      <w:pPr>
        <w:spacing w:after="69" w:line="256" w:lineRule="auto"/>
        <w:ind w:left="-5" w:right="14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000000"/>
          <w:lang w:eastAsia="ru-RU"/>
        </w:rPr>
        <w:t>Цель</w:t>
      </w: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Формировать первоначальные представления о нравственных чувствах и эмоциях. </w:t>
      </w:r>
    </w:p>
    <w:p w:rsidR="008E5A36" w:rsidRPr="008E5A36" w:rsidRDefault="008E5A36" w:rsidP="008E5A36">
      <w:pPr>
        <w:spacing w:after="64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000000"/>
          <w:lang w:eastAsia="ru-RU"/>
        </w:rPr>
        <w:t>Задачи</w:t>
      </w: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8E5A36" w:rsidRPr="008E5A36" w:rsidRDefault="008E5A36" w:rsidP="008E5A36">
      <w:pPr>
        <w:numPr>
          <w:ilvl w:val="0"/>
          <w:numId w:val="1"/>
        </w:numPr>
        <w:spacing w:after="69" w:line="256" w:lineRule="auto"/>
        <w:ind w:right="14" w:hanging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 детей положительное отношение ко всем людям; </w:t>
      </w:r>
    </w:p>
    <w:p w:rsidR="008E5A36" w:rsidRPr="008E5A36" w:rsidRDefault="008E5A36" w:rsidP="008E5A36">
      <w:pPr>
        <w:numPr>
          <w:ilvl w:val="0"/>
          <w:numId w:val="1"/>
        </w:numPr>
        <w:spacing w:after="69" w:line="256" w:lineRule="auto"/>
        <w:ind w:right="14" w:hanging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Поощрять стремление ребенка совершать добрые поступки; </w:t>
      </w:r>
    </w:p>
    <w:p w:rsidR="008E5A36" w:rsidRPr="008E5A36" w:rsidRDefault="008E5A36" w:rsidP="008E5A36">
      <w:pPr>
        <w:numPr>
          <w:ilvl w:val="0"/>
          <w:numId w:val="1"/>
        </w:numPr>
        <w:spacing w:after="69" w:line="256" w:lineRule="auto"/>
        <w:ind w:right="14" w:hanging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представления детей о понятиях </w:t>
      </w:r>
      <w:r w:rsidRPr="008E5A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«добро»</w:t>
      </w: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E5A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«зло»</w:t>
      </w: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важности в жизни людей. </w:t>
      </w:r>
    </w:p>
    <w:p w:rsidR="008E5A36" w:rsidRPr="008E5A36" w:rsidRDefault="008E5A36" w:rsidP="008E5A36">
      <w:pPr>
        <w:numPr>
          <w:ilvl w:val="0"/>
          <w:numId w:val="1"/>
        </w:numPr>
        <w:spacing w:after="69" w:line="256" w:lineRule="auto"/>
        <w:ind w:right="14" w:hanging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умение детей различать внешнее проявление эмоционального состояния </w:t>
      </w:r>
      <w:r w:rsidRPr="008E5A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(злость, равнодушие, радость)</w:t>
      </w: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E5A36" w:rsidRPr="008E5A36" w:rsidRDefault="008E5A36" w:rsidP="008E5A36">
      <w:pPr>
        <w:numPr>
          <w:ilvl w:val="0"/>
          <w:numId w:val="1"/>
        </w:numPr>
        <w:spacing w:after="69" w:line="256" w:lineRule="auto"/>
        <w:ind w:right="14" w:hanging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Способствовать умению анализировать поступки, находить причину конфликта, способы решения конфликтных ситуаций и способствовать их усвоению в поведении. </w:t>
      </w:r>
    </w:p>
    <w:p w:rsidR="008E5A36" w:rsidRPr="008E5A36" w:rsidRDefault="008E5A36" w:rsidP="008E5A36">
      <w:pPr>
        <w:numPr>
          <w:ilvl w:val="0"/>
          <w:numId w:val="1"/>
        </w:numPr>
        <w:spacing w:after="0" w:line="319" w:lineRule="auto"/>
        <w:ind w:right="14" w:hanging="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эстетические представления о том, как с помощью цвета, выражать эмоции. </w:t>
      </w:r>
    </w:p>
    <w:p w:rsidR="008E5A36" w:rsidRPr="008E5A36" w:rsidRDefault="008E5A36" w:rsidP="008E5A36">
      <w:pPr>
        <w:spacing w:after="0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5A36" w:rsidRPr="008E5A36" w:rsidRDefault="008E5A36" w:rsidP="008E5A36">
      <w:pPr>
        <w:spacing w:after="73" w:line="26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Паспорт проекта.</w:t>
      </w:r>
    </w:p>
    <w:p w:rsidR="008E5A36" w:rsidRPr="008E5A36" w:rsidRDefault="008E5A36" w:rsidP="008E5A36">
      <w:pPr>
        <w:spacing w:after="73" w:line="268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проекта:</w:t>
      </w: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групповой, краткосрочный. </w:t>
      </w:r>
    </w:p>
    <w:p w:rsidR="008E5A36" w:rsidRPr="008E5A36" w:rsidRDefault="008E5A36" w:rsidP="008E5A36">
      <w:pPr>
        <w:spacing w:after="8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Срок реализации </w:t>
      </w:r>
      <w:proofErr w:type="gramStart"/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ай-июнь</w:t>
      </w:r>
    </w:p>
    <w:p w:rsidR="008E5A36" w:rsidRPr="008E5A36" w:rsidRDefault="008E5A36" w:rsidP="008E5A36">
      <w:pPr>
        <w:spacing w:after="0" w:line="268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Участники проекта:</w:t>
      </w: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второй младшей группы, воспитатели, родители, специалисты. 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Этапы реализации проекта: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Первый этап</w:t>
      </w:r>
      <w:r w:rsidRPr="008E5A36">
        <w:rPr>
          <w:rFonts w:ascii="Times New Roman" w:eastAsia="Times New Roman" w:hAnsi="Times New Roman" w:cs="Times New Roman"/>
          <w:b/>
          <w:bCs/>
          <w:i/>
          <w:iCs/>
          <w:color w:val="2D2A2A"/>
          <w:sz w:val="28"/>
          <w:szCs w:val="28"/>
          <w:lang w:eastAsia="ru-RU"/>
        </w:rPr>
        <w:t>. Целеполагание.</w:t>
      </w:r>
    </w:p>
    <w:p w:rsidR="008E5A36" w:rsidRPr="008E5A36" w:rsidRDefault="008E5A36" w:rsidP="008E5A36">
      <w:pPr>
        <w:numPr>
          <w:ilvl w:val="0"/>
          <w:numId w:val="2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Раздел “Нравственное воспитание” включен почти во все образовательные программы, адресованные детям дошкольного возраста. Основа гуманного отношения к людям – способность к сопереживанию, к сочувствию – проявляется в самых разных 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>жизненных ситуациях. Поэтому у детей нужно формировать не только представления о должном поведении или коммуникативные навыки, а прежде всего нравственные чувства.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Второй этап</w:t>
      </w:r>
      <w:r w:rsidRPr="008E5A36">
        <w:rPr>
          <w:rFonts w:ascii="Times New Roman" w:eastAsia="Times New Roman" w:hAnsi="Times New Roman" w:cs="Times New Roman"/>
          <w:b/>
          <w:bCs/>
          <w:i/>
          <w:iCs/>
          <w:color w:val="2D2A2A"/>
          <w:sz w:val="28"/>
          <w:szCs w:val="28"/>
          <w:lang w:eastAsia="ru-RU"/>
        </w:rPr>
        <w:t>. Разработка проекта (</w:t>
      </w:r>
      <w:proofErr w:type="gramStart"/>
      <w:r w:rsidRPr="008E5A36">
        <w:rPr>
          <w:rFonts w:ascii="Times New Roman" w:eastAsia="Times New Roman" w:hAnsi="Times New Roman" w:cs="Times New Roman"/>
          <w:b/>
          <w:bCs/>
          <w:i/>
          <w:iCs/>
          <w:color w:val="2D2A2A"/>
          <w:sz w:val="28"/>
          <w:szCs w:val="28"/>
          <w:lang w:eastAsia="ru-RU"/>
        </w:rPr>
        <w:t>подготовительный</w:t>
      </w:r>
      <w:proofErr w:type="gramEnd"/>
      <w:r w:rsidRPr="008E5A36">
        <w:rPr>
          <w:rFonts w:ascii="Times New Roman" w:eastAsia="Times New Roman" w:hAnsi="Times New Roman" w:cs="Times New Roman"/>
          <w:b/>
          <w:bCs/>
          <w:i/>
          <w:iCs/>
          <w:color w:val="2D2A2A"/>
          <w:sz w:val="28"/>
          <w:szCs w:val="28"/>
          <w:lang w:eastAsia="ru-RU"/>
        </w:rPr>
        <w:t>).</w:t>
      </w:r>
    </w:p>
    <w:p w:rsidR="008E5A36" w:rsidRPr="008E5A36" w:rsidRDefault="008E5A36" w:rsidP="008E5A36">
      <w:pPr>
        <w:numPr>
          <w:ilvl w:val="0"/>
          <w:numId w:val="3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Довести до участников важность данной темы.</w:t>
      </w:r>
    </w:p>
    <w:p w:rsidR="008E5A36" w:rsidRPr="008E5A36" w:rsidRDefault="008E5A36" w:rsidP="008E5A36">
      <w:pPr>
        <w:numPr>
          <w:ilvl w:val="0"/>
          <w:numId w:val="3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Наметить план действия.</w:t>
      </w:r>
    </w:p>
    <w:p w:rsidR="008E5A36" w:rsidRPr="008E5A36" w:rsidRDefault="008E5A36" w:rsidP="008E5A36">
      <w:pPr>
        <w:numPr>
          <w:ilvl w:val="0"/>
          <w:numId w:val="3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Обсудить план проекта с педагогическим коллективом.</w:t>
      </w:r>
    </w:p>
    <w:p w:rsidR="008E5A36" w:rsidRPr="008E5A36" w:rsidRDefault="008E5A36" w:rsidP="008E5A36">
      <w:pPr>
        <w:numPr>
          <w:ilvl w:val="0"/>
          <w:numId w:val="3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Информировать родителей (законных представителей) с планом </w:t>
      </w:r>
      <w:r w:rsidRPr="008E5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«В мире тепла и доброты»,</w:t>
      </w:r>
    </w:p>
    <w:p w:rsidR="008E5A36" w:rsidRPr="008E5A36" w:rsidRDefault="008E5A36" w:rsidP="008E5A36">
      <w:pPr>
        <w:numPr>
          <w:ilvl w:val="0"/>
          <w:numId w:val="3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Подобрать наглядно-дидактический материал, художественную литературу (по теме проекта).</w:t>
      </w:r>
    </w:p>
    <w:p w:rsidR="008E5A36" w:rsidRPr="008E5A36" w:rsidRDefault="008E5A36" w:rsidP="008E5A36">
      <w:pPr>
        <w:numPr>
          <w:ilvl w:val="0"/>
          <w:numId w:val="3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Подбор методической литературы: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1)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Гербова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В.В. Развитие речи в детском саду. М.: Мозаика-Синтез, 2005.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2) Комарова Т.С. Изобразительная деятельность в детском саду. М.: Мозаика-Синтез, 2010. 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3)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Куцакова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Л.В. Нравственно-трудовое воспитание в детском саду.– М.: Мозаика-Синтез, 2009.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4) Петрова В.И.,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Стульник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Т.Д. Нравственное воспитание в детском саду. – М.: Мозаика-Синтез, 2010.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>5) От рождения до школы. Примерная основная общеобразовательная программа дошкольного образования</w:t>
      </w:r>
      <w:proofErr w:type="gram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/П</w:t>
      </w:r>
      <w:proofErr w:type="gram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од ред. Н.Е.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Вераксы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Т.С. Комаровой,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М.А.Васильевой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 – М.: Мозаика-Синтез, 2012.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6) Психология социальной одаренности/ Под редакцией Я.Л.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Коломинского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Е.А.Панько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Москва,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Линка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-Пресс, 2009 год.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br/>
        <w:t xml:space="preserve"> 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Третий этап. </w:t>
      </w:r>
      <w:r w:rsidRPr="008E5A36">
        <w:rPr>
          <w:rFonts w:ascii="Times New Roman" w:eastAsia="Times New Roman" w:hAnsi="Times New Roman" w:cs="Times New Roman"/>
          <w:b/>
          <w:bCs/>
          <w:i/>
          <w:iCs/>
          <w:color w:val="2D2A2A"/>
          <w:sz w:val="28"/>
          <w:szCs w:val="28"/>
          <w:lang w:eastAsia="ru-RU"/>
        </w:rPr>
        <w:t>Основной.</w:t>
      </w:r>
    </w:p>
    <w:p w:rsidR="008E5A36" w:rsidRPr="008E5A36" w:rsidRDefault="008E5A36" w:rsidP="008E5A36">
      <w:pPr>
        <w:numPr>
          <w:ilvl w:val="0"/>
          <w:numId w:val="4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Реализация основных видов деятельности по направлениям проекта.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Четвертый этап. </w:t>
      </w:r>
      <w:r w:rsidRPr="008E5A36">
        <w:rPr>
          <w:rFonts w:ascii="Times New Roman" w:eastAsia="Times New Roman" w:hAnsi="Times New Roman" w:cs="Times New Roman"/>
          <w:b/>
          <w:bCs/>
          <w:i/>
          <w:iCs/>
          <w:color w:val="2D2A2A"/>
          <w:sz w:val="28"/>
          <w:szCs w:val="28"/>
          <w:lang w:eastAsia="ru-RU"/>
        </w:rPr>
        <w:t>Итоговый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</w:t>
      </w:r>
    </w:p>
    <w:p w:rsidR="008E5A36" w:rsidRPr="008E5A36" w:rsidRDefault="008E5A36" w:rsidP="008E5A36">
      <w:pPr>
        <w:numPr>
          <w:ilvl w:val="0"/>
          <w:numId w:val="5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Включает в себя сбор и обработку методических и практических материалов, обобщение материалов проекта.</w:t>
      </w: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 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</w:pP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</w:pP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При условии реализации данного проекта можно предположить следующие результаты: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1. Создание в группе необходимых условий по приобщению к элементарным общепринятым нормам и правилам взаимоотношения со сверстниками и взрослыми.</w:t>
      </w:r>
    </w:p>
    <w:p w:rsidR="008E5A36" w:rsidRPr="008E5A36" w:rsidRDefault="008E5A36" w:rsidP="008E5A36">
      <w:pPr>
        <w:numPr>
          <w:ilvl w:val="0"/>
          <w:numId w:val="6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Оформление тематических книжных выставок</w:t>
      </w:r>
      <w:proofErr w:type="gram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</w:t>
      </w: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:</w:t>
      </w:r>
      <w:proofErr w:type="gramEnd"/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 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демонстрация совместного творчества детей, педагогов, родителей.</w:t>
      </w:r>
    </w:p>
    <w:p w:rsidR="008E5A36" w:rsidRPr="008E5A36" w:rsidRDefault="008E5A36" w:rsidP="008E5A36">
      <w:pPr>
        <w:numPr>
          <w:ilvl w:val="0"/>
          <w:numId w:val="6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Оформление выставки коллективных рисунков.</w:t>
      </w:r>
    </w:p>
    <w:p w:rsidR="008E5A36" w:rsidRPr="008E5A36" w:rsidRDefault="008E5A36" w:rsidP="008E5A36">
      <w:pPr>
        <w:numPr>
          <w:ilvl w:val="0"/>
          <w:numId w:val="6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Практическая мастерская: «Улыбка», изготовление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стикеров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«Подари улыбку прохожему».</w:t>
      </w:r>
    </w:p>
    <w:p w:rsidR="008E5A36" w:rsidRPr="008E5A36" w:rsidRDefault="008E5A36" w:rsidP="008E5A36">
      <w:pPr>
        <w:numPr>
          <w:ilvl w:val="0"/>
          <w:numId w:val="6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>Музыкально – театрализованное представление «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Зайкина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избушка».</w:t>
      </w:r>
    </w:p>
    <w:p w:rsidR="008E5A36" w:rsidRPr="008E5A36" w:rsidRDefault="008E5A36" w:rsidP="008E5A36">
      <w:pPr>
        <w:numPr>
          <w:ilvl w:val="0"/>
          <w:numId w:val="6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Оформление уголка для родителей рубрикой «Сотвори добро».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2. Активное участие родителей в реализации проекта в результате, которого происходит преемственность между детским садом и семьей по нравственному воспитанию.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3. Более бережное отношение детей к живому миру природы.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4. Способность детей договариваться, оказывать друг другу поддержку.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5. Создание системы работы по ознакомлению детей с произведениями, пословицами и поговорками о добре.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</w:pP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805" w:type="dxa"/>
        <w:tblInd w:w="-136" w:type="dxa"/>
        <w:shd w:val="clear" w:color="auto" w:fill="FFFFFF"/>
        <w:tblLook w:val="04A0" w:firstRow="1" w:lastRow="0" w:firstColumn="1" w:lastColumn="0" w:noHBand="0" w:noVBand="1"/>
      </w:tblPr>
      <w:tblGrid>
        <w:gridCol w:w="995"/>
        <w:gridCol w:w="3016"/>
        <w:gridCol w:w="2780"/>
        <w:gridCol w:w="2270"/>
        <w:gridCol w:w="1744"/>
      </w:tblGrid>
      <w:tr w:rsidR="008E5A36" w:rsidRPr="008E5A36" w:rsidTr="008E5A36">
        <w:trPr>
          <w:trHeight w:val="66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№</w:t>
            </w:r>
            <w:proofErr w:type="spell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Цели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Сроки реализации</w:t>
            </w:r>
          </w:p>
        </w:tc>
      </w:tr>
      <w:tr w:rsidR="008E5A36" w:rsidRPr="008E5A36" w:rsidTr="008E5A36">
        <w:trPr>
          <w:trHeight w:val="2265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1.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Круглый стол для педагогов и родителей.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Обсуждение целей и задач проекта. Формирование интереса у всего коллектива МБДОУ к созданию условий для реализации проекта.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Воспитатели, родительский комитет.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май</w:t>
            </w:r>
          </w:p>
        </w:tc>
      </w:tr>
      <w:tr w:rsidR="008E5A36" w:rsidRPr="008E5A36" w:rsidTr="008E5A36">
        <w:trPr>
          <w:trHeight w:val="129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2.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Акция “Кормушка для птиц”.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Привлечение членов семьи ребенка к участию в акции «Кормушка для птиц»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Родители, воспитатели.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май</w:t>
            </w:r>
          </w:p>
        </w:tc>
      </w:tr>
      <w:tr w:rsidR="008E5A36" w:rsidRPr="008E5A36" w:rsidTr="008E5A36">
        <w:trPr>
          <w:trHeight w:val="645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3.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Просмотр мультфильма «</w:t>
            </w:r>
            <w:proofErr w:type="spell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Зайкина</w:t>
            </w:r>
            <w:proofErr w:type="spellEnd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 избушка».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Просмотр мультфильма.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май</w:t>
            </w:r>
          </w:p>
        </w:tc>
      </w:tr>
      <w:tr w:rsidR="008E5A36" w:rsidRPr="008E5A36" w:rsidTr="008E5A36">
        <w:trPr>
          <w:trHeight w:val="258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4.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Оформление родительского уголка: размещение статей, консультаций, рекомендаций по теме “Решение педагогических ситуаций”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Просвещение родителей через информационный стенд и индивидуальное общение.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Воспитатели.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май</w:t>
            </w:r>
          </w:p>
        </w:tc>
      </w:tr>
      <w:tr w:rsidR="008E5A36" w:rsidRPr="008E5A36" w:rsidTr="008E5A36">
        <w:trPr>
          <w:trHeight w:val="1950"/>
        </w:trPr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lastRenderedPageBreak/>
              <w:t> 5.</w:t>
            </w:r>
          </w:p>
        </w:tc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Подбор наглядно-дидактических пособий, демонстрационного материала, литературы по данной теме для чтения и бесед.</w:t>
            </w:r>
          </w:p>
        </w:tc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Создание условий для реализации проекта.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Старший воспитатель, воспитатели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май</w:t>
            </w:r>
          </w:p>
        </w:tc>
      </w:tr>
    </w:tbl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3 этап – основной.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План реализации третьего этапа проекта:</w:t>
      </w:r>
    </w:p>
    <w:tbl>
      <w:tblPr>
        <w:tblW w:w="10762" w:type="dxa"/>
        <w:tblInd w:w="-136" w:type="dxa"/>
        <w:shd w:val="clear" w:color="auto" w:fill="FFFFFF"/>
        <w:tblLook w:val="04A0" w:firstRow="1" w:lastRow="0" w:firstColumn="1" w:lastColumn="0" w:noHBand="0" w:noVBand="1"/>
      </w:tblPr>
      <w:tblGrid>
        <w:gridCol w:w="1859"/>
        <w:gridCol w:w="2949"/>
        <w:gridCol w:w="2977"/>
        <w:gridCol w:w="2977"/>
      </w:tblGrid>
      <w:tr w:rsidR="008E5A36" w:rsidRPr="008E5A36" w:rsidTr="008E5A3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/>
                <w:color w:val="2D2A2A"/>
                <w:sz w:val="28"/>
                <w:szCs w:val="28"/>
                <w:lang w:eastAsia="ru-RU"/>
              </w:rPr>
              <w:t>Сроки реализации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Формы и методы работы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Образовательные области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/>
                <w:bCs/>
                <w:color w:val="2D2A2A"/>
                <w:sz w:val="28"/>
                <w:szCs w:val="28"/>
                <w:lang w:eastAsia="ru-RU"/>
              </w:rPr>
              <w:t>Предварительная работа</w:t>
            </w:r>
          </w:p>
        </w:tc>
      </w:tr>
      <w:tr w:rsidR="008E5A36" w:rsidRPr="008E5A36" w:rsidTr="008E5A36">
        <w:tc>
          <w:tcPr>
            <w:tcW w:w="1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Непосредственно образовательная деятельность (комплексные занятия) на тему </w:t>
            </w: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“Что такое добро?”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: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“Тропинка добра”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Физическое развитие, художественно-эстетическое развитие, речевое 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Разучивание: </w:t>
            </w: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пословиц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о добре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игры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“Я не должен – я должен””, “Мост дружбы”, “Радио”, “Секрет”, “Добрые и вежливые слова” и др.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песен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о дружбе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Выставка </w:t>
            </w: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рисунков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«Улыбка»</w:t>
            </w:r>
          </w:p>
        </w:tc>
      </w:tr>
      <w:tr w:rsidR="008E5A36" w:rsidRPr="008E5A36" w:rsidTr="008E5A3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“Улыбнись, и друг с другом подружись”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Проведение: </w:t>
            </w: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ситуативных игр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“Машина”, “Помощь Бельчонку”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Разучивание </w:t>
            </w:r>
            <w:proofErr w:type="spell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мирилок</w:t>
            </w:r>
            <w:proofErr w:type="spellEnd"/>
          </w:p>
        </w:tc>
      </w:tr>
      <w:tr w:rsidR="008E5A36" w:rsidRPr="008E5A36" w:rsidTr="008E5A3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Вторник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Акция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“Подари улыбку прохожему” с рецептом счастья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Беседы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о добрых поступках и делах.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Художественно-эстетическое развитие, речевое 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Изготовление аппликации “Улыбка” </w:t>
            </w:r>
          </w:p>
        </w:tc>
      </w:tr>
      <w:tr w:rsidR="008E5A36" w:rsidRPr="008E5A36" w:rsidTr="008E5A3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Сотвори добро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“Накормим птиц”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Художественно-эстетическое развитие, речевое 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lastRenderedPageBreak/>
              <w:t>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lastRenderedPageBreak/>
              <w:t xml:space="preserve">Изготовление родителями кормушек и вывешивание их на 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lastRenderedPageBreak/>
              <w:t>участке акция “Кормушка для птиц”.</w:t>
            </w:r>
          </w:p>
        </w:tc>
      </w:tr>
      <w:tr w:rsidR="008E5A36" w:rsidRPr="008E5A36" w:rsidTr="008E5A3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lastRenderedPageBreak/>
              <w:t>Четверг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Просмотр мультфильмов “Добро пожаловать”, “Как ослик счастье искал” (по выбору).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Художественно-эстетическое развитие, речевое 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5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8E5A36" w:rsidRPr="008E5A36" w:rsidTr="008E5A36"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Коллективная работа «Снежинки добрых дел»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Физическое развитие, художественно-эстетическое развитие, речевое развитие, познавательное развитие, социально-коммуникативное развитие.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Изготовление снежинок, отбор фотографий.</w:t>
            </w:r>
          </w:p>
        </w:tc>
      </w:tr>
      <w:tr w:rsidR="008E5A36" w:rsidRPr="008E5A36" w:rsidTr="008E5A36">
        <w:tc>
          <w:tcPr>
            <w:tcW w:w="107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В течение всего проекта </w:t>
            </w: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читать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 стихи, рассказы, сказки: </w:t>
            </w:r>
            <w:proofErr w:type="gram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С. Я. Маршака “Друзья-товарищи”, Г </w:t>
            </w:r>
            <w:proofErr w:type="spell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Остера</w:t>
            </w:r>
            <w:proofErr w:type="spellEnd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 “Вредные советы”, В. Осеевой “Рыжий кот”, “Добрые слова”, В. Маяковского “Что такое хорошо, что такое плохо”, ненецкие сказки “</w:t>
            </w:r>
            <w:proofErr w:type="spell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Айога</w:t>
            </w:r>
            <w:proofErr w:type="spellEnd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”, “Три сына”, Е. Благининой “Подарок”, “Как светлячок друга искал”.</w:t>
            </w:r>
            <w:proofErr w:type="gramEnd"/>
          </w:p>
        </w:tc>
      </w:tr>
      <w:tr w:rsidR="008E5A36" w:rsidRPr="008E5A36" w:rsidTr="008E5A36">
        <w:tc>
          <w:tcPr>
            <w:tcW w:w="107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В течение всего проекта  дети делали </w:t>
            </w: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Добрые дела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.  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“</w:t>
            </w:r>
            <w:proofErr w:type="spell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Книжкина</w:t>
            </w:r>
            <w:proofErr w:type="spellEnd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 больница” – организация работы </w:t>
            </w:r>
            <w:r w:rsidRPr="008E5A36">
              <w:rPr>
                <w:rFonts w:ascii="Times New Roman" w:eastAsia="Times New Roman" w:hAnsi="Times New Roman" w:cs="Times New Roman"/>
                <w:bCs/>
                <w:color w:val="2D2A2A"/>
                <w:sz w:val="28"/>
                <w:szCs w:val="28"/>
                <w:lang w:eastAsia="ru-RU"/>
              </w:rPr>
              <w:t>по ремонту</w:t>
            </w: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 старых книг.</w:t>
            </w:r>
          </w:p>
          <w:p w:rsidR="008E5A36" w:rsidRPr="008E5A36" w:rsidRDefault="008E5A36" w:rsidP="008E5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Показ кукольного театра (Би-ба-</w:t>
            </w:r>
            <w:proofErr w:type="spell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бо</w:t>
            </w:r>
            <w:proofErr w:type="spellEnd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) детьми старшего возраста для малышей по русской народной сказке “Гуси-лебеди”, анимационного мультфильма «</w:t>
            </w:r>
            <w:proofErr w:type="spellStart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>Заюшкина</w:t>
            </w:r>
            <w:proofErr w:type="spellEnd"/>
            <w:r w:rsidRPr="008E5A36">
              <w:rPr>
                <w:rFonts w:ascii="Times New Roman" w:eastAsia="Times New Roman" w:hAnsi="Times New Roman" w:cs="Times New Roman"/>
                <w:color w:val="2D2A2A"/>
                <w:sz w:val="28"/>
                <w:szCs w:val="28"/>
                <w:lang w:eastAsia="ru-RU"/>
              </w:rPr>
              <w:t xml:space="preserve"> избушка».</w:t>
            </w:r>
          </w:p>
        </w:tc>
      </w:tr>
    </w:tbl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</w:pP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Были получены следующие результаты:</w:t>
      </w:r>
    </w:p>
    <w:p w:rsidR="008E5A36" w:rsidRPr="008E5A36" w:rsidRDefault="008E5A36" w:rsidP="008E5A36">
      <w:pPr>
        <w:numPr>
          <w:ilvl w:val="0"/>
          <w:numId w:val="7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В группе дополнена библиотека книг с пословицами и поговорками, произведениями авторов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В.Осеевой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Г. 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Остера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 Е. Благининой о дружбе, о добре.</w:t>
      </w:r>
    </w:p>
    <w:p w:rsidR="008E5A36" w:rsidRPr="008E5A36" w:rsidRDefault="008E5A36" w:rsidP="008E5A36">
      <w:pPr>
        <w:numPr>
          <w:ilvl w:val="0"/>
          <w:numId w:val="7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Детьми   группы было подготовлено и показано театрализованное представление русской народной сказки “</w:t>
      </w:r>
      <w:proofErr w:type="spellStart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Зайкина</w:t>
      </w:r>
      <w:proofErr w:type="spellEnd"/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избушка”,   “Маша и медведь”:</w:t>
      </w:r>
    </w:p>
    <w:p w:rsidR="008E5A36" w:rsidRPr="008E5A36" w:rsidRDefault="008E5A36" w:rsidP="008E5A36">
      <w:pPr>
        <w:numPr>
          <w:ilvl w:val="0"/>
          <w:numId w:val="7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lastRenderedPageBreak/>
        <w:t>Совместное участие в акции “Кормушка для птиц” еще больше сплотило педагогов, детей и их родителей.</w:t>
      </w:r>
    </w:p>
    <w:p w:rsidR="008E5A36" w:rsidRPr="008E5A36" w:rsidRDefault="008E5A36" w:rsidP="008E5A36">
      <w:pPr>
        <w:numPr>
          <w:ilvl w:val="0"/>
          <w:numId w:val="7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Дети стали бережнее относиться к живому миру природы.</w:t>
      </w:r>
    </w:p>
    <w:p w:rsidR="008E5A36" w:rsidRPr="008E5A36" w:rsidRDefault="008E5A36" w:rsidP="008E5A36">
      <w:pPr>
        <w:numPr>
          <w:ilvl w:val="0"/>
          <w:numId w:val="7"/>
        </w:numPr>
        <w:shd w:val="clear" w:color="auto" w:fill="FFFFFF"/>
        <w:spacing w:after="0" w:line="240" w:lineRule="auto"/>
        <w:ind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Повысилась способность договариваться, оказывать друг другу поддержку.</w:t>
      </w:r>
    </w:p>
    <w:p w:rsidR="008E5A36" w:rsidRPr="008E5A36" w:rsidRDefault="008E5A36" w:rsidP="008E5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4 этап – итоговый</w:t>
      </w: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</w:t>
      </w:r>
    </w:p>
    <w:p w:rsidR="008E5A36" w:rsidRPr="008E5A36" w:rsidRDefault="008E5A36" w:rsidP="008E5A36">
      <w:pPr>
        <w:numPr>
          <w:ilvl w:val="0"/>
          <w:numId w:val="8"/>
        </w:numPr>
        <w:shd w:val="clear" w:color="auto" w:fill="FFFFFF"/>
        <w:spacing w:after="0" w:line="240" w:lineRule="auto"/>
        <w:ind w:left="1440" w:right="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5A36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Включил в себя сбор и обработку методических и практических материалов, обобщение материалов проекта.</w:t>
      </w:r>
      <w:r w:rsidRPr="008E5A36">
        <w:rPr>
          <w:rFonts w:ascii="Times New Roman" w:eastAsia="Times New Roman" w:hAnsi="Times New Roman" w:cs="Times New Roman"/>
          <w:b/>
          <w:bCs/>
          <w:color w:val="2D2A2A"/>
          <w:sz w:val="28"/>
          <w:szCs w:val="28"/>
          <w:lang w:eastAsia="ru-RU"/>
        </w:rPr>
        <w:t> </w:t>
      </w:r>
    </w:p>
    <w:p w:rsidR="008E5A36" w:rsidRPr="008E5A36" w:rsidRDefault="008E5A36" w:rsidP="008E5A36">
      <w:pPr>
        <w:spacing w:after="0" w:line="256" w:lineRule="auto"/>
        <w:ind w:left="-5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143B" w:rsidRDefault="00D9143B"/>
    <w:sectPr w:rsidR="00D91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042C"/>
    <w:multiLevelType w:val="multilevel"/>
    <w:tmpl w:val="95CE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CE14A5"/>
    <w:multiLevelType w:val="multilevel"/>
    <w:tmpl w:val="6FB26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C30B9B"/>
    <w:multiLevelType w:val="hybridMultilevel"/>
    <w:tmpl w:val="C6A67D98"/>
    <w:lvl w:ilvl="0" w:tplc="A76A2DCC">
      <w:start w:val="1"/>
      <w:numFmt w:val="bullet"/>
      <w:lvlText w:val="•"/>
      <w:lvlJc w:val="left"/>
      <w:pPr>
        <w:ind w:left="1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2F0AC7E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D12638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2664DF4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7A68FE4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8FEDCE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4A4353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32A9F9C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902CBDC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F983E52"/>
    <w:multiLevelType w:val="multilevel"/>
    <w:tmpl w:val="12524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150392"/>
    <w:multiLevelType w:val="multilevel"/>
    <w:tmpl w:val="5B6A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737B10"/>
    <w:multiLevelType w:val="multilevel"/>
    <w:tmpl w:val="D2CC5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625D03"/>
    <w:multiLevelType w:val="multilevel"/>
    <w:tmpl w:val="ED2E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B062F"/>
    <w:multiLevelType w:val="multilevel"/>
    <w:tmpl w:val="DDCA0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45"/>
    <w:rsid w:val="001D0EF4"/>
    <w:rsid w:val="00295B45"/>
    <w:rsid w:val="008E5A36"/>
    <w:rsid w:val="00D9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9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1232</Words>
  <Characters>7027</Characters>
  <Application>Microsoft Office Word</Application>
  <DocSecurity>0</DocSecurity>
  <Lines>58</Lines>
  <Paragraphs>16</Paragraphs>
  <ScaleCrop>false</ScaleCrop>
  <Company/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2024-03-17T08:28:00Z</dcterms:created>
  <dcterms:modified xsi:type="dcterms:W3CDTF">2024-04-30T18:31:00Z</dcterms:modified>
</cp:coreProperties>
</file>