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F" w:rsidRDefault="006E417F" w:rsidP="006E417F">
      <w:pPr>
        <w:jc w:val="center"/>
      </w:pPr>
      <w:r>
        <w:rPr>
          <w:rStyle w:val="fontstyle01"/>
        </w:rPr>
        <w:t>Независимая оценка качества образования -2024</w:t>
      </w:r>
      <w:r>
        <w:rPr>
          <w:b/>
          <w:bCs/>
          <w:color w:val="000000"/>
          <w:sz w:val="28"/>
          <w:szCs w:val="28"/>
        </w:rPr>
        <w:br/>
      </w:r>
      <w:bookmarkStart w:id="0" w:name="_GoBack"/>
      <w:bookmarkEnd w:id="0"/>
    </w:p>
    <w:p w:rsidR="006E417F" w:rsidRDefault="006E417F" w:rsidP="006E41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2854"/>
        <w:gridCol w:w="756"/>
        <w:gridCol w:w="876"/>
        <w:gridCol w:w="756"/>
        <w:gridCol w:w="756"/>
        <w:gridCol w:w="876"/>
        <w:gridCol w:w="1254"/>
      </w:tblGrid>
      <w:tr w:rsidR="006E417F" w:rsidTr="006E417F"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7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6E417F" w:rsidTr="006E417F"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«Улыбка»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98,04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6E417F" w:rsidRPr="006E417F" w:rsidRDefault="006E417F" w:rsidP="006E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97,17</w:t>
            </w:r>
          </w:p>
        </w:tc>
      </w:tr>
    </w:tbl>
    <w:p w:rsidR="006E417F" w:rsidRDefault="006E417F" w:rsidP="006E417F">
      <w:pPr>
        <w:jc w:val="center"/>
      </w:pPr>
    </w:p>
    <w:p w:rsidR="006E417F" w:rsidRDefault="006E417F" w:rsidP="006E417F">
      <w:pPr>
        <w:jc w:val="center"/>
      </w:pPr>
    </w:p>
    <w:p w:rsidR="006E417F" w:rsidRDefault="006E417F" w:rsidP="006E417F">
      <w:r w:rsidRPr="006E4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Номерам в таблицах соответствуют:</w:t>
      </w:r>
      <w:r w:rsidRPr="006E417F">
        <w:rPr>
          <w:b/>
          <w:bCs/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1. Критерий "Открытость и доступность информации об организации"</w:t>
      </w:r>
      <w:r w:rsidRPr="006E417F">
        <w:rPr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2. Критерий "Комфортность условий предоставления услуг"</w:t>
      </w:r>
      <w:r w:rsidRPr="006E417F">
        <w:rPr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3. Критерий "Доступность услуг для инвалидов"</w:t>
      </w:r>
      <w:r w:rsidRPr="006E417F">
        <w:rPr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4. Критерий "Доброжелательность, вежливость работников организации"</w:t>
      </w:r>
      <w:r w:rsidRPr="006E417F">
        <w:rPr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5. Критерий "Удовлетворенность условиями оказания услуг"</w:t>
      </w:r>
      <w:r w:rsidRPr="006E417F">
        <w:rPr>
          <w:color w:val="000000"/>
        </w:rPr>
        <w:br/>
      </w:r>
      <w:r w:rsidRPr="006E417F">
        <w:rPr>
          <w:rFonts w:ascii="Times New Roman" w:hAnsi="Times New Roman" w:cs="Times New Roman"/>
          <w:color w:val="000000"/>
          <w:sz w:val="24"/>
          <w:szCs w:val="24"/>
        </w:rPr>
        <w:t>Максимальная оценка для всех критериев 100 баллов.</w:t>
      </w:r>
    </w:p>
    <w:sectPr w:rsidR="006E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C"/>
    <w:rsid w:val="000D7E2A"/>
    <w:rsid w:val="006127FC"/>
    <w:rsid w:val="006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41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E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41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E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2025-01-10T04:16:00Z</dcterms:created>
  <dcterms:modified xsi:type="dcterms:W3CDTF">2025-01-10T04:21:00Z</dcterms:modified>
</cp:coreProperties>
</file>