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5A" w:rsidRDefault="00D7455A" w:rsidP="00D7455A">
      <w:pPr>
        <w:spacing w:after="160" w:line="252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Pr="008C44CE" w:rsidRDefault="00D7455A" w:rsidP="00D7455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Cs/>
          <w:color w:val="111111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Cs/>
          <w:color w:val="111111"/>
          <w:kern w:val="36"/>
          <w:sz w:val="40"/>
          <w:szCs w:val="40"/>
          <w:lang w:eastAsia="ru-RU"/>
        </w:rPr>
        <w:t xml:space="preserve">Конспект НОД по ФЭМП в подготовительной группе на тему </w:t>
      </w:r>
      <w:r w:rsidRPr="008C44CE">
        <w:rPr>
          <w:rFonts w:ascii="Times New Roman" w:eastAsia="Times New Roman" w:hAnsi="Times New Roman"/>
          <w:bCs/>
          <w:iCs/>
          <w:color w:val="000000"/>
          <w:sz w:val="40"/>
          <w:szCs w:val="40"/>
          <w:lang w:eastAsia="ru-RU"/>
        </w:rPr>
        <w:t>«Знакомство с составом числа 10 из единиц, с цифрой 0»</w:t>
      </w: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40"/>
          <w:szCs w:val="40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40"/>
          <w:szCs w:val="40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8C44CE" w:rsidRDefault="008C44CE" w:rsidP="008C44C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8C44CE" w:rsidRDefault="008C44CE" w:rsidP="008C44C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8C44CE" w:rsidRPr="008C44CE" w:rsidRDefault="008C44CE" w:rsidP="008C44C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</w:t>
      </w:r>
      <w:r w:rsidR="009B7442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Составила</w:t>
      </w:r>
      <w:r w:rsidR="00B30531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: воспитатель</w:t>
      </w:r>
      <w:bookmarkStart w:id="0" w:name="_GoBack"/>
      <w:bookmarkEnd w:id="0"/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Pr="008C44CE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Ильина        </w:t>
      </w:r>
    </w:p>
    <w:p w:rsidR="008C44CE" w:rsidRPr="008C44CE" w:rsidRDefault="008C44CE" w:rsidP="008C44C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8C44CE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8C44CE" w:rsidRPr="008C44CE" w:rsidRDefault="008C44CE" w:rsidP="008C44CE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</w:t>
      </w:r>
      <w:r w:rsidR="008C44CE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с. Павловск 2023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lastRenderedPageBreak/>
        <w:t xml:space="preserve">   </w:t>
      </w: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Тип НОД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комбинированное занятие по сообщению новых знаний, закрепление знаний, умений и навыков, а также обобщению и систематизации знаний.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Вид НОД: 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комплексное занятие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 НОД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«Знакомство с составом числа 10 из единиц, с цифрой 0»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Возрастная группа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дети седьмого года жизни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Познавательное развитие, речевое развитие, художественно-эстетическое развитие, физическое развитие.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Метода и приемы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Словесный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вопросы, беседа, пояснения.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Игровой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дидактические упражнения.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Практический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решение поставленных задач.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над словарем: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последующий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предыдущий.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руководства деятельностью детей:</w:t>
      </w:r>
    </w:p>
    <w:p w:rsidR="00D7455A" w:rsidRPr="00D7455A" w:rsidRDefault="00D7455A" w:rsidP="00D745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 постановки цели.</w:t>
      </w:r>
    </w:p>
    <w:p w:rsidR="00D7455A" w:rsidRPr="00D7455A" w:rsidRDefault="00D7455A" w:rsidP="00D745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 организации практической деятельности: беседа, показ, объяснение.</w:t>
      </w:r>
    </w:p>
    <w:p w:rsidR="00D7455A" w:rsidRPr="00D7455A" w:rsidRDefault="00D7455A" w:rsidP="00D745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оценки и самооценки: поощрение, самооценка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Программное содержание: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Цель: 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усвоить знания о составе числа 10 из единиц, с цифрой 0, повторить и закрепить ранее усвоенные знания.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7455A" w:rsidRPr="00D7455A" w:rsidRDefault="00D7455A" w:rsidP="00D745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Обучающие: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• познакомить с составом числа 10 из единиц.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• познакомить с цифрой 0.</w:t>
      </w:r>
    </w:p>
    <w:p w:rsidR="00D7455A" w:rsidRPr="00D7455A" w:rsidRDefault="00D7455A" w:rsidP="00D745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• Продолжать учить находить предыдущее число к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названному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последующее число к названному.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• уточнить представления о весе предметов и относительности веса при их сравнении.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• продолжать формировать представления о временных отношениях и учить обозначать их словами: сначала, потом, до, после, раньше, позже.</w:t>
      </w:r>
    </w:p>
    <w:p w:rsidR="00D7455A" w:rsidRPr="00D7455A" w:rsidRDefault="00D7455A" w:rsidP="00D745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• совершенствовать морально-волевые качества воспитанников посредством развития усидчивости, умения выслушать собеседника, выносить собственное суждение.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• создать на занятии обстановку эмоционального благополучия.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  Оборудование: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Дидактический наглядный материал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Демонстрационный материал. Мяч, матрешка, картинки с изображением времен года, карточки с цифрами от 0 до 9, 9 карточек с изображением грибов, магнитная доска, 3 непрозрачных ведерка с разным количеством гороха.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Раздаточный материал. Карточки с цифрами от 0 до 9, цветные круги (по 10 шт. для каждого ребенка).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Структура занятия: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Вводная часть (3минуты):</w:t>
      </w:r>
    </w:p>
    <w:p w:rsidR="00D7455A" w:rsidRPr="00D7455A" w:rsidRDefault="00D7455A" w:rsidP="00D745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приветствие</w:t>
      </w:r>
    </w:p>
    <w:p w:rsidR="00D7455A" w:rsidRPr="00D7455A" w:rsidRDefault="00D7455A" w:rsidP="00D745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наблюдение</w:t>
      </w:r>
    </w:p>
    <w:p w:rsidR="00D7455A" w:rsidRPr="00D7455A" w:rsidRDefault="00D7455A" w:rsidP="00D745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 темой НОД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Основная часть (25 минут)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7455A" w:rsidRPr="00D7455A" w:rsidRDefault="00D7455A" w:rsidP="00D745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 «Назови число»</w:t>
      </w:r>
    </w:p>
    <w:p w:rsidR="00D7455A" w:rsidRPr="00D7455A" w:rsidRDefault="00D7455A" w:rsidP="00D745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 «Соберем разноцветные бусы»</w:t>
      </w:r>
    </w:p>
    <w:p w:rsidR="00D7455A" w:rsidRPr="00D7455A" w:rsidRDefault="00D7455A" w:rsidP="00D745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 «Сколько осталось»</w:t>
      </w:r>
    </w:p>
    <w:p w:rsidR="00D7455A" w:rsidRPr="00D7455A" w:rsidRDefault="00D7455A" w:rsidP="00D745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 «Мишкина каша»</w:t>
      </w:r>
    </w:p>
    <w:p w:rsidR="00D7455A" w:rsidRPr="00D7455A" w:rsidRDefault="00D7455A" w:rsidP="00D745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 «Что сначала, что потом?»</w:t>
      </w:r>
    </w:p>
    <w:p w:rsidR="00D7455A" w:rsidRPr="00D7455A" w:rsidRDefault="00D7455A" w:rsidP="00D745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9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 «Назови соседей»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Заключительная часть (2 минуты)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7455A" w:rsidRPr="00D7455A" w:rsidRDefault="00D7455A" w:rsidP="00D7455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рефлексия</w:t>
      </w:r>
    </w:p>
    <w:p w:rsidR="00D7455A" w:rsidRPr="00D7455A" w:rsidRDefault="00D7455A" w:rsidP="00D7455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занятия детьми</w:t>
      </w:r>
    </w:p>
    <w:p w:rsidR="00D7455A" w:rsidRPr="00D7455A" w:rsidRDefault="00D7455A" w:rsidP="00D7455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подведение итогов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</w:t>
      </w:r>
      <w:r w:rsidRPr="00D7455A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Ход занятия: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Вводная часть: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(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стоя в кругу) Ребята, посмотрите на наших гостей, поздоровайтесь с ними и подарите им свою улыбку и хорошее настроение.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добрым утром! Здравствуйте!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все кричат с утра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Мы желаем всем здоровья 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И, конечно же, добра!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Ребята, мне на телефон пришло </w:t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аудиописьмо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королевы Математики.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Давайте послушаем его.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Звучит голос королевы Математики: «Здравствуйте, дорогие дети, я слышала, что осенью следующего года вы собираетесь в школу, я бы очень хотела с вами познакомиться, и проверить ваши знания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попасть к вам я не смогу: Я 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хочу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чтобы вы показали свои математические знания, и умения.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Если вы с заданиями справитесь, то вас ждёт приятный сюрприз. Я отправила вам задания в конвертах. Желаю удачи!»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Ребята, вы хотите  выполнить  задания  королевы Математики и получить от неё приятный сюрприз.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Ответы детей: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 эти конверты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которые отправила нам королева Математика.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Ребята, сколько у меня конвертов?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Итак, с какого конверта мы начнём?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первого.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Основная часть</w:t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 открывает конверт </w:t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№1 </w:t>
      </w: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Задание  «Назовите  число».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доске изображены цифры от 1 до 10. Посчитайте их.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(считают)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</w:t>
      </w:r>
      <w:proofErr w:type="gramEnd"/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каким образом еще можно посчитать эти цифры?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порядковый счет, обратный.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числа есть два соседа: одно число на один меньше, оно предыдущее, другое на один больше, оно последующее. Назовите предыдущее число числа пять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(отвечают, потом встают полукругом).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 передает мяч ребенку, который называет число 4 и возвращает мяч воспитателю.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Воспитатель предлагает еще 3–4 аналогичных задания для определения предыдущего и последующего чисел к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названному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Ребята, вы молодцы, выполнили первое задание.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Следующее задание в конверте №2 </w:t>
      </w: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«Соберите  бусы для матрёшки»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Дети проходят и садятся за столы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Ребята, посмотрите какая матрёшка красивая  и нарядная, но у неё нет бус.</w:t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вас на столах  лежат цветные бусины двух цветов. Попробуйте собрать бусы для матрёшки из 10 бусин, используя бусины  двух цветов.   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По окончании выполнения задания педагог уточняет: «Сколько бусинок вы взяли? Сколько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бусинок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какого цвета? Как вы составили число десять? Сколько единиц в числе десять?»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Ребята, вы молодцы, выполнили второе  задание.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 теперь я открываю конверт с заданием под №3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Задание «Сколько осталось?».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На доске цифровой ряд (от 1 до 9)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 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разложить на столе карточки с цифрами от 1 до 9 в порядке увеличения. Посмотрите на доску и проверьте, правильно ли вы выполнили задание.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Воспитатель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Посмотрите на доску. Сколько</w:t>
      </w:r>
      <w:r w:rsidRPr="00D7455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D7455A">
        <w:rPr>
          <w:rFonts w:ascii="Times New Roman" w:eastAsia="Times New Roman" w:hAnsi="Times New Roman"/>
          <w:sz w:val="28"/>
          <w:szCs w:val="28"/>
          <w:lang w:eastAsia="ru-RU"/>
        </w:rPr>
        <w:t>грибов</w:t>
      </w:r>
      <w:r w:rsidRPr="00D7455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доске.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Дети: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отвечают (правильный ответ 9).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Ребята, покажите соответствующую карточку с цифрой.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Воспитатель начинает справа налево убирать по одному кругу, а дети показывают цифрой, сколько кругов осталось. Когда не останется ни одного круга, воспитатель объясняет: «Есть цифра, которая показывает, что здесь нет ни одного предмета. Это цифра ноль».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Воспитатель показывает карточку с цифрой 0, вместе с детьми обводит ее в воздухе и выкладывает в ряд перед цифрой 1. Затем читает стихотворение: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Ноль похож на сто предметов —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 браслетов до беретов: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Круглый стол, кольцо, часы,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кружочек колбасы,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Барабан, баранку, сушку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лысую макушку.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А.Усачев</w:t>
      </w:r>
      <w:proofErr w:type="spellEnd"/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 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(вызывает 3-их детей к столу, на котором расположены карточки с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цифрами) 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отгадайте, загадку, а ответ найдите среди предложенных вариантов.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Сколько ручек у кота?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Сколько перьев у крота?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Сколько лапок у змеи?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у белки чешуи?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обосновывают свой ответ.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Ребята, вы молодцы, выполнили уже 3 задания.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Физкультминутка: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Раз, два, три, четыре, пять.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Можно всё пересчитать.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Сколько в комнате углов?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Сколько ног у воробьёв?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Сколько пальцев на руках?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Сколько пальцев на ногах?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Сколько в садике скамеек?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Сколько в пятачке копеек?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Молодцы!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я открываю конверт под№4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lastRenderedPageBreak/>
        <w:t>Задание «Мишкина каша».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На столе стоят три ведерка с разным количеством пшена.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Ребята вспомните рассказ Н. Носова «Мишкина каша».  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(отвечают)  У мальчиков  в рассказе получилось очень много каши, т.к. они неправильно отмерили пшено.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меня 3 ведерка с пшеном. Найдите ведерко с нужным количеством пшена: оно должно быть не самым тяжелым и не самым легким.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найти нужное ведерко с пшеном?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возьмите два ведерка и сравните их по весу, взвесив на руках.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Затем уточняет: «Какое ведерко тяжелее? Какое легче? Тяжелое ведро поставьте на стол. А теперь легкое ведерко сравните с третьим ведерком. Тяжелое ведро поставьте на стол, а легкое ведерко сравните с первым и со вторым ведром попарно и расставьте их в возрастающем порядке по тяжести, называя вес каждого ведерка с пшеном. Из трех ведерок выберите не самое тяжелое и не самое легкое».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 большие молодцы, с четвёртым заданием справились!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А, теперь открываем конверт под №5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Задание «Что сначала, что потом?».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На столе разложены картинки с изображением времен года. Воспитатель читает детям отрывки из стихотворений и предлагает отгадать, о каком времени года идет речь, и найти соответствующие иллюстрации.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Прилетели к нам метели,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Залепили снегом щели.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окне стоит мороз,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Льдинкой росписи нанес.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Зима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Полюбуйся,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Весна наступает,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Журавли караваном летят,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ярком золоте день утопает,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ручьи по оврагам шумят.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И.Никитин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Весна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Воспитатель уточняет у детей, какую иллюстрацию они поставили сначала, а какую потом.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Оно к нам пришло,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Стало сухо и тепло!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 дорожке прямиком,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Ходят ножки босиком.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В.Берестов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Лето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 спрашивает у детей, после какого времени года наступает лето и где должна располагаться соответствующая иллюстрация.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Она золото роняет,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Холод пташек угоняет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свиданья, лес и луг,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Мы летим на теплый юг.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О.Иваненко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Дети: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Осень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Воспитатель уточняет месторасположение иллюстрации в ряду. Дети называют времена года по порядку. 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Ребята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 выполнили уже пять заданий. Молодцы!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sz w:val="28"/>
          <w:szCs w:val="28"/>
          <w:lang w:eastAsia="ru-RU"/>
        </w:rPr>
        <w:t xml:space="preserve">У нас осталась два конверта. Открываем конверт под №6 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Дидактическая игра «Назови соседей».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 загадывает загадки, дети отгадывают их и определяют соседей данного времени года, используя предлоги до и после либо слова раньше и позже. (Весна раньше лета, а осень – позже…)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 соткана из зноя,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Несу тепло с собою,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реки согреваю,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«Купайтесь!» – приглашаю.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любите за это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Вы все меня. Я… 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Лето.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Утром мы во двор идем —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Листья сыплются дождем,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Под ногами шелестят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летят, летят, летят…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Осень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Запорошила дорожки,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Разукрасила окошки.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Радость детям подарила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санках прокатила.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Зима</w:t>
      </w: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br/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Она приходит с ласкою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своею </w:t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сказкою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Волшебной палочкой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змахнет,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лесу подснежник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Расцветет.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Весна.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молодцы!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 нас остался последний конверт под№7 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вот и сюрприз, который королева Математика приготовила для вас! Всем она дарит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веселые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похвалюшки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Воспитатель достаёт коробку с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небольшими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похвалюшками</w:t>
      </w:r>
      <w:proofErr w:type="spell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вручает детям. Старайтесь учиться в школе на одни пятёрки и тогда вы узнаете ещё очень много нового и интересного.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Заключительная часть (2 минуты)</w:t>
      </w: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Рефлексия: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Дети, чем мы сегодня занимались н занятии?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повторяли цифры, делали бусы для матрешки, узнали больше о цифре и числе О.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Анализ занятия детьми: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</w:t>
      </w:r>
      <w:proofErr w:type="gramEnd"/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что сегодня показалось вам сложным: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игра с мячом «Назови число», о последующих и предыдущих числах.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показалось легким?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загадки о временах года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что понравилось больше всего?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Дети: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собирать бусы для матрешки.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Подведение итогов:</w:t>
      </w:r>
    </w:p>
    <w:p w:rsidR="00D7455A" w:rsidRPr="00D7455A" w:rsidRDefault="00D7455A" w:rsidP="00D745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D74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Ребята, вы большие молодцы, многое сегодня у вас получилось!  </w:t>
      </w:r>
    </w:p>
    <w:p w:rsidR="00D7455A" w:rsidRPr="00D7455A" w:rsidRDefault="00D7455A" w:rsidP="00D7455A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7455A" w:rsidRPr="00D7455A" w:rsidRDefault="00D7455A" w:rsidP="00D7455A">
      <w:pPr>
        <w:shd w:val="clear" w:color="auto" w:fill="FFFFFF"/>
        <w:spacing w:after="37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745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D7455A" w:rsidRPr="00D7455A" w:rsidRDefault="00D7455A" w:rsidP="00D7455A">
      <w:pPr>
        <w:rPr>
          <w:rFonts w:ascii="Times New Roman" w:hAnsi="Times New Roman"/>
          <w:sz w:val="28"/>
          <w:szCs w:val="28"/>
        </w:rPr>
      </w:pPr>
    </w:p>
    <w:p w:rsidR="00CF6DA0" w:rsidRPr="00D7455A" w:rsidRDefault="00CF6DA0">
      <w:pPr>
        <w:rPr>
          <w:rFonts w:ascii="Times New Roman" w:hAnsi="Times New Roman"/>
          <w:sz w:val="28"/>
          <w:szCs w:val="28"/>
        </w:rPr>
      </w:pPr>
    </w:p>
    <w:sectPr w:rsidR="00CF6DA0" w:rsidRPr="00D74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7F7E"/>
    <w:multiLevelType w:val="multilevel"/>
    <w:tmpl w:val="CCAA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056D6"/>
    <w:multiLevelType w:val="multilevel"/>
    <w:tmpl w:val="1E8A0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4D0489"/>
    <w:multiLevelType w:val="multilevel"/>
    <w:tmpl w:val="40E4DB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61A67"/>
    <w:multiLevelType w:val="multilevel"/>
    <w:tmpl w:val="34F86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6B2E5B"/>
    <w:multiLevelType w:val="multilevel"/>
    <w:tmpl w:val="21062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982985"/>
    <w:multiLevelType w:val="multilevel"/>
    <w:tmpl w:val="294237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E59A2"/>
    <w:multiLevelType w:val="multilevel"/>
    <w:tmpl w:val="C5668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64"/>
    <w:rsid w:val="002E0264"/>
    <w:rsid w:val="008C44CE"/>
    <w:rsid w:val="009B7442"/>
    <w:rsid w:val="00B30531"/>
    <w:rsid w:val="00CF6DA0"/>
    <w:rsid w:val="00D7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5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5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1595</Words>
  <Characters>9097</Characters>
  <Application>Microsoft Office Word</Application>
  <DocSecurity>0</DocSecurity>
  <Lines>75</Lines>
  <Paragraphs>21</Paragraphs>
  <ScaleCrop>false</ScaleCrop>
  <Company/>
  <LinksUpToDate>false</LinksUpToDate>
  <CharactersWithSpaces>10671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2024-03-31T14:06:00Z</dcterms:created>
  <dcterms:modified xsi:type="dcterms:W3CDTF">2024-05-01T18:50:00Z</dcterms:modified>
</cp:coreProperties>
</file>