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FA7" w:rsidRDefault="00633FA7" w:rsidP="00633FA7">
      <w:pPr>
        <w:pStyle w:val="1"/>
        <w:spacing w:before="74"/>
        <w:ind w:left="0"/>
      </w:pPr>
    </w:p>
    <w:p w:rsidR="00633FA7" w:rsidRDefault="00633FA7">
      <w:pPr>
        <w:pStyle w:val="1"/>
        <w:spacing w:before="74"/>
        <w:ind w:left="118"/>
      </w:pPr>
    </w:p>
    <w:p w:rsidR="00633FA7" w:rsidRPr="007A0497" w:rsidRDefault="00633FA7" w:rsidP="00633FA7">
      <w:pPr>
        <w:contextualSpacing/>
        <w:jc w:val="center"/>
        <w:rPr>
          <w:sz w:val="28"/>
          <w:szCs w:val="28"/>
        </w:rPr>
      </w:pPr>
      <w:r w:rsidRPr="007A0497">
        <w:rPr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633FA7" w:rsidRPr="007A0497" w:rsidRDefault="00633FA7" w:rsidP="00633FA7">
      <w:pPr>
        <w:contextualSpacing/>
        <w:jc w:val="center"/>
        <w:rPr>
          <w:sz w:val="28"/>
          <w:szCs w:val="28"/>
        </w:rPr>
      </w:pPr>
      <w:r w:rsidRPr="007A0497">
        <w:rPr>
          <w:sz w:val="28"/>
          <w:szCs w:val="28"/>
        </w:rPr>
        <w:t>детский сад «Улыбка»</w:t>
      </w:r>
    </w:p>
    <w:p w:rsidR="00633FA7" w:rsidRPr="007A0497" w:rsidRDefault="00633FA7" w:rsidP="00633FA7">
      <w:pPr>
        <w:contextualSpacing/>
        <w:jc w:val="center"/>
        <w:rPr>
          <w:b/>
          <w:i/>
          <w:sz w:val="28"/>
          <w:szCs w:val="28"/>
        </w:rPr>
      </w:pPr>
    </w:p>
    <w:p w:rsidR="00633FA7" w:rsidRDefault="00633FA7" w:rsidP="00633FA7">
      <w:pPr>
        <w:contextualSpacing/>
        <w:jc w:val="center"/>
        <w:rPr>
          <w:b/>
          <w:i/>
          <w:sz w:val="28"/>
          <w:szCs w:val="28"/>
        </w:rPr>
      </w:pPr>
    </w:p>
    <w:p w:rsidR="00633FA7" w:rsidRDefault="00633FA7" w:rsidP="00633FA7">
      <w:pPr>
        <w:contextualSpacing/>
        <w:jc w:val="center"/>
        <w:rPr>
          <w:b/>
          <w:i/>
          <w:sz w:val="28"/>
          <w:szCs w:val="28"/>
        </w:rPr>
      </w:pPr>
    </w:p>
    <w:p w:rsidR="00633FA7" w:rsidRDefault="00633FA7" w:rsidP="00633FA7">
      <w:pPr>
        <w:contextualSpacing/>
        <w:jc w:val="center"/>
        <w:rPr>
          <w:b/>
          <w:i/>
          <w:sz w:val="28"/>
          <w:szCs w:val="28"/>
        </w:rPr>
      </w:pPr>
    </w:p>
    <w:p w:rsidR="00633FA7" w:rsidRDefault="00633FA7" w:rsidP="00633FA7">
      <w:pPr>
        <w:contextualSpacing/>
        <w:jc w:val="center"/>
        <w:rPr>
          <w:b/>
          <w:i/>
          <w:sz w:val="28"/>
          <w:szCs w:val="28"/>
        </w:rPr>
      </w:pPr>
    </w:p>
    <w:p w:rsidR="00633FA7" w:rsidRDefault="00633FA7" w:rsidP="00633FA7">
      <w:pPr>
        <w:contextualSpacing/>
        <w:jc w:val="center"/>
        <w:rPr>
          <w:b/>
          <w:i/>
          <w:sz w:val="28"/>
          <w:szCs w:val="28"/>
        </w:rPr>
      </w:pPr>
    </w:p>
    <w:p w:rsidR="00633FA7" w:rsidRDefault="00633FA7" w:rsidP="00633FA7">
      <w:pPr>
        <w:contextualSpacing/>
        <w:jc w:val="center"/>
        <w:rPr>
          <w:b/>
          <w:i/>
          <w:sz w:val="28"/>
          <w:szCs w:val="28"/>
        </w:rPr>
      </w:pPr>
    </w:p>
    <w:p w:rsidR="00633FA7" w:rsidRDefault="00633FA7" w:rsidP="00633FA7">
      <w:pPr>
        <w:contextualSpacing/>
        <w:jc w:val="center"/>
        <w:rPr>
          <w:b/>
          <w:i/>
          <w:sz w:val="28"/>
          <w:szCs w:val="28"/>
        </w:rPr>
      </w:pPr>
    </w:p>
    <w:p w:rsidR="00633FA7" w:rsidRDefault="00633FA7" w:rsidP="00633FA7">
      <w:pPr>
        <w:contextualSpacing/>
        <w:jc w:val="center"/>
        <w:rPr>
          <w:b/>
          <w:i/>
          <w:sz w:val="28"/>
          <w:szCs w:val="28"/>
        </w:rPr>
      </w:pPr>
    </w:p>
    <w:p w:rsidR="00633FA7" w:rsidRDefault="00633FA7" w:rsidP="00633FA7">
      <w:pPr>
        <w:contextualSpacing/>
        <w:jc w:val="center"/>
        <w:rPr>
          <w:b/>
          <w:i/>
          <w:sz w:val="28"/>
          <w:szCs w:val="28"/>
        </w:rPr>
      </w:pPr>
    </w:p>
    <w:p w:rsidR="00633FA7" w:rsidRPr="00633FA7" w:rsidRDefault="00633FA7" w:rsidP="00633FA7">
      <w:pPr>
        <w:pStyle w:val="1"/>
        <w:spacing w:before="74"/>
        <w:ind w:left="0"/>
        <w:jc w:val="center"/>
        <w:rPr>
          <w:i/>
          <w:sz w:val="32"/>
          <w:szCs w:val="32"/>
        </w:rPr>
      </w:pPr>
      <w:r w:rsidRPr="00633FA7">
        <w:rPr>
          <w:bCs w:val="0"/>
          <w:i/>
          <w:sz w:val="32"/>
          <w:szCs w:val="32"/>
        </w:rPr>
        <w:t>М</w:t>
      </w:r>
      <w:r w:rsidRPr="00633FA7">
        <w:rPr>
          <w:i/>
          <w:sz w:val="32"/>
          <w:szCs w:val="32"/>
        </w:rPr>
        <w:t>ногофункциональное</w:t>
      </w:r>
      <w:r w:rsidRPr="00633FA7">
        <w:rPr>
          <w:i/>
          <w:spacing w:val="-5"/>
          <w:sz w:val="32"/>
          <w:szCs w:val="32"/>
        </w:rPr>
        <w:t xml:space="preserve"> </w:t>
      </w:r>
      <w:r w:rsidRPr="00633FA7">
        <w:rPr>
          <w:i/>
          <w:sz w:val="32"/>
          <w:szCs w:val="32"/>
        </w:rPr>
        <w:t>дидактическое</w:t>
      </w:r>
      <w:r w:rsidRPr="00633FA7">
        <w:rPr>
          <w:i/>
          <w:spacing w:val="-5"/>
          <w:sz w:val="32"/>
          <w:szCs w:val="32"/>
        </w:rPr>
        <w:t xml:space="preserve"> </w:t>
      </w:r>
      <w:r w:rsidRPr="00633FA7">
        <w:rPr>
          <w:i/>
          <w:sz w:val="32"/>
          <w:szCs w:val="32"/>
        </w:rPr>
        <w:t>пособие</w:t>
      </w:r>
    </w:p>
    <w:p w:rsidR="00633FA7" w:rsidRPr="00633FA7" w:rsidRDefault="00633FA7" w:rsidP="00633FA7">
      <w:pPr>
        <w:pStyle w:val="1"/>
        <w:spacing w:before="74"/>
        <w:ind w:left="0"/>
        <w:jc w:val="center"/>
        <w:rPr>
          <w:i/>
          <w:sz w:val="32"/>
          <w:szCs w:val="32"/>
        </w:rPr>
      </w:pPr>
      <w:r w:rsidRPr="00633FA7">
        <w:rPr>
          <w:i/>
          <w:sz w:val="32"/>
          <w:szCs w:val="32"/>
        </w:rPr>
        <w:t>«Круги</w:t>
      </w:r>
      <w:r w:rsidRPr="00633FA7">
        <w:rPr>
          <w:i/>
          <w:spacing w:val="-6"/>
          <w:sz w:val="32"/>
          <w:szCs w:val="32"/>
        </w:rPr>
        <w:t xml:space="preserve"> </w:t>
      </w:r>
      <w:proofErr w:type="spellStart"/>
      <w:r w:rsidRPr="00633FA7">
        <w:rPr>
          <w:i/>
          <w:sz w:val="32"/>
          <w:szCs w:val="32"/>
        </w:rPr>
        <w:t>Луллия</w:t>
      </w:r>
      <w:proofErr w:type="spellEnd"/>
      <w:r w:rsidRPr="00633FA7">
        <w:rPr>
          <w:i/>
          <w:sz w:val="32"/>
          <w:szCs w:val="32"/>
        </w:rPr>
        <w:t>»</w:t>
      </w:r>
    </w:p>
    <w:p w:rsidR="00633FA7" w:rsidRPr="00633FA7" w:rsidRDefault="00633FA7" w:rsidP="00633FA7">
      <w:pPr>
        <w:contextualSpacing/>
        <w:jc w:val="center"/>
        <w:rPr>
          <w:b/>
          <w:i/>
          <w:sz w:val="32"/>
          <w:szCs w:val="32"/>
        </w:rPr>
      </w:pPr>
    </w:p>
    <w:p w:rsidR="00633FA7" w:rsidRDefault="00633FA7" w:rsidP="00633FA7">
      <w:pPr>
        <w:contextualSpacing/>
        <w:jc w:val="center"/>
        <w:rPr>
          <w:b/>
          <w:i/>
          <w:sz w:val="28"/>
          <w:szCs w:val="28"/>
        </w:rPr>
      </w:pPr>
    </w:p>
    <w:p w:rsidR="00633FA7" w:rsidRDefault="00633FA7" w:rsidP="00633FA7">
      <w:pPr>
        <w:contextualSpacing/>
        <w:jc w:val="center"/>
        <w:rPr>
          <w:b/>
          <w:i/>
          <w:sz w:val="32"/>
          <w:szCs w:val="28"/>
        </w:rPr>
      </w:pPr>
    </w:p>
    <w:p w:rsidR="00633FA7" w:rsidRDefault="00633FA7" w:rsidP="00633FA7">
      <w:pPr>
        <w:contextualSpacing/>
        <w:jc w:val="center"/>
        <w:rPr>
          <w:b/>
          <w:i/>
          <w:sz w:val="28"/>
          <w:szCs w:val="28"/>
        </w:rPr>
      </w:pPr>
    </w:p>
    <w:p w:rsidR="00633FA7" w:rsidRDefault="00633FA7" w:rsidP="00633FA7">
      <w:pPr>
        <w:contextualSpacing/>
        <w:jc w:val="center"/>
        <w:rPr>
          <w:b/>
          <w:i/>
          <w:sz w:val="28"/>
          <w:szCs w:val="28"/>
        </w:rPr>
      </w:pPr>
    </w:p>
    <w:p w:rsidR="00633FA7" w:rsidRDefault="00633FA7" w:rsidP="00633FA7">
      <w:pPr>
        <w:contextualSpacing/>
        <w:jc w:val="center"/>
        <w:rPr>
          <w:b/>
          <w:i/>
          <w:sz w:val="28"/>
          <w:szCs w:val="28"/>
        </w:rPr>
      </w:pPr>
    </w:p>
    <w:p w:rsidR="00633FA7" w:rsidRDefault="00633FA7" w:rsidP="00633FA7">
      <w:pPr>
        <w:contextualSpacing/>
        <w:jc w:val="center"/>
        <w:rPr>
          <w:b/>
          <w:i/>
          <w:sz w:val="28"/>
          <w:szCs w:val="28"/>
        </w:rPr>
      </w:pPr>
    </w:p>
    <w:p w:rsidR="00633FA7" w:rsidRDefault="00633FA7" w:rsidP="00633FA7">
      <w:pPr>
        <w:contextualSpacing/>
        <w:jc w:val="center"/>
        <w:rPr>
          <w:b/>
          <w:i/>
          <w:sz w:val="28"/>
          <w:szCs w:val="28"/>
        </w:rPr>
      </w:pPr>
    </w:p>
    <w:p w:rsidR="00633FA7" w:rsidRDefault="00633FA7" w:rsidP="00633FA7">
      <w:pPr>
        <w:contextualSpacing/>
        <w:jc w:val="center"/>
        <w:rPr>
          <w:b/>
          <w:i/>
          <w:sz w:val="28"/>
          <w:szCs w:val="28"/>
        </w:rPr>
      </w:pPr>
    </w:p>
    <w:p w:rsidR="00633FA7" w:rsidRDefault="00633FA7" w:rsidP="00633FA7">
      <w:pPr>
        <w:contextualSpacing/>
        <w:jc w:val="center"/>
        <w:rPr>
          <w:b/>
          <w:i/>
          <w:sz w:val="28"/>
          <w:szCs w:val="28"/>
        </w:rPr>
      </w:pPr>
    </w:p>
    <w:p w:rsidR="00633FA7" w:rsidRDefault="00633FA7" w:rsidP="00633FA7">
      <w:pPr>
        <w:contextualSpacing/>
        <w:jc w:val="center"/>
        <w:rPr>
          <w:b/>
          <w:i/>
          <w:sz w:val="28"/>
          <w:szCs w:val="28"/>
        </w:rPr>
      </w:pPr>
    </w:p>
    <w:p w:rsidR="00633FA7" w:rsidRDefault="00633FA7" w:rsidP="00633FA7">
      <w:pPr>
        <w:contextualSpacing/>
        <w:jc w:val="center"/>
        <w:rPr>
          <w:b/>
          <w:i/>
          <w:sz w:val="28"/>
          <w:szCs w:val="28"/>
        </w:rPr>
      </w:pPr>
    </w:p>
    <w:p w:rsidR="00633FA7" w:rsidRDefault="00633FA7" w:rsidP="00633FA7">
      <w:pPr>
        <w:contextualSpacing/>
        <w:jc w:val="center"/>
        <w:rPr>
          <w:b/>
          <w:i/>
          <w:sz w:val="28"/>
          <w:szCs w:val="28"/>
        </w:rPr>
      </w:pPr>
    </w:p>
    <w:p w:rsidR="00633FA7" w:rsidRDefault="00633FA7" w:rsidP="00633FA7">
      <w:pPr>
        <w:contextualSpacing/>
        <w:jc w:val="center"/>
        <w:rPr>
          <w:b/>
          <w:i/>
          <w:sz w:val="28"/>
          <w:szCs w:val="28"/>
        </w:rPr>
      </w:pPr>
    </w:p>
    <w:p w:rsidR="00633FA7" w:rsidRPr="007A0497" w:rsidRDefault="00633FA7" w:rsidP="00633FA7">
      <w:pPr>
        <w:contextualSpacing/>
        <w:jc w:val="right"/>
        <w:rPr>
          <w:sz w:val="28"/>
          <w:szCs w:val="28"/>
        </w:rPr>
      </w:pPr>
      <w:r w:rsidRPr="007A0497">
        <w:rPr>
          <w:sz w:val="28"/>
          <w:szCs w:val="28"/>
        </w:rPr>
        <w:t xml:space="preserve">Учитель-логопед </w:t>
      </w:r>
    </w:p>
    <w:p w:rsidR="00633FA7" w:rsidRPr="007A0497" w:rsidRDefault="00633FA7" w:rsidP="00633FA7">
      <w:pPr>
        <w:contextualSpacing/>
        <w:jc w:val="right"/>
        <w:rPr>
          <w:sz w:val="28"/>
          <w:szCs w:val="28"/>
        </w:rPr>
      </w:pPr>
      <w:r w:rsidRPr="007A0497">
        <w:rPr>
          <w:sz w:val="28"/>
          <w:szCs w:val="28"/>
        </w:rPr>
        <w:t xml:space="preserve"> </w:t>
      </w:r>
      <w:proofErr w:type="spellStart"/>
      <w:r w:rsidRPr="007A0497">
        <w:rPr>
          <w:sz w:val="28"/>
          <w:szCs w:val="28"/>
        </w:rPr>
        <w:t>Хоренко</w:t>
      </w:r>
      <w:proofErr w:type="spellEnd"/>
      <w:r w:rsidRPr="007A0497">
        <w:rPr>
          <w:sz w:val="28"/>
          <w:szCs w:val="28"/>
        </w:rPr>
        <w:t xml:space="preserve"> Елена Геннадьевна</w:t>
      </w:r>
    </w:p>
    <w:p w:rsidR="00633FA7" w:rsidRDefault="00633FA7" w:rsidP="00633FA7">
      <w:pPr>
        <w:contextualSpacing/>
        <w:jc w:val="center"/>
        <w:rPr>
          <w:sz w:val="28"/>
          <w:szCs w:val="28"/>
        </w:rPr>
      </w:pPr>
    </w:p>
    <w:p w:rsidR="00633FA7" w:rsidRDefault="00633FA7" w:rsidP="00633FA7">
      <w:pPr>
        <w:contextualSpacing/>
        <w:jc w:val="center"/>
        <w:rPr>
          <w:sz w:val="28"/>
          <w:szCs w:val="28"/>
        </w:rPr>
      </w:pPr>
    </w:p>
    <w:p w:rsidR="00633FA7" w:rsidRDefault="00633FA7" w:rsidP="00633FA7">
      <w:pPr>
        <w:contextualSpacing/>
        <w:jc w:val="center"/>
        <w:rPr>
          <w:sz w:val="28"/>
          <w:szCs w:val="28"/>
        </w:rPr>
      </w:pPr>
    </w:p>
    <w:p w:rsidR="00633FA7" w:rsidRDefault="00633FA7" w:rsidP="00633FA7">
      <w:pPr>
        <w:contextualSpacing/>
        <w:jc w:val="center"/>
        <w:rPr>
          <w:sz w:val="28"/>
          <w:szCs w:val="28"/>
        </w:rPr>
      </w:pPr>
    </w:p>
    <w:p w:rsidR="00633FA7" w:rsidRDefault="00633FA7" w:rsidP="00633FA7">
      <w:pPr>
        <w:contextualSpacing/>
        <w:jc w:val="center"/>
        <w:rPr>
          <w:sz w:val="28"/>
          <w:szCs w:val="28"/>
        </w:rPr>
      </w:pPr>
    </w:p>
    <w:p w:rsidR="00633FA7" w:rsidRDefault="00633FA7" w:rsidP="00633FA7">
      <w:pPr>
        <w:contextualSpacing/>
        <w:jc w:val="center"/>
        <w:rPr>
          <w:sz w:val="28"/>
          <w:szCs w:val="28"/>
        </w:rPr>
      </w:pPr>
    </w:p>
    <w:p w:rsidR="00633FA7" w:rsidRDefault="00633FA7" w:rsidP="00633FA7">
      <w:pPr>
        <w:shd w:val="clear" w:color="auto" w:fill="FFFFFF"/>
        <w:jc w:val="center"/>
        <w:outlineLvl w:val="0"/>
        <w:rPr>
          <w:sz w:val="28"/>
          <w:szCs w:val="28"/>
        </w:rPr>
      </w:pPr>
      <w:r w:rsidRPr="007A0497">
        <w:rPr>
          <w:sz w:val="28"/>
          <w:szCs w:val="28"/>
        </w:rPr>
        <w:t>Павловск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2023</w:t>
      </w:r>
    </w:p>
    <w:p w:rsidR="00633FA7" w:rsidRDefault="00633FA7" w:rsidP="00633FA7">
      <w:pPr>
        <w:contextualSpacing/>
        <w:jc w:val="center"/>
        <w:rPr>
          <w:b/>
          <w:sz w:val="28"/>
          <w:szCs w:val="28"/>
        </w:rPr>
      </w:pPr>
    </w:p>
    <w:p w:rsidR="00633FA7" w:rsidRDefault="00633FA7">
      <w:pPr>
        <w:pStyle w:val="1"/>
        <w:spacing w:before="74"/>
        <w:ind w:left="118"/>
      </w:pPr>
    </w:p>
    <w:p w:rsidR="00633FA7" w:rsidRDefault="00633FA7" w:rsidP="00633FA7">
      <w:pPr>
        <w:pStyle w:val="1"/>
        <w:spacing w:before="74"/>
        <w:ind w:left="0"/>
      </w:pPr>
    </w:p>
    <w:p w:rsidR="00633FA7" w:rsidRDefault="00633FA7" w:rsidP="00633FA7">
      <w:pPr>
        <w:pStyle w:val="1"/>
        <w:spacing w:before="74"/>
        <w:ind w:left="0"/>
      </w:pPr>
    </w:p>
    <w:p w:rsidR="00633FA7" w:rsidRDefault="00633FA7">
      <w:pPr>
        <w:pStyle w:val="1"/>
        <w:spacing w:before="74"/>
        <w:ind w:left="118"/>
      </w:pPr>
    </w:p>
    <w:p w:rsidR="00633FA7" w:rsidRDefault="00633FA7">
      <w:pPr>
        <w:pStyle w:val="1"/>
        <w:spacing w:before="74"/>
        <w:ind w:left="118"/>
      </w:pPr>
    </w:p>
    <w:p w:rsidR="00633FA7" w:rsidRDefault="00633FA7">
      <w:pPr>
        <w:pStyle w:val="1"/>
        <w:spacing w:before="74"/>
        <w:ind w:left="118"/>
      </w:pPr>
    </w:p>
    <w:p w:rsidR="004160B1" w:rsidRDefault="004160B1" w:rsidP="004160B1">
      <w:pPr>
        <w:pStyle w:val="1"/>
        <w:spacing w:before="74"/>
        <w:ind w:left="118"/>
        <w:jc w:val="center"/>
        <w:rPr>
          <w:spacing w:val="-6"/>
        </w:rPr>
      </w:pPr>
      <w:r>
        <w:t>Паспорт</w:t>
      </w:r>
      <w:r>
        <w:rPr>
          <w:spacing w:val="-8"/>
        </w:rPr>
        <w:t xml:space="preserve"> </w:t>
      </w:r>
      <w:r>
        <w:t>многофункционального</w:t>
      </w:r>
      <w:r>
        <w:rPr>
          <w:spacing w:val="-5"/>
        </w:rPr>
        <w:t xml:space="preserve"> </w:t>
      </w:r>
      <w:r>
        <w:t>дидактического</w:t>
      </w:r>
      <w:r>
        <w:rPr>
          <w:spacing w:val="-5"/>
        </w:rPr>
        <w:t xml:space="preserve"> </w:t>
      </w:r>
      <w:r>
        <w:t>пособия</w:t>
      </w:r>
      <w:r>
        <w:rPr>
          <w:spacing w:val="-6"/>
        </w:rPr>
        <w:t xml:space="preserve"> </w:t>
      </w:r>
    </w:p>
    <w:p w:rsidR="00F52546" w:rsidRDefault="004160B1" w:rsidP="004160B1">
      <w:pPr>
        <w:pStyle w:val="1"/>
        <w:spacing w:before="74"/>
        <w:ind w:left="118"/>
        <w:jc w:val="center"/>
      </w:pPr>
      <w:bookmarkStart w:id="0" w:name="_GoBack"/>
      <w:bookmarkEnd w:id="0"/>
      <w:r>
        <w:t>«Круги</w:t>
      </w:r>
      <w:r>
        <w:rPr>
          <w:spacing w:val="-6"/>
        </w:rPr>
        <w:t xml:space="preserve"> </w:t>
      </w:r>
      <w:proofErr w:type="spellStart"/>
      <w:r>
        <w:t>Луллия</w:t>
      </w:r>
      <w:proofErr w:type="spellEnd"/>
      <w:r>
        <w:t>»</w:t>
      </w:r>
    </w:p>
    <w:p w:rsidR="00F52546" w:rsidRDefault="004160B1">
      <w:pPr>
        <w:pStyle w:val="a3"/>
        <w:spacing w:before="188" w:line="259" w:lineRule="auto"/>
        <w:ind w:right="898"/>
      </w:pPr>
      <w:r>
        <w:rPr>
          <w:b/>
        </w:rPr>
        <w:t xml:space="preserve">Цель: </w:t>
      </w:r>
      <w:r>
        <w:t>Развитие логического мышления, внимания, навыков устной речи,</w:t>
      </w:r>
      <w:r>
        <w:rPr>
          <w:spacing w:val="-67"/>
        </w:rPr>
        <w:t xml:space="preserve"> </w:t>
      </w:r>
      <w:r>
        <w:t>воображения</w:t>
      </w:r>
      <w:r>
        <w:rPr>
          <w:spacing w:val="-1"/>
        </w:rPr>
        <w:t xml:space="preserve"> </w:t>
      </w:r>
      <w:r>
        <w:t>и фантазии.</w:t>
      </w:r>
    </w:p>
    <w:p w:rsidR="00F52546" w:rsidRDefault="004160B1">
      <w:pPr>
        <w:pStyle w:val="a3"/>
        <w:spacing w:before="158"/>
      </w:pPr>
      <w:r>
        <w:rPr>
          <w:b/>
        </w:rPr>
        <w:t>Задачи:</w:t>
      </w:r>
      <w:r>
        <w:rPr>
          <w:b/>
          <w:spacing w:val="-4"/>
        </w:rPr>
        <w:t xml:space="preserve"> </w:t>
      </w:r>
      <w:r>
        <w:t>-формировать</w:t>
      </w:r>
      <w:r>
        <w:rPr>
          <w:spacing w:val="-4"/>
        </w:rPr>
        <w:t xml:space="preserve"> </w:t>
      </w:r>
      <w:r>
        <w:t>элементарные</w:t>
      </w:r>
      <w:r>
        <w:rPr>
          <w:spacing w:val="-4"/>
        </w:rPr>
        <w:t xml:space="preserve"> </w:t>
      </w:r>
      <w:r>
        <w:t>математические</w:t>
      </w:r>
      <w:r>
        <w:rPr>
          <w:spacing w:val="-5"/>
        </w:rPr>
        <w:t xml:space="preserve"> </w:t>
      </w:r>
      <w:r>
        <w:t>представления;</w:t>
      </w:r>
    </w:p>
    <w:p w:rsidR="00F52546" w:rsidRDefault="00F52546">
      <w:pPr>
        <w:pStyle w:val="a3"/>
        <w:ind w:left="0"/>
      </w:pPr>
    </w:p>
    <w:p w:rsidR="00F52546" w:rsidRDefault="004160B1">
      <w:pPr>
        <w:pStyle w:val="a4"/>
        <w:numPr>
          <w:ilvl w:val="0"/>
          <w:numId w:val="2"/>
        </w:numPr>
        <w:tabs>
          <w:tab w:val="left" w:pos="1274"/>
        </w:tabs>
        <w:rPr>
          <w:sz w:val="28"/>
        </w:rPr>
      </w:pPr>
      <w:r>
        <w:rPr>
          <w:sz w:val="28"/>
        </w:rPr>
        <w:t>систематизировать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4"/>
          <w:sz w:val="28"/>
        </w:rPr>
        <w:t xml:space="preserve"> </w:t>
      </w:r>
      <w:r>
        <w:rPr>
          <w:sz w:val="28"/>
        </w:rPr>
        <w:t>об</w:t>
      </w:r>
      <w:r>
        <w:rPr>
          <w:spacing w:val="-2"/>
          <w:sz w:val="28"/>
        </w:rPr>
        <w:t xml:space="preserve"> </w:t>
      </w:r>
      <w:r>
        <w:rPr>
          <w:sz w:val="28"/>
        </w:rPr>
        <w:t>окружающем</w:t>
      </w:r>
      <w:r>
        <w:rPr>
          <w:spacing w:val="-4"/>
          <w:sz w:val="28"/>
        </w:rPr>
        <w:t xml:space="preserve"> </w:t>
      </w:r>
      <w:r>
        <w:rPr>
          <w:sz w:val="28"/>
        </w:rPr>
        <w:t>мире;</w:t>
      </w:r>
    </w:p>
    <w:p w:rsidR="00F52546" w:rsidRDefault="00F52546">
      <w:pPr>
        <w:pStyle w:val="a3"/>
        <w:spacing w:before="10"/>
        <w:ind w:left="0"/>
        <w:rPr>
          <w:sz w:val="27"/>
        </w:rPr>
      </w:pPr>
    </w:p>
    <w:p w:rsidR="00F52546" w:rsidRDefault="004160B1">
      <w:pPr>
        <w:pStyle w:val="a4"/>
        <w:numPr>
          <w:ilvl w:val="0"/>
          <w:numId w:val="2"/>
        </w:numPr>
        <w:tabs>
          <w:tab w:val="left" w:pos="1274"/>
        </w:tabs>
        <w:rPr>
          <w:sz w:val="28"/>
        </w:rPr>
      </w:pPr>
      <w:r>
        <w:rPr>
          <w:sz w:val="28"/>
        </w:rPr>
        <w:t>формировать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свободно</w:t>
      </w:r>
      <w:r>
        <w:rPr>
          <w:spacing w:val="-1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свои</w:t>
      </w:r>
      <w:r>
        <w:rPr>
          <w:spacing w:val="-2"/>
          <w:sz w:val="28"/>
        </w:rPr>
        <w:t xml:space="preserve"> </w:t>
      </w:r>
      <w:r>
        <w:rPr>
          <w:sz w:val="28"/>
        </w:rPr>
        <w:t>мысли;</w:t>
      </w:r>
    </w:p>
    <w:p w:rsidR="00F52546" w:rsidRDefault="00F52546">
      <w:pPr>
        <w:pStyle w:val="a3"/>
        <w:ind w:left="0"/>
      </w:pPr>
    </w:p>
    <w:p w:rsidR="00F52546" w:rsidRDefault="004160B1">
      <w:pPr>
        <w:pStyle w:val="a4"/>
        <w:numPr>
          <w:ilvl w:val="0"/>
          <w:numId w:val="2"/>
        </w:numPr>
        <w:tabs>
          <w:tab w:val="left" w:pos="1343"/>
        </w:tabs>
        <w:ind w:left="1342"/>
        <w:rPr>
          <w:sz w:val="28"/>
        </w:rPr>
      </w:pPr>
      <w:r>
        <w:rPr>
          <w:sz w:val="28"/>
        </w:rPr>
        <w:t>обогатить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запас.</w:t>
      </w:r>
    </w:p>
    <w:p w:rsidR="00F52546" w:rsidRDefault="00F52546">
      <w:pPr>
        <w:pStyle w:val="a3"/>
        <w:spacing w:before="10"/>
        <w:ind w:left="0"/>
        <w:rPr>
          <w:sz w:val="27"/>
        </w:rPr>
      </w:pPr>
    </w:p>
    <w:p w:rsidR="00F52546" w:rsidRDefault="004160B1" w:rsidP="00633FA7">
      <w:pPr>
        <w:pStyle w:val="a3"/>
        <w:spacing w:line="259" w:lineRule="auto"/>
        <w:ind w:right="603"/>
        <w:jc w:val="both"/>
      </w:pPr>
      <w:r>
        <w:rPr>
          <w:b/>
          <w:color w:val="111111"/>
        </w:rPr>
        <w:t>Описание пособия</w:t>
      </w:r>
      <w:r>
        <w:rPr>
          <w:b/>
        </w:rPr>
        <w:t xml:space="preserve">: </w:t>
      </w:r>
      <w:r>
        <w:t>Данное пособие состоит из трех пластин, представляет</w:t>
      </w:r>
      <w:r>
        <w:rPr>
          <w:spacing w:val="-67"/>
        </w:rPr>
        <w:t xml:space="preserve"> </w:t>
      </w:r>
      <w:r>
        <w:t>собой</w:t>
      </w:r>
      <w:r>
        <w:rPr>
          <w:spacing w:val="-3"/>
        </w:rPr>
        <w:t xml:space="preserve"> </w:t>
      </w:r>
      <w:r>
        <w:t>круги</w:t>
      </w:r>
      <w:r>
        <w:rPr>
          <w:spacing w:val="-2"/>
        </w:rPr>
        <w:t xml:space="preserve"> </w:t>
      </w:r>
      <w:r>
        <w:t>разделены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секторов.</w:t>
      </w:r>
      <w:r>
        <w:rPr>
          <w:spacing w:val="-1"/>
        </w:rPr>
        <w:t xml:space="preserve"> </w:t>
      </w:r>
      <w:r>
        <w:rPr>
          <w:color w:val="111111"/>
        </w:rPr>
        <w:t>Дидактическое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пособие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представляет</w:t>
      </w:r>
    </w:p>
    <w:p w:rsidR="00F52546" w:rsidRDefault="004160B1" w:rsidP="00633FA7">
      <w:pPr>
        <w:pStyle w:val="a3"/>
        <w:spacing w:line="259" w:lineRule="auto"/>
        <w:jc w:val="both"/>
      </w:pPr>
      <w:r>
        <w:rPr>
          <w:color w:val="111111"/>
        </w:rPr>
        <w:t>собой несколько кругов разного диаметра, нанизанных на общий стержень (по</w:t>
      </w:r>
      <w:r>
        <w:rPr>
          <w:color w:val="111111"/>
          <w:spacing w:val="-67"/>
        </w:rPr>
        <w:t xml:space="preserve"> </w:t>
      </w:r>
      <w:r>
        <w:rPr>
          <w:color w:val="111111"/>
        </w:rPr>
        <w:t>типу пирамидки). В верхней части стержня устанавливается стрелка. Круги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подвижны. Все они разделены на одинаковое количество секторов. На круги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раскладываются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карточки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с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картинками,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объединенными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определенной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темой.</w:t>
      </w:r>
    </w:p>
    <w:p w:rsidR="00F52546" w:rsidRDefault="004160B1" w:rsidP="00633FA7">
      <w:pPr>
        <w:pStyle w:val="a3"/>
        <w:spacing w:line="259" w:lineRule="auto"/>
        <w:jc w:val="both"/>
      </w:pPr>
      <w:r>
        <w:rPr>
          <w:color w:val="111111"/>
        </w:rPr>
        <w:t>При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свободном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вращении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кругов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под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стрелкой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оказываются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сектора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с</w:t>
      </w:r>
      <w:r>
        <w:rPr>
          <w:color w:val="111111"/>
          <w:spacing w:val="-67"/>
        </w:rPr>
        <w:t xml:space="preserve"> </w:t>
      </w:r>
      <w:r>
        <w:rPr>
          <w:color w:val="111111"/>
        </w:rPr>
        <w:t>картинками.</w:t>
      </w:r>
    </w:p>
    <w:p w:rsidR="00F52546" w:rsidRDefault="004160B1" w:rsidP="00633FA7">
      <w:pPr>
        <w:pStyle w:val="a3"/>
        <w:spacing w:before="159" w:line="259" w:lineRule="auto"/>
        <w:ind w:right="330"/>
        <w:jc w:val="both"/>
      </w:pPr>
      <w:r>
        <w:t xml:space="preserve">«Круги </w:t>
      </w:r>
      <w:proofErr w:type="spellStart"/>
      <w:r>
        <w:t>Луллия</w:t>
      </w:r>
      <w:proofErr w:type="spellEnd"/>
      <w:r>
        <w:t xml:space="preserve">» можно </w:t>
      </w:r>
      <w:r w:rsidRPr="00633FA7">
        <w:t>использовать</w:t>
      </w:r>
      <w:r>
        <w:t>: При организации индивидуальной</w:t>
      </w:r>
      <w:r>
        <w:rPr>
          <w:spacing w:val="1"/>
        </w:rPr>
        <w:t xml:space="preserve"> </w:t>
      </w:r>
      <w:r>
        <w:t>работы; в организованной игровой деятельности вне занятий; на занятиях</w:t>
      </w:r>
      <w:r>
        <w:rPr>
          <w:spacing w:val="1"/>
        </w:rPr>
        <w:t xml:space="preserve"> </w:t>
      </w:r>
      <w:r>
        <w:t xml:space="preserve">(НОД) в </w:t>
      </w:r>
      <w:r>
        <w:t>качестве игровых упражнений и заданий; в самостоятельной игровой</w:t>
      </w:r>
      <w:r>
        <w:rPr>
          <w:spacing w:val="-68"/>
        </w:rPr>
        <w:t xml:space="preserve"> </w:t>
      </w:r>
      <w:r>
        <w:t>деятельности детей. Оборудование необходимое для проведения любой игры</w:t>
      </w:r>
      <w:r>
        <w:rPr>
          <w:spacing w:val="1"/>
        </w:rPr>
        <w:t xml:space="preserve"> </w:t>
      </w:r>
      <w:r>
        <w:t>может применяться вариативно, т.к. все игры разработаны для многоцелевого</w:t>
      </w:r>
      <w:r>
        <w:rPr>
          <w:spacing w:val="-67"/>
        </w:rPr>
        <w:t xml:space="preserve"> </w:t>
      </w:r>
      <w:r>
        <w:t>использования.</w:t>
      </w:r>
    </w:p>
    <w:p w:rsidR="00F52546" w:rsidRDefault="00F52546" w:rsidP="00633FA7">
      <w:pPr>
        <w:pStyle w:val="a3"/>
        <w:ind w:left="0"/>
        <w:jc w:val="both"/>
        <w:rPr>
          <w:sz w:val="30"/>
        </w:rPr>
      </w:pPr>
    </w:p>
    <w:p w:rsidR="00F52546" w:rsidRDefault="00F52546">
      <w:pPr>
        <w:pStyle w:val="a3"/>
        <w:spacing w:before="9"/>
        <w:ind w:left="0"/>
        <w:rPr>
          <w:sz w:val="27"/>
        </w:rPr>
      </w:pPr>
    </w:p>
    <w:p w:rsidR="00F52546" w:rsidRDefault="004160B1">
      <w:pPr>
        <w:pStyle w:val="1"/>
        <w:ind w:left="118"/>
      </w:pPr>
      <w:r>
        <w:t>Технологическая</w:t>
      </w:r>
      <w:r>
        <w:rPr>
          <w:spacing w:val="-6"/>
        </w:rPr>
        <w:t xml:space="preserve"> </w:t>
      </w:r>
      <w:r>
        <w:t>цепочка</w:t>
      </w:r>
      <w:r>
        <w:rPr>
          <w:spacing w:val="-3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игры:</w:t>
      </w:r>
    </w:p>
    <w:p w:rsidR="00F52546" w:rsidRDefault="004160B1">
      <w:pPr>
        <w:pStyle w:val="a4"/>
        <w:numPr>
          <w:ilvl w:val="0"/>
          <w:numId w:val="1"/>
        </w:numPr>
        <w:tabs>
          <w:tab w:val="left" w:pos="400"/>
        </w:tabs>
        <w:spacing w:before="187"/>
        <w:ind w:hanging="282"/>
        <w:rPr>
          <w:sz w:val="28"/>
        </w:rPr>
      </w:pPr>
      <w:r>
        <w:rPr>
          <w:sz w:val="28"/>
        </w:rPr>
        <w:t>Раскладка</w:t>
      </w:r>
      <w:r>
        <w:rPr>
          <w:spacing w:val="-7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-3"/>
          <w:sz w:val="28"/>
        </w:rPr>
        <w:t xml:space="preserve"> </w:t>
      </w:r>
      <w:r>
        <w:rPr>
          <w:sz w:val="28"/>
        </w:rPr>
        <w:t>картинок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всем</w:t>
      </w:r>
      <w:r>
        <w:rPr>
          <w:spacing w:val="-3"/>
          <w:sz w:val="28"/>
        </w:rPr>
        <w:t xml:space="preserve"> </w:t>
      </w:r>
      <w:r>
        <w:rPr>
          <w:sz w:val="28"/>
        </w:rPr>
        <w:t>секторам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кругам.</w:t>
      </w:r>
    </w:p>
    <w:p w:rsidR="00F52546" w:rsidRDefault="004160B1">
      <w:pPr>
        <w:pStyle w:val="a4"/>
        <w:numPr>
          <w:ilvl w:val="0"/>
          <w:numId w:val="1"/>
        </w:numPr>
        <w:tabs>
          <w:tab w:val="left" w:pos="400"/>
        </w:tabs>
        <w:spacing w:before="184"/>
        <w:ind w:hanging="282"/>
        <w:rPr>
          <w:sz w:val="28"/>
        </w:rPr>
      </w:pPr>
      <w:r>
        <w:rPr>
          <w:sz w:val="28"/>
        </w:rPr>
        <w:t>Постановка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задачи.</w:t>
      </w:r>
    </w:p>
    <w:p w:rsidR="00F52546" w:rsidRDefault="004160B1">
      <w:pPr>
        <w:pStyle w:val="a4"/>
        <w:numPr>
          <w:ilvl w:val="0"/>
          <w:numId w:val="1"/>
        </w:numPr>
        <w:tabs>
          <w:tab w:val="left" w:pos="400"/>
        </w:tabs>
        <w:spacing w:before="187"/>
        <w:ind w:hanging="282"/>
        <w:rPr>
          <w:sz w:val="28"/>
        </w:rPr>
      </w:pPr>
      <w:r>
        <w:rPr>
          <w:sz w:val="28"/>
        </w:rPr>
        <w:t>Раскручивание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кругов.</w:t>
      </w:r>
    </w:p>
    <w:p w:rsidR="00F52546" w:rsidRDefault="004160B1">
      <w:pPr>
        <w:pStyle w:val="a4"/>
        <w:numPr>
          <w:ilvl w:val="0"/>
          <w:numId w:val="1"/>
        </w:numPr>
        <w:tabs>
          <w:tab w:val="left" w:pos="400"/>
        </w:tabs>
        <w:spacing w:before="185"/>
        <w:ind w:hanging="282"/>
        <w:rPr>
          <w:sz w:val="28"/>
        </w:rPr>
      </w:pPr>
      <w:r>
        <w:rPr>
          <w:sz w:val="28"/>
        </w:rPr>
        <w:t>Познавательная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детей</w:t>
      </w:r>
    </w:p>
    <w:p w:rsidR="00F52546" w:rsidRDefault="004160B1">
      <w:pPr>
        <w:pStyle w:val="a4"/>
        <w:numPr>
          <w:ilvl w:val="0"/>
          <w:numId w:val="1"/>
        </w:numPr>
        <w:tabs>
          <w:tab w:val="left" w:pos="400"/>
        </w:tabs>
        <w:spacing w:before="187" w:line="256" w:lineRule="auto"/>
        <w:ind w:left="118" w:right="526" w:firstLine="0"/>
        <w:rPr>
          <w:sz w:val="28"/>
        </w:rPr>
      </w:pPr>
      <w:r>
        <w:rPr>
          <w:sz w:val="28"/>
        </w:rPr>
        <w:t>Установка соответствия путём поворота кругов таким образом, чтобы под</w:t>
      </w:r>
      <w:r>
        <w:rPr>
          <w:spacing w:val="-67"/>
          <w:sz w:val="28"/>
        </w:rPr>
        <w:t xml:space="preserve"> </w:t>
      </w:r>
      <w:r>
        <w:rPr>
          <w:sz w:val="28"/>
        </w:rPr>
        <w:t>стрелкой</w:t>
      </w:r>
      <w:r>
        <w:rPr>
          <w:spacing w:val="-4"/>
          <w:sz w:val="28"/>
        </w:rPr>
        <w:t xml:space="preserve"> </w:t>
      </w:r>
      <w:r>
        <w:rPr>
          <w:sz w:val="28"/>
        </w:rPr>
        <w:t>расположились</w:t>
      </w:r>
      <w:r>
        <w:rPr>
          <w:spacing w:val="-2"/>
          <w:sz w:val="28"/>
        </w:rPr>
        <w:t xml:space="preserve"> </w:t>
      </w:r>
      <w:r>
        <w:rPr>
          <w:sz w:val="28"/>
        </w:rPr>
        <w:t>требуемые</w:t>
      </w:r>
      <w:r>
        <w:rPr>
          <w:spacing w:val="3"/>
          <w:sz w:val="28"/>
        </w:rPr>
        <w:t xml:space="preserve"> </w:t>
      </w:r>
      <w:r>
        <w:rPr>
          <w:sz w:val="28"/>
        </w:rPr>
        <w:t>изображения.</w:t>
      </w:r>
    </w:p>
    <w:p w:rsidR="00F52546" w:rsidRDefault="004160B1">
      <w:pPr>
        <w:pStyle w:val="a4"/>
        <w:numPr>
          <w:ilvl w:val="0"/>
          <w:numId w:val="1"/>
        </w:numPr>
        <w:tabs>
          <w:tab w:val="left" w:pos="400"/>
        </w:tabs>
        <w:spacing w:before="166"/>
        <w:ind w:hanging="282"/>
        <w:rPr>
          <w:sz w:val="28"/>
        </w:rPr>
      </w:pPr>
      <w:r>
        <w:rPr>
          <w:sz w:val="28"/>
        </w:rPr>
        <w:t>Составление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рассказа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формулировка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ответа</w:t>
      </w:r>
    </w:p>
    <w:p w:rsidR="00F52546" w:rsidRDefault="004160B1">
      <w:pPr>
        <w:pStyle w:val="a4"/>
        <w:numPr>
          <w:ilvl w:val="0"/>
          <w:numId w:val="1"/>
        </w:numPr>
        <w:tabs>
          <w:tab w:val="left" w:pos="400"/>
        </w:tabs>
        <w:spacing w:before="184"/>
        <w:ind w:hanging="282"/>
        <w:rPr>
          <w:sz w:val="28"/>
        </w:rPr>
      </w:pPr>
      <w:r>
        <w:rPr>
          <w:sz w:val="28"/>
        </w:rPr>
        <w:t>Рефлексия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подведение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итогов.</w:t>
      </w:r>
    </w:p>
    <w:p w:rsidR="00F52546" w:rsidRDefault="00F52546">
      <w:pPr>
        <w:rPr>
          <w:sz w:val="28"/>
        </w:rPr>
        <w:sectPr w:rsidR="00F52546">
          <w:type w:val="continuous"/>
          <w:pgSz w:w="11910" w:h="16840"/>
          <w:pgMar w:top="1040" w:right="780" w:bottom="280" w:left="1300" w:header="720" w:footer="720" w:gutter="0"/>
          <w:cols w:space="720"/>
        </w:sectPr>
      </w:pPr>
    </w:p>
    <w:p w:rsidR="00F52546" w:rsidRDefault="00F52546" w:rsidP="00633FA7">
      <w:pPr>
        <w:pStyle w:val="a3"/>
        <w:ind w:left="768"/>
        <w:jc w:val="both"/>
        <w:rPr>
          <w:sz w:val="20"/>
        </w:rPr>
      </w:pPr>
    </w:p>
    <w:p w:rsidR="00F52546" w:rsidRDefault="00F52546" w:rsidP="00633FA7">
      <w:pPr>
        <w:pStyle w:val="a3"/>
        <w:spacing w:before="7"/>
        <w:ind w:left="0"/>
        <w:jc w:val="both"/>
        <w:rPr>
          <w:sz w:val="6"/>
        </w:rPr>
      </w:pPr>
    </w:p>
    <w:p w:rsidR="00F52546" w:rsidRDefault="004160B1" w:rsidP="00633FA7">
      <w:pPr>
        <w:pStyle w:val="1"/>
        <w:spacing w:before="89"/>
        <w:ind w:left="118"/>
        <w:jc w:val="both"/>
      </w:pPr>
      <w:r>
        <w:t>Дидактические</w:t>
      </w:r>
      <w:r>
        <w:rPr>
          <w:spacing w:val="-2"/>
        </w:rPr>
        <w:t xml:space="preserve"> </w:t>
      </w:r>
      <w:r>
        <w:t>игры</w:t>
      </w:r>
      <w:r>
        <w:rPr>
          <w:spacing w:val="-4"/>
        </w:rPr>
        <w:t xml:space="preserve"> </w:t>
      </w:r>
      <w:r>
        <w:t>по ФЭМП:</w:t>
      </w:r>
    </w:p>
    <w:p w:rsidR="00F52546" w:rsidRDefault="004160B1" w:rsidP="00633FA7">
      <w:pPr>
        <w:spacing w:before="187"/>
        <w:ind w:left="3715" w:right="3306"/>
        <w:jc w:val="both"/>
        <w:rPr>
          <w:b/>
          <w:sz w:val="28"/>
        </w:rPr>
      </w:pPr>
      <w:r>
        <w:rPr>
          <w:b/>
          <w:color w:val="111111"/>
          <w:sz w:val="28"/>
        </w:rPr>
        <w:t>«Найди</w:t>
      </w:r>
      <w:r>
        <w:rPr>
          <w:b/>
          <w:color w:val="111111"/>
          <w:spacing w:val="-5"/>
          <w:sz w:val="28"/>
        </w:rPr>
        <w:t xml:space="preserve"> </w:t>
      </w:r>
      <w:r>
        <w:rPr>
          <w:b/>
          <w:color w:val="111111"/>
          <w:sz w:val="28"/>
        </w:rPr>
        <w:t>фигуры»</w:t>
      </w:r>
    </w:p>
    <w:p w:rsidR="00F52546" w:rsidRDefault="004160B1" w:rsidP="00633FA7">
      <w:pPr>
        <w:pStyle w:val="a3"/>
        <w:spacing w:before="225"/>
        <w:ind w:right="1074" w:firstLine="360"/>
        <w:jc w:val="both"/>
      </w:pPr>
      <w:r>
        <w:rPr>
          <w:color w:val="111111"/>
        </w:rPr>
        <w:t>Цель: развивать у детей геометрическую зоркость, закрепить умение</w:t>
      </w:r>
      <w:r>
        <w:rPr>
          <w:color w:val="111111"/>
          <w:spacing w:val="-67"/>
        </w:rPr>
        <w:t xml:space="preserve"> </w:t>
      </w:r>
      <w:r>
        <w:rPr>
          <w:color w:val="111111"/>
        </w:rPr>
        <w:t>определять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из каких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фигур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состоит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предмет.</w:t>
      </w:r>
    </w:p>
    <w:p w:rsidR="00F52546" w:rsidRDefault="004160B1" w:rsidP="00633FA7">
      <w:pPr>
        <w:pStyle w:val="a3"/>
        <w:spacing w:before="225"/>
        <w:ind w:firstLine="360"/>
        <w:jc w:val="both"/>
      </w:pPr>
      <w:r>
        <w:rPr>
          <w:color w:val="111111"/>
        </w:rPr>
        <w:t>Ход игры: на нижнее кольцо разложим изображения, состоящие их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геометрических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фигур,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на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среднее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и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верхнее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–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отдельные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геометрические</w:t>
      </w:r>
    </w:p>
    <w:p w:rsidR="00F52546" w:rsidRDefault="004160B1" w:rsidP="00633FA7">
      <w:pPr>
        <w:pStyle w:val="a3"/>
        <w:jc w:val="both"/>
      </w:pPr>
      <w:r>
        <w:rPr>
          <w:color w:val="111111"/>
        </w:rPr>
        <w:t>фигуры. С помощью стрелки выбираем изображение, затем совмещаем с ним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геометрические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фигуры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на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среднем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и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верхнем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кольце,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из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которых оно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состоит.</w:t>
      </w:r>
    </w:p>
    <w:p w:rsidR="00F52546" w:rsidRDefault="004160B1" w:rsidP="00633FA7">
      <w:pPr>
        <w:spacing w:before="224"/>
        <w:ind w:left="3715" w:right="3306"/>
        <w:jc w:val="both"/>
        <w:rPr>
          <w:b/>
          <w:sz w:val="28"/>
        </w:rPr>
      </w:pPr>
      <w:r>
        <w:rPr>
          <w:b/>
          <w:color w:val="111111"/>
          <w:sz w:val="28"/>
        </w:rPr>
        <w:t>«Продолжи</w:t>
      </w:r>
      <w:r>
        <w:rPr>
          <w:b/>
          <w:color w:val="111111"/>
          <w:spacing w:val="-2"/>
          <w:sz w:val="28"/>
        </w:rPr>
        <w:t xml:space="preserve"> </w:t>
      </w:r>
      <w:r>
        <w:rPr>
          <w:b/>
          <w:color w:val="111111"/>
          <w:sz w:val="28"/>
        </w:rPr>
        <w:t>цепочку»</w:t>
      </w:r>
    </w:p>
    <w:p w:rsidR="00F52546" w:rsidRDefault="004160B1" w:rsidP="00633FA7">
      <w:pPr>
        <w:pStyle w:val="a3"/>
        <w:spacing w:before="226"/>
        <w:ind w:left="478"/>
        <w:jc w:val="both"/>
      </w:pPr>
      <w:r>
        <w:rPr>
          <w:color w:val="111111"/>
        </w:rPr>
        <w:t>Цель: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развивать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логическое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мышление.</w:t>
      </w:r>
    </w:p>
    <w:p w:rsidR="00F52546" w:rsidRDefault="004160B1" w:rsidP="00633FA7">
      <w:pPr>
        <w:pStyle w:val="a3"/>
        <w:spacing w:before="225" w:line="322" w:lineRule="exact"/>
        <w:ind w:left="478"/>
        <w:jc w:val="both"/>
      </w:pPr>
      <w:r>
        <w:rPr>
          <w:color w:val="111111"/>
        </w:rPr>
        <w:t>Ход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игры: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на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нижнее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кольцо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разложить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карточки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с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цепочкой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из</w:t>
      </w:r>
    </w:p>
    <w:p w:rsidR="00F52546" w:rsidRDefault="004160B1" w:rsidP="00633FA7">
      <w:pPr>
        <w:pStyle w:val="a3"/>
        <w:ind w:right="848"/>
        <w:jc w:val="both"/>
      </w:pPr>
      <w:r>
        <w:rPr>
          <w:color w:val="111111"/>
        </w:rPr>
        <w:t>геометрических фигур, на среднее и верхнее – отдельные геометрические</w:t>
      </w:r>
      <w:r>
        <w:rPr>
          <w:color w:val="111111"/>
          <w:spacing w:val="-67"/>
        </w:rPr>
        <w:t xml:space="preserve"> </w:t>
      </w:r>
      <w:r>
        <w:rPr>
          <w:color w:val="111111"/>
        </w:rPr>
        <w:t>фигуры. С помощью стрелки выбрать карт</w:t>
      </w:r>
      <w:r>
        <w:rPr>
          <w:color w:val="111111"/>
        </w:rPr>
        <w:t>очку и продолжаем цепочку,</w:t>
      </w:r>
      <w:r>
        <w:rPr>
          <w:color w:val="111111"/>
          <w:spacing w:val="1"/>
        </w:rPr>
        <w:t xml:space="preserve"> </w:t>
      </w:r>
      <w:r>
        <w:rPr>
          <w:color w:val="111111"/>
        </w:rPr>
        <w:t>поворачивая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средний и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верхний круг.</w:t>
      </w:r>
    </w:p>
    <w:p w:rsidR="00F52546" w:rsidRDefault="004160B1" w:rsidP="00633FA7">
      <w:pPr>
        <w:spacing w:before="225"/>
        <w:ind w:left="3715" w:right="3308"/>
        <w:jc w:val="both"/>
        <w:rPr>
          <w:b/>
          <w:sz w:val="28"/>
        </w:rPr>
      </w:pPr>
      <w:r>
        <w:rPr>
          <w:b/>
          <w:color w:val="111111"/>
          <w:sz w:val="28"/>
        </w:rPr>
        <w:t>«Подбери</w:t>
      </w:r>
      <w:r>
        <w:rPr>
          <w:b/>
          <w:color w:val="111111"/>
          <w:spacing w:val="-4"/>
          <w:sz w:val="28"/>
        </w:rPr>
        <w:t xml:space="preserve"> </w:t>
      </w:r>
      <w:r>
        <w:rPr>
          <w:b/>
          <w:color w:val="111111"/>
          <w:sz w:val="28"/>
        </w:rPr>
        <w:t>цифру»</w:t>
      </w:r>
    </w:p>
    <w:p w:rsidR="00F52546" w:rsidRDefault="004160B1" w:rsidP="00633FA7">
      <w:pPr>
        <w:pStyle w:val="a3"/>
        <w:spacing w:before="225"/>
        <w:ind w:left="478"/>
        <w:jc w:val="both"/>
      </w:pPr>
      <w:r>
        <w:rPr>
          <w:color w:val="111111"/>
        </w:rPr>
        <w:t>Цель: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формировать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умения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соотносить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цифру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и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количество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предметов.</w:t>
      </w:r>
    </w:p>
    <w:p w:rsidR="00F52546" w:rsidRDefault="004160B1" w:rsidP="00633FA7">
      <w:pPr>
        <w:pStyle w:val="a3"/>
        <w:spacing w:before="225" w:line="322" w:lineRule="exact"/>
        <w:ind w:left="478"/>
        <w:jc w:val="both"/>
      </w:pPr>
      <w:r>
        <w:rPr>
          <w:color w:val="111111"/>
        </w:rPr>
        <w:t>Ход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игры: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используем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два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кольца: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большое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и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среднее.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На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среднее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кольцо</w:t>
      </w:r>
    </w:p>
    <w:p w:rsidR="00F52546" w:rsidRDefault="004160B1" w:rsidP="00633FA7">
      <w:pPr>
        <w:pStyle w:val="a3"/>
        <w:ind w:right="112"/>
        <w:jc w:val="both"/>
        <w:rPr>
          <w:color w:val="111111"/>
        </w:rPr>
      </w:pPr>
      <w:r>
        <w:rPr>
          <w:color w:val="111111"/>
        </w:rPr>
        <w:t>раскладываем цифры, на нижнее – картинки с предметами. С помощью стрелки</w:t>
      </w:r>
      <w:r>
        <w:rPr>
          <w:color w:val="111111"/>
          <w:spacing w:val="-67"/>
        </w:rPr>
        <w:t xml:space="preserve"> </w:t>
      </w:r>
      <w:r>
        <w:rPr>
          <w:color w:val="111111"/>
        </w:rPr>
        <w:t>выбираем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цифру.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Предлагаю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детям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рассмотреть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цифру,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правильно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назвать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её,</w:t>
      </w:r>
    </w:p>
    <w:p w:rsidR="00633FA7" w:rsidRDefault="00633FA7" w:rsidP="00633FA7">
      <w:pPr>
        <w:pStyle w:val="a3"/>
        <w:ind w:right="112"/>
        <w:jc w:val="both"/>
        <w:rPr>
          <w:color w:val="111111"/>
        </w:rPr>
      </w:pPr>
    </w:p>
    <w:p w:rsidR="004160B1" w:rsidRPr="004160B1" w:rsidRDefault="004160B1" w:rsidP="004160B1">
      <w:pPr>
        <w:pStyle w:val="a3"/>
        <w:ind w:right="112"/>
        <w:rPr>
          <w:color w:val="111111"/>
        </w:rPr>
      </w:pPr>
      <w:r w:rsidRPr="004160B1">
        <w:rPr>
          <w:color w:val="111111"/>
        </w:rPr>
        <w:t>затем подобрать картинку на нижнем круге, количество предметов на которой соответствует этой цифре.</w:t>
      </w:r>
    </w:p>
    <w:p w:rsidR="004160B1" w:rsidRPr="004160B1" w:rsidRDefault="004160B1" w:rsidP="004160B1">
      <w:pPr>
        <w:pStyle w:val="a3"/>
        <w:ind w:right="112"/>
        <w:rPr>
          <w:color w:val="111111"/>
        </w:rPr>
      </w:pPr>
    </w:p>
    <w:p w:rsidR="004160B1" w:rsidRPr="004160B1" w:rsidRDefault="004160B1" w:rsidP="004160B1">
      <w:pPr>
        <w:pStyle w:val="a3"/>
        <w:ind w:right="112"/>
        <w:jc w:val="center"/>
        <w:rPr>
          <w:b/>
          <w:bCs/>
          <w:color w:val="111111"/>
        </w:rPr>
      </w:pPr>
      <w:r w:rsidRPr="004160B1">
        <w:rPr>
          <w:b/>
          <w:bCs/>
          <w:color w:val="111111"/>
        </w:rPr>
        <w:t>"На что похоже"</w:t>
      </w:r>
    </w:p>
    <w:p w:rsidR="004160B1" w:rsidRPr="004160B1" w:rsidRDefault="004160B1" w:rsidP="004160B1">
      <w:pPr>
        <w:pStyle w:val="a3"/>
        <w:ind w:right="112"/>
        <w:rPr>
          <w:color w:val="111111"/>
        </w:rPr>
      </w:pPr>
      <w:r w:rsidRPr="004160B1">
        <w:rPr>
          <w:color w:val="111111"/>
        </w:rPr>
        <w:t>Цель: уточнить знания геометрических фигур; упражнять в употреблении слов «круглый», «квадратный», «треугольный»; развивать мелкую моторику пальцев рук, внимание.</w:t>
      </w:r>
    </w:p>
    <w:p w:rsidR="004160B1" w:rsidRPr="004160B1" w:rsidRDefault="004160B1" w:rsidP="004160B1">
      <w:pPr>
        <w:pStyle w:val="a3"/>
        <w:ind w:right="112"/>
        <w:rPr>
          <w:color w:val="111111"/>
        </w:rPr>
      </w:pPr>
      <w:r w:rsidRPr="004160B1">
        <w:rPr>
          <w:color w:val="111111"/>
        </w:rPr>
        <w:t>Ход игры</w:t>
      </w:r>
      <w:r w:rsidRPr="004160B1">
        <w:rPr>
          <w:b/>
          <w:color w:val="111111"/>
        </w:rPr>
        <w:t xml:space="preserve">: </w:t>
      </w:r>
      <w:r w:rsidRPr="004160B1">
        <w:rPr>
          <w:color w:val="111111"/>
        </w:rPr>
        <w:t>предложить ребёнку рассмотреть предмет в окошке справа,</w:t>
      </w:r>
    </w:p>
    <w:p w:rsidR="004160B1" w:rsidRPr="004160B1" w:rsidRDefault="004160B1" w:rsidP="004160B1">
      <w:pPr>
        <w:pStyle w:val="a3"/>
        <w:ind w:right="112"/>
        <w:rPr>
          <w:color w:val="111111"/>
        </w:rPr>
      </w:pPr>
      <w:r w:rsidRPr="004160B1">
        <w:rPr>
          <w:color w:val="111111"/>
        </w:rPr>
        <w:t>назвать его. Затем, путём вращения, подобрать геометрическую фигуру слева, соответствующую форме предмета, назвать геометрическую фигуру и</w:t>
      </w:r>
    </w:p>
    <w:p w:rsidR="004160B1" w:rsidRPr="004160B1" w:rsidRDefault="004160B1" w:rsidP="004160B1">
      <w:pPr>
        <w:pStyle w:val="a3"/>
        <w:ind w:right="112"/>
        <w:rPr>
          <w:color w:val="111111"/>
        </w:rPr>
      </w:pPr>
      <w:r w:rsidRPr="004160B1">
        <w:rPr>
          <w:color w:val="111111"/>
        </w:rPr>
        <w:t>обозначить словами признак предмета.</w:t>
      </w:r>
    </w:p>
    <w:p w:rsidR="004160B1" w:rsidRPr="004160B1" w:rsidRDefault="004160B1" w:rsidP="004160B1">
      <w:pPr>
        <w:pStyle w:val="a3"/>
        <w:ind w:right="112"/>
        <w:rPr>
          <w:color w:val="111111"/>
        </w:rPr>
      </w:pPr>
    </w:p>
    <w:p w:rsidR="004160B1" w:rsidRPr="004160B1" w:rsidRDefault="004160B1" w:rsidP="004160B1">
      <w:pPr>
        <w:pStyle w:val="a3"/>
        <w:ind w:right="112"/>
        <w:rPr>
          <w:color w:val="111111"/>
        </w:rPr>
      </w:pPr>
    </w:p>
    <w:p w:rsidR="004160B1" w:rsidRPr="004160B1" w:rsidRDefault="004160B1" w:rsidP="004160B1">
      <w:pPr>
        <w:pStyle w:val="a3"/>
        <w:ind w:right="112"/>
        <w:rPr>
          <w:color w:val="111111"/>
        </w:rPr>
      </w:pPr>
    </w:p>
    <w:p w:rsidR="004160B1" w:rsidRPr="004160B1" w:rsidRDefault="004160B1" w:rsidP="004160B1">
      <w:pPr>
        <w:pStyle w:val="a3"/>
        <w:ind w:right="112"/>
        <w:jc w:val="center"/>
        <w:rPr>
          <w:b/>
          <w:bCs/>
          <w:color w:val="111111"/>
        </w:rPr>
      </w:pPr>
      <w:r w:rsidRPr="004160B1">
        <w:rPr>
          <w:b/>
          <w:bCs/>
          <w:color w:val="111111"/>
        </w:rPr>
        <w:t>Дидактические игры по развитию речи и познавательного развития: "Мамы и их детёныши"</w:t>
      </w:r>
    </w:p>
    <w:p w:rsidR="004160B1" w:rsidRPr="004160B1" w:rsidRDefault="004160B1" w:rsidP="004160B1">
      <w:pPr>
        <w:pStyle w:val="a3"/>
        <w:ind w:right="112"/>
        <w:rPr>
          <w:color w:val="111111"/>
        </w:rPr>
      </w:pPr>
      <w:r w:rsidRPr="004160B1">
        <w:rPr>
          <w:b/>
          <w:color w:val="111111"/>
        </w:rPr>
        <w:t xml:space="preserve">Задачи: </w:t>
      </w:r>
      <w:r w:rsidRPr="004160B1">
        <w:rPr>
          <w:color w:val="111111"/>
        </w:rPr>
        <w:t>упражнять в соотнесении взрослого животного и детёныша, в</w:t>
      </w:r>
    </w:p>
    <w:p w:rsidR="004160B1" w:rsidRPr="004160B1" w:rsidRDefault="004160B1" w:rsidP="004160B1">
      <w:pPr>
        <w:pStyle w:val="a3"/>
        <w:ind w:right="112"/>
        <w:rPr>
          <w:color w:val="111111"/>
        </w:rPr>
      </w:pPr>
      <w:r w:rsidRPr="004160B1">
        <w:rPr>
          <w:color w:val="111111"/>
        </w:rPr>
        <w:t>правильном образовании названия детёнышей, используя суффиксы –</w:t>
      </w:r>
      <w:proofErr w:type="spellStart"/>
      <w:r w:rsidRPr="004160B1">
        <w:rPr>
          <w:color w:val="111111"/>
        </w:rPr>
        <w:t>онок</w:t>
      </w:r>
      <w:proofErr w:type="spellEnd"/>
      <w:r w:rsidRPr="004160B1">
        <w:rPr>
          <w:color w:val="111111"/>
        </w:rPr>
        <w:t xml:space="preserve">-, - </w:t>
      </w:r>
      <w:proofErr w:type="spellStart"/>
      <w:r w:rsidRPr="004160B1">
        <w:rPr>
          <w:color w:val="111111"/>
        </w:rPr>
        <w:t>ёнок</w:t>
      </w:r>
      <w:proofErr w:type="spellEnd"/>
      <w:r w:rsidRPr="004160B1">
        <w:rPr>
          <w:color w:val="111111"/>
        </w:rPr>
        <w:t>-, -</w:t>
      </w:r>
      <w:proofErr w:type="spellStart"/>
      <w:r w:rsidRPr="004160B1">
        <w:rPr>
          <w:color w:val="111111"/>
        </w:rPr>
        <w:t>ата</w:t>
      </w:r>
      <w:proofErr w:type="spellEnd"/>
      <w:r w:rsidRPr="004160B1">
        <w:rPr>
          <w:color w:val="111111"/>
        </w:rPr>
        <w:t>-, -</w:t>
      </w:r>
      <w:proofErr w:type="spellStart"/>
      <w:r w:rsidRPr="004160B1">
        <w:rPr>
          <w:color w:val="111111"/>
        </w:rPr>
        <w:t>ята</w:t>
      </w:r>
      <w:proofErr w:type="spellEnd"/>
      <w:r w:rsidRPr="004160B1">
        <w:rPr>
          <w:color w:val="111111"/>
        </w:rPr>
        <w:t>-, -</w:t>
      </w:r>
      <w:proofErr w:type="spellStart"/>
      <w:r w:rsidRPr="004160B1">
        <w:rPr>
          <w:color w:val="111111"/>
        </w:rPr>
        <w:t>ок</w:t>
      </w:r>
      <w:proofErr w:type="spellEnd"/>
      <w:r w:rsidRPr="004160B1">
        <w:rPr>
          <w:color w:val="111111"/>
        </w:rPr>
        <w:t>-; развивать логическое мышление, мелкую моторику пальцев рук, словарный запас.</w:t>
      </w:r>
    </w:p>
    <w:p w:rsidR="004160B1" w:rsidRDefault="004160B1" w:rsidP="004160B1">
      <w:pPr>
        <w:pStyle w:val="a3"/>
        <w:ind w:right="112"/>
        <w:rPr>
          <w:color w:val="111111"/>
        </w:rPr>
      </w:pPr>
    </w:p>
    <w:p w:rsidR="004160B1" w:rsidRPr="004160B1" w:rsidRDefault="004160B1" w:rsidP="004160B1">
      <w:pPr>
        <w:pStyle w:val="a3"/>
        <w:ind w:right="112"/>
        <w:rPr>
          <w:color w:val="111111"/>
        </w:rPr>
      </w:pPr>
      <w:r w:rsidRPr="004160B1">
        <w:rPr>
          <w:color w:val="111111"/>
        </w:rPr>
        <w:t>Ход игры: сначала ребёнок рассматривает изображение взрослого животного слева, узнаёт и правильно называет его. Определяет, к каким животным относятся: к домашним или диким. Затем вращает правый круг с картинками детёнышей животных. Находит нужного детёныша, останавливает круг, правильно называет детёныша.</w:t>
      </w:r>
    </w:p>
    <w:p w:rsidR="004160B1" w:rsidRPr="004160B1" w:rsidRDefault="004160B1" w:rsidP="004160B1">
      <w:pPr>
        <w:pStyle w:val="a3"/>
        <w:ind w:right="112"/>
        <w:rPr>
          <w:color w:val="111111"/>
        </w:rPr>
      </w:pPr>
      <w:r w:rsidRPr="004160B1">
        <w:rPr>
          <w:color w:val="111111"/>
        </w:rPr>
        <w:t>"Кто где живёт?"</w:t>
      </w:r>
    </w:p>
    <w:p w:rsidR="004160B1" w:rsidRPr="004160B1" w:rsidRDefault="004160B1" w:rsidP="004160B1">
      <w:pPr>
        <w:pStyle w:val="a3"/>
        <w:ind w:right="112"/>
        <w:rPr>
          <w:color w:val="111111"/>
        </w:rPr>
      </w:pPr>
      <w:r w:rsidRPr="004160B1">
        <w:rPr>
          <w:color w:val="111111"/>
        </w:rPr>
        <w:t>Цель: закреплять умение различать домашних и диких животных, правильно называть их, знать место обитания, название жилища; развивать мелкую</w:t>
      </w:r>
    </w:p>
    <w:p w:rsidR="004160B1" w:rsidRPr="004160B1" w:rsidRDefault="004160B1" w:rsidP="004160B1">
      <w:pPr>
        <w:pStyle w:val="a3"/>
        <w:ind w:right="112"/>
        <w:rPr>
          <w:color w:val="111111"/>
        </w:rPr>
      </w:pPr>
      <w:r w:rsidRPr="004160B1">
        <w:rPr>
          <w:color w:val="111111"/>
        </w:rPr>
        <w:t>моторику пальцев рук.</w:t>
      </w:r>
    </w:p>
    <w:p w:rsidR="004160B1" w:rsidRPr="004160B1" w:rsidRDefault="004160B1" w:rsidP="004160B1">
      <w:pPr>
        <w:pStyle w:val="a3"/>
        <w:ind w:right="112"/>
        <w:rPr>
          <w:color w:val="111111"/>
        </w:rPr>
      </w:pPr>
      <w:r w:rsidRPr="004160B1">
        <w:rPr>
          <w:color w:val="111111"/>
        </w:rPr>
        <w:t>Ход игры: предложить детям рассмотреть предложенную картинку в 1-ом</w:t>
      </w:r>
    </w:p>
    <w:p w:rsidR="004160B1" w:rsidRPr="004160B1" w:rsidRDefault="004160B1" w:rsidP="004160B1">
      <w:pPr>
        <w:pStyle w:val="a3"/>
        <w:ind w:right="112"/>
        <w:rPr>
          <w:color w:val="111111"/>
        </w:rPr>
      </w:pPr>
      <w:r w:rsidRPr="004160B1">
        <w:rPr>
          <w:color w:val="111111"/>
        </w:rPr>
        <w:t>секторе с левой стороны, назвать животного на ней. Определить домашнее или дикое животное. Подобрать картинку с нужным жилищем с правой стороны путём вращения круга. Правильно назвать жилище.</w:t>
      </w:r>
    </w:p>
    <w:p w:rsidR="004160B1" w:rsidRPr="004160B1" w:rsidRDefault="004160B1" w:rsidP="004160B1">
      <w:pPr>
        <w:pStyle w:val="a3"/>
        <w:ind w:right="112"/>
        <w:rPr>
          <w:color w:val="111111"/>
        </w:rPr>
      </w:pPr>
      <w:r w:rsidRPr="004160B1">
        <w:rPr>
          <w:color w:val="111111"/>
        </w:rPr>
        <w:t>"Кто что ест?"</w:t>
      </w:r>
    </w:p>
    <w:p w:rsidR="004160B1" w:rsidRPr="004160B1" w:rsidRDefault="004160B1" w:rsidP="004160B1">
      <w:pPr>
        <w:pStyle w:val="a3"/>
        <w:ind w:right="112"/>
        <w:rPr>
          <w:color w:val="111111"/>
        </w:rPr>
      </w:pPr>
      <w:r w:rsidRPr="004160B1">
        <w:rPr>
          <w:color w:val="111111"/>
        </w:rPr>
        <w:t>Цель: закреплять знания детей об образе жизни животных, об их питании; развивать мелкую моторику пальцев рук.</w:t>
      </w:r>
    </w:p>
    <w:p w:rsidR="004160B1" w:rsidRPr="004160B1" w:rsidRDefault="004160B1" w:rsidP="004160B1">
      <w:pPr>
        <w:pStyle w:val="a3"/>
        <w:ind w:right="112"/>
        <w:rPr>
          <w:color w:val="111111"/>
        </w:rPr>
      </w:pPr>
      <w:r w:rsidRPr="004160B1">
        <w:rPr>
          <w:color w:val="111111"/>
        </w:rPr>
        <w:t>Ход игры: предложить детям рассмотреть предложенную картинку слева, назвать животного на ней. Подобрать картинку с едой для этого животного справа путём вращения круга.</w:t>
      </w:r>
    </w:p>
    <w:p w:rsidR="004160B1" w:rsidRPr="004160B1" w:rsidRDefault="004160B1" w:rsidP="004160B1">
      <w:pPr>
        <w:pStyle w:val="a3"/>
        <w:ind w:right="112"/>
        <w:rPr>
          <w:color w:val="111111"/>
        </w:rPr>
      </w:pPr>
    </w:p>
    <w:p w:rsidR="004160B1" w:rsidRPr="004160B1" w:rsidRDefault="004160B1" w:rsidP="004160B1">
      <w:pPr>
        <w:pStyle w:val="a3"/>
        <w:ind w:right="112"/>
        <w:jc w:val="center"/>
        <w:rPr>
          <w:b/>
          <w:color w:val="111111"/>
        </w:rPr>
      </w:pPr>
      <w:r w:rsidRPr="004160B1">
        <w:rPr>
          <w:b/>
          <w:color w:val="111111"/>
        </w:rPr>
        <w:t>«Расскажи сказку»</w:t>
      </w:r>
    </w:p>
    <w:p w:rsidR="004160B1" w:rsidRDefault="004160B1" w:rsidP="004160B1">
      <w:pPr>
        <w:pStyle w:val="a3"/>
        <w:ind w:right="112"/>
        <w:rPr>
          <w:color w:val="111111"/>
        </w:rPr>
      </w:pPr>
    </w:p>
    <w:p w:rsidR="004160B1" w:rsidRPr="004160B1" w:rsidRDefault="004160B1" w:rsidP="004160B1">
      <w:pPr>
        <w:pStyle w:val="a3"/>
        <w:rPr>
          <w:color w:val="111111"/>
        </w:rPr>
      </w:pPr>
      <w:r w:rsidRPr="004160B1">
        <w:rPr>
          <w:color w:val="111111"/>
        </w:rPr>
        <w:t>Цель: формировать навыки речевого общения, навыки самостоятельного высказывания, развивать: речевое творчество, сотрудничества, взаимодействия и самостоятельности.</w:t>
      </w:r>
    </w:p>
    <w:p w:rsidR="004160B1" w:rsidRPr="004160B1" w:rsidRDefault="004160B1" w:rsidP="004160B1">
      <w:pPr>
        <w:pStyle w:val="a3"/>
        <w:ind w:right="112"/>
        <w:rPr>
          <w:color w:val="111111"/>
        </w:rPr>
      </w:pPr>
      <w:r w:rsidRPr="004160B1">
        <w:rPr>
          <w:color w:val="111111"/>
        </w:rPr>
        <w:t>Ход игры: организация и условия проведения игр те же. На 1 круге герои сказок,</w:t>
      </w:r>
    </w:p>
    <w:p w:rsidR="004160B1" w:rsidRPr="004160B1" w:rsidRDefault="004160B1" w:rsidP="004160B1">
      <w:pPr>
        <w:pStyle w:val="a3"/>
        <w:ind w:right="112"/>
        <w:rPr>
          <w:color w:val="111111"/>
        </w:rPr>
      </w:pPr>
      <w:r w:rsidRPr="004160B1">
        <w:rPr>
          <w:color w:val="111111"/>
        </w:rPr>
        <w:t>на 2 круге сюжетные картинки из знакомых сказок, на 3 круге атрибуты из тех же сказок. Дети, раскручивая круги, подбирают подходящую пару и</w:t>
      </w:r>
    </w:p>
    <w:p w:rsidR="004160B1" w:rsidRPr="004160B1" w:rsidRDefault="004160B1" w:rsidP="004160B1">
      <w:pPr>
        <w:pStyle w:val="a3"/>
        <w:ind w:right="112"/>
        <w:rPr>
          <w:color w:val="111111"/>
        </w:rPr>
      </w:pPr>
      <w:r w:rsidRPr="004160B1">
        <w:rPr>
          <w:color w:val="111111"/>
        </w:rPr>
        <w:t>рассказывают сказку.</w:t>
      </w:r>
    </w:p>
    <w:p w:rsidR="004160B1" w:rsidRPr="004160B1" w:rsidRDefault="004160B1" w:rsidP="004160B1">
      <w:pPr>
        <w:pStyle w:val="a3"/>
        <w:ind w:right="112"/>
        <w:rPr>
          <w:color w:val="111111"/>
        </w:rPr>
      </w:pPr>
      <w:r w:rsidRPr="004160B1">
        <w:rPr>
          <w:color w:val="111111"/>
        </w:rPr>
        <w:t>Можно свободно раскрутить оба круга. Далее обсуждается несовместимая, на первый взгляд, комбинация.</w:t>
      </w:r>
    </w:p>
    <w:p w:rsidR="004160B1" w:rsidRPr="004160B1" w:rsidRDefault="004160B1" w:rsidP="004160B1">
      <w:pPr>
        <w:pStyle w:val="a3"/>
        <w:ind w:right="112"/>
        <w:jc w:val="center"/>
        <w:rPr>
          <w:b/>
          <w:bCs/>
          <w:color w:val="111111"/>
        </w:rPr>
      </w:pPr>
      <w:r w:rsidRPr="004160B1">
        <w:rPr>
          <w:b/>
          <w:bCs/>
          <w:color w:val="111111"/>
        </w:rPr>
        <w:t>«Придумай сказку»</w:t>
      </w:r>
    </w:p>
    <w:p w:rsidR="004160B1" w:rsidRPr="004160B1" w:rsidRDefault="004160B1" w:rsidP="004160B1">
      <w:pPr>
        <w:pStyle w:val="a3"/>
        <w:ind w:right="112"/>
        <w:rPr>
          <w:color w:val="111111"/>
        </w:rPr>
      </w:pPr>
      <w:r w:rsidRPr="004160B1">
        <w:rPr>
          <w:color w:val="111111"/>
        </w:rPr>
        <w:t>Цель: помочь сформировать умение самостоятельно придумывать событие, явление, определять его место и время прохождения.</w:t>
      </w:r>
    </w:p>
    <w:p w:rsidR="004160B1" w:rsidRPr="004160B1" w:rsidRDefault="004160B1" w:rsidP="004160B1">
      <w:pPr>
        <w:pStyle w:val="a3"/>
        <w:ind w:right="112"/>
        <w:rPr>
          <w:color w:val="111111"/>
        </w:rPr>
      </w:pPr>
      <w:r w:rsidRPr="004160B1">
        <w:rPr>
          <w:color w:val="111111"/>
        </w:rPr>
        <w:t>Ход игры: предложить детям рассмотреть сюжетные картинки знакомых сказок и придумать свою сказку.</w:t>
      </w:r>
    </w:p>
    <w:p w:rsidR="004160B1" w:rsidRPr="004160B1" w:rsidRDefault="004160B1" w:rsidP="004160B1">
      <w:pPr>
        <w:pStyle w:val="a3"/>
        <w:ind w:right="112"/>
        <w:rPr>
          <w:color w:val="111111"/>
        </w:rPr>
      </w:pPr>
      <w:r w:rsidRPr="004160B1">
        <w:rPr>
          <w:color w:val="111111"/>
        </w:rPr>
        <w:t>За период работы с пособием у детей наблюдалась положительная динамика уровня развития памяти, мышления, связанной речи. Играя, ребенок учится</w:t>
      </w:r>
    </w:p>
    <w:p w:rsidR="004160B1" w:rsidRPr="004160B1" w:rsidRDefault="004160B1" w:rsidP="004160B1">
      <w:pPr>
        <w:pStyle w:val="a3"/>
        <w:ind w:right="112"/>
        <w:rPr>
          <w:color w:val="111111"/>
        </w:rPr>
      </w:pPr>
      <w:r w:rsidRPr="004160B1">
        <w:rPr>
          <w:color w:val="111111"/>
        </w:rPr>
        <w:t>сопоставлять, сравнивать, устанавливать простые закономерности, принимать самостоятельные решения. Использование дидактического пособия помогает организовать работу разнообразнее и поддерживать интерес детей на</w:t>
      </w:r>
    </w:p>
    <w:p w:rsidR="004160B1" w:rsidRPr="004160B1" w:rsidRDefault="004160B1" w:rsidP="004160B1">
      <w:pPr>
        <w:pStyle w:val="a3"/>
        <w:ind w:right="112"/>
        <w:rPr>
          <w:color w:val="111111"/>
        </w:rPr>
      </w:pPr>
      <w:r w:rsidRPr="004160B1">
        <w:rPr>
          <w:color w:val="111111"/>
        </w:rPr>
        <w:t>протяжении всего обучения. Овладевший средствами общения и способами взаимодействия со взрослыми и сверстниками. Любознательный и активный.</w:t>
      </w:r>
    </w:p>
    <w:p w:rsidR="004160B1" w:rsidRPr="004160B1" w:rsidRDefault="004160B1" w:rsidP="004160B1">
      <w:pPr>
        <w:pStyle w:val="a3"/>
        <w:ind w:right="112"/>
        <w:rPr>
          <w:color w:val="111111"/>
        </w:rPr>
      </w:pPr>
      <w:r w:rsidRPr="004160B1">
        <w:rPr>
          <w:color w:val="111111"/>
        </w:rPr>
        <w:t>Имеющий первичное представление о мире и природе. Овладевший необходимыми умениями и навыками.</w:t>
      </w:r>
    </w:p>
    <w:p w:rsidR="004160B1" w:rsidRPr="004160B1" w:rsidRDefault="004160B1" w:rsidP="004160B1">
      <w:pPr>
        <w:pStyle w:val="a3"/>
        <w:ind w:right="112"/>
        <w:rPr>
          <w:color w:val="111111"/>
        </w:rPr>
        <w:sectPr w:rsidR="004160B1" w:rsidRPr="004160B1">
          <w:pgSz w:w="11910" w:h="16840"/>
          <w:pgMar w:top="1040" w:right="780" w:bottom="280" w:left="1300" w:header="720" w:footer="720" w:gutter="0"/>
          <w:cols w:space="720"/>
        </w:sectPr>
      </w:pPr>
    </w:p>
    <w:p w:rsidR="004160B1" w:rsidRDefault="004160B1" w:rsidP="00633FA7">
      <w:pPr>
        <w:pStyle w:val="a3"/>
        <w:ind w:right="112"/>
        <w:jc w:val="both"/>
        <w:sectPr w:rsidR="004160B1">
          <w:pgSz w:w="11910" w:h="16840"/>
          <w:pgMar w:top="1060" w:right="780" w:bottom="280" w:left="1300" w:header="720" w:footer="720" w:gutter="0"/>
          <w:cols w:space="720"/>
        </w:sectPr>
      </w:pPr>
    </w:p>
    <w:p w:rsidR="00F52546" w:rsidRDefault="00F52546" w:rsidP="004160B1">
      <w:pPr>
        <w:pStyle w:val="a3"/>
        <w:spacing w:before="74"/>
        <w:ind w:right="112"/>
      </w:pPr>
    </w:p>
    <w:sectPr w:rsidR="00F52546">
      <w:pgSz w:w="11910" w:h="16840"/>
      <w:pgMar w:top="1040" w:right="78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4C4EB3"/>
    <w:multiLevelType w:val="hybridMultilevel"/>
    <w:tmpl w:val="DF4CF64A"/>
    <w:lvl w:ilvl="0" w:tplc="1BD4F540">
      <w:start w:val="1"/>
      <w:numFmt w:val="decimal"/>
      <w:lvlText w:val="%1."/>
      <w:lvlJc w:val="left"/>
      <w:pPr>
        <w:ind w:left="39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A5CFC9A">
      <w:numFmt w:val="bullet"/>
      <w:lvlText w:val="•"/>
      <w:lvlJc w:val="left"/>
      <w:pPr>
        <w:ind w:left="1342" w:hanging="281"/>
      </w:pPr>
      <w:rPr>
        <w:rFonts w:hint="default"/>
        <w:lang w:val="ru-RU" w:eastAsia="en-US" w:bidi="ar-SA"/>
      </w:rPr>
    </w:lvl>
    <w:lvl w:ilvl="2" w:tplc="5502AD3E">
      <w:numFmt w:val="bullet"/>
      <w:lvlText w:val="•"/>
      <w:lvlJc w:val="left"/>
      <w:pPr>
        <w:ind w:left="2285" w:hanging="281"/>
      </w:pPr>
      <w:rPr>
        <w:rFonts w:hint="default"/>
        <w:lang w:val="ru-RU" w:eastAsia="en-US" w:bidi="ar-SA"/>
      </w:rPr>
    </w:lvl>
    <w:lvl w:ilvl="3" w:tplc="A1826D10">
      <w:numFmt w:val="bullet"/>
      <w:lvlText w:val="•"/>
      <w:lvlJc w:val="left"/>
      <w:pPr>
        <w:ind w:left="3227" w:hanging="281"/>
      </w:pPr>
      <w:rPr>
        <w:rFonts w:hint="default"/>
        <w:lang w:val="ru-RU" w:eastAsia="en-US" w:bidi="ar-SA"/>
      </w:rPr>
    </w:lvl>
    <w:lvl w:ilvl="4" w:tplc="7D4E9B88">
      <w:numFmt w:val="bullet"/>
      <w:lvlText w:val="•"/>
      <w:lvlJc w:val="left"/>
      <w:pPr>
        <w:ind w:left="4170" w:hanging="281"/>
      </w:pPr>
      <w:rPr>
        <w:rFonts w:hint="default"/>
        <w:lang w:val="ru-RU" w:eastAsia="en-US" w:bidi="ar-SA"/>
      </w:rPr>
    </w:lvl>
    <w:lvl w:ilvl="5" w:tplc="42D435AE">
      <w:numFmt w:val="bullet"/>
      <w:lvlText w:val="•"/>
      <w:lvlJc w:val="left"/>
      <w:pPr>
        <w:ind w:left="5113" w:hanging="281"/>
      </w:pPr>
      <w:rPr>
        <w:rFonts w:hint="default"/>
        <w:lang w:val="ru-RU" w:eastAsia="en-US" w:bidi="ar-SA"/>
      </w:rPr>
    </w:lvl>
    <w:lvl w:ilvl="6" w:tplc="E6469B32">
      <w:numFmt w:val="bullet"/>
      <w:lvlText w:val="•"/>
      <w:lvlJc w:val="left"/>
      <w:pPr>
        <w:ind w:left="6055" w:hanging="281"/>
      </w:pPr>
      <w:rPr>
        <w:rFonts w:hint="default"/>
        <w:lang w:val="ru-RU" w:eastAsia="en-US" w:bidi="ar-SA"/>
      </w:rPr>
    </w:lvl>
    <w:lvl w:ilvl="7" w:tplc="3F18FFFC">
      <w:numFmt w:val="bullet"/>
      <w:lvlText w:val="•"/>
      <w:lvlJc w:val="left"/>
      <w:pPr>
        <w:ind w:left="6998" w:hanging="281"/>
      </w:pPr>
      <w:rPr>
        <w:rFonts w:hint="default"/>
        <w:lang w:val="ru-RU" w:eastAsia="en-US" w:bidi="ar-SA"/>
      </w:rPr>
    </w:lvl>
    <w:lvl w:ilvl="8" w:tplc="1DB61880">
      <w:numFmt w:val="bullet"/>
      <w:lvlText w:val="•"/>
      <w:lvlJc w:val="left"/>
      <w:pPr>
        <w:ind w:left="7941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34265383"/>
    <w:multiLevelType w:val="hybridMultilevel"/>
    <w:tmpl w:val="27F09DF2"/>
    <w:lvl w:ilvl="0" w:tplc="DBC21C08">
      <w:numFmt w:val="bullet"/>
      <w:lvlText w:val="-"/>
      <w:lvlJc w:val="left"/>
      <w:pPr>
        <w:ind w:left="127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12C591E">
      <w:numFmt w:val="bullet"/>
      <w:lvlText w:val="•"/>
      <w:lvlJc w:val="left"/>
      <w:pPr>
        <w:ind w:left="2134" w:hanging="164"/>
      </w:pPr>
      <w:rPr>
        <w:rFonts w:hint="default"/>
        <w:lang w:val="ru-RU" w:eastAsia="en-US" w:bidi="ar-SA"/>
      </w:rPr>
    </w:lvl>
    <w:lvl w:ilvl="2" w:tplc="30B029B0">
      <w:numFmt w:val="bullet"/>
      <w:lvlText w:val="•"/>
      <w:lvlJc w:val="left"/>
      <w:pPr>
        <w:ind w:left="2989" w:hanging="164"/>
      </w:pPr>
      <w:rPr>
        <w:rFonts w:hint="default"/>
        <w:lang w:val="ru-RU" w:eastAsia="en-US" w:bidi="ar-SA"/>
      </w:rPr>
    </w:lvl>
    <w:lvl w:ilvl="3" w:tplc="C28AB76E">
      <w:numFmt w:val="bullet"/>
      <w:lvlText w:val="•"/>
      <w:lvlJc w:val="left"/>
      <w:pPr>
        <w:ind w:left="3843" w:hanging="164"/>
      </w:pPr>
      <w:rPr>
        <w:rFonts w:hint="default"/>
        <w:lang w:val="ru-RU" w:eastAsia="en-US" w:bidi="ar-SA"/>
      </w:rPr>
    </w:lvl>
    <w:lvl w:ilvl="4" w:tplc="9092CBB2">
      <w:numFmt w:val="bullet"/>
      <w:lvlText w:val="•"/>
      <w:lvlJc w:val="left"/>
      <w:pPr>
        <w:ind w:left="4698" w:hanging="164"/>
      </w:pPr>
      <w:rPr>
        <w:rFonts w:hint="default"/>
        <w:lang w:val="ru-RU" w:eastAsia="en-US" w:bidi="ar-SA"/>
      </w:rPr>
    </w:lvl>
    <w:lvl w:ilvl="5" w:tplc="F60604E2">
      <w:numFmt w:val="bullet"/>
      <w:lvlText w:val="•"/>
      <w:lvlJc w:val="left"/>
      <w:pPr>
        <w:ind w:left="5553" w:hanging="164"/>
      </w:pPr>
      <w:rPr>
        <w:rFonts w:hint="default"/>
        <w:lang w:val="ru-RU" w:eastAsia="en-US" w:bidi="ar-SA"/>
      </w:rPr>
    </w:lvl>
    <w:lvl w:ilvl="6" w:tplc="92983704">
      <w:numFmt w:val="bullet"/>
      <w:lvlText w:val="•"/>
      <w:lvlJc w:val="left"/>
      <w:pPr>
        <w:ind w:left="6407" w:hanging="164"/>
      </w:pPr>
      <w:rPr>
        <w:rFonts w:hint="default"/>
        <w:lang w:val="ru-RU" w:eastAsia="en-US" w:bidi="ar-SA"/>
      </w:rPr>
    </w:lvl>
    <w:lvl w:ilvl="7" w:tplc="14AC63CC">
      <w:numFmt w:val="bullet"/>
      <w:lvlText w:val="•"/>
      <w:lvlJc w:val="left"/>
      <w:pPr>
        <w:ind w:left="7262" w:hanging="164"/>
      </w:pPr>
      <w:rPr>
        <w:rFonts w:hint="default"/>
        <w:lang w:val="ru-RU" w:eastAsia="en-US" w:bidi="ar-SA"/>
      </w:rPr>
    </w:lvl>
    <w:lvl w:ilvl="8" w:tplc="F33ABE88">
      <w:numFmt w:val="bullet"/>
      <w:lvlText w:val="•"/>
      <w:lvlJc w:val="left"/>
      <w:pPr>
        <w:ind w:left="8117" w:hanging="16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52546"/>
    <w:rsid w:val="004160B1"/>
    <w:rsid w:val="00633FA7"/>
    <w:rsid w:val="00F52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F58435-4DBB-4949-AFC3-449A5E3DC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3715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99" w:hanging="282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10">
    <w:name w:val="Заголовок 1 Знак"/>
    <w:basedOn w:val="a0"/>
    <w:link w:val="1"/>
    <w:uiPriority w:val="1"/>
    <w:rsid w:val="00633FA7"/>
    <w:rPr>
      <w:rFonts w:ascii="Times New Roman" w:eastAsia="Times New Roman" w:hAnsi="Times New Roman" w:cs="Times New Roman"/>
      <w:b/>
      <w:bCs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910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Ерёмина</dc:creator>
  <cp:lastModifiedBy>Учетная запись Майкрософт</cp:lastModifiedBy>
  <cp:revision>2</cp:revision>
  <dcterms:created xsi:type="dcterms:W3CDTF">2024-01-11T12:36:00Z</dcterms:created>
  <dcterms:modified xsi:type="dcterms:W3CDTF">2024-01-11T12:50:00Z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2024-01-11T00:00:00Z</vt:filetime>
  </property>
</Properties>
</file>