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2116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color w:val="000000"/>
          <w:sz w:val="28"/>
          <w:szCs w:val="28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8075"/>
          </w:tblGrid>
          <w:tr w:rsidR="004F508E" w:rsidTr="004F508E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9584145C1EB942F48894BFC4034F5925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Theme="minorHAnsi" w:hAnsi="Times New Roman" w:cs="Times New Roman"/>
                  <w:b/>
                  <w:i/>
                  <w:sz w:val="36"/>
                  <w:szCs w:val="36"/>
                  <w:lang w:eastAsia="ru-RU"/>
                </w:rPr>
              </w:sdtEndPr>
              <w:sdtContent>
                <w:tc>
                  <w:tcPr>
                    <w:tcW w:w="8075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4F508E" w:rsidRDefault="004F508E">
                    <w:pPr>
                      <w:pStyle w:val="a6"/>
                      <w:rPr>
                        <w:rFonts w:asciiTheme="majorHAnsi" w:eastAsiaTheme="majorEastAsia" w:hAnsiTheme="majorHAnsi" w:cstheme="majorBidi"/>
                      </w:rPr>
                    </w:pPr>
                    <w:r w:rsidRPr="004F508E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 xml:space="preserve"> </w:t>
                    </w:r>
                    <w:r w:rsidRPr="004F508E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>Консультация для родителей</w:t>
                    </w:r>
                    <w:r w:rsidRPr="004F508E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 xml:space="preserve"> </w:t>
                    </w:r>
                  </w:p>
                </w:tc>
              </w:sdtContent>
            </w:sdt>
          </w:tr>
          <w:tr w:rsidR="004F508E" w:rsidTr="004F508E">
            <w:trPr>
              <w:trHeight w:val="3566"/>
            </w:trPr>
            <w:tc>
              <w:tcPr>
                <w:tcW w:w="8075" w:type="dxa"/>
              </w:tcPr>
              <w:sdt>
                <w:sdtPr>
                  <w:rPr>
                    <w:rFonts w:ascii="Times New Roman" w:hAnsi="Times New Roman" w:cs="Times New Roman"/>
                    <w:b/>
                    <w:i/>
                    <w:color w:val="FF0000"/>
                    <w:sz w:val="72"/>
                    <w:szCs w:val="72"/>
                    <w:u w:val="single"/>
                    <w:lang w:eastAsia="ru-RU"/>
                  </w:rPr>
                  <w:alias w:val="Заголовок"/>
                  <w:id w:val="13406919"/>
                  <w:placeholder>
                    <w:docPart w:val="525C3D91C946495EBC0C04EFA52666ED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4F508E" w:rsidRDefault="004F508E" w:rsidP="004F508E">
                    <w:pPr>
                      <w:pStyle w:val="a6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4F508E">
                      <w:rPr>
                        <w:rFonts w:ascii="Times New Roman" w:hAnsi="Times New Roman" w:cs="Times New Roman"/>
                        <w:b/>
                        <w:i/>
                        <w:color w:val="FF0000"/>
                        <w:sz w:val="72"/>
                        <w:szCs w:val="72"/>
                        <w:u w:val="single"/>
                        <w:lang w:eastAsia="ru-RU"/>
                      </w:rPr>
                      <w:t>«Играя – учимся»</w:t>
                    </w:r>
                    <w:r w:rsidRPr="004F508E">
                      <w:rPr>
                        <w:rFonts w:ascii="Times New Roman" w:hAnsi="Times New Roman" w:cs="Times New Roman"/>
                        <w:b/>
                        <w:i/>
                        <w:color w:val="FF0000"/>
                        <w:sz w:val="72"/>
                        <w:szCs w:val="72"/>
                        <w:u w:val="single"/>
                        <w:lang w:eastAsia="ru-RU"/>
                      </w:rPr>
                      <w:t xml:space="preserve">  </w:t>
                    </w:r>
                  </w:p>
                </w:sdtContent>
              </w:sdt>
            </w:tc>
          </w:tr>
          <w:tr w:rsidR="004F508E" w:rsidTr="004F508E">
            <w:sdt>
              <w:sdtPr>
                <w:rPr>
                  <w:rFonts w:ascii="Times New Roman" w:hAnsi="Times New Roman" w:cs="Times New Roman"/>
                  <w:b/>
                  <w:i/>
                  <w:sz w:val="36"/>
                  <w:szCs w:val="36"/>
                  <w:lang w:eastAsia="ru-RU"/>
                </w:rPr>
                <w:alias w:val="Подзаголовок"/>
                <w:id w:val="13406923"/>
                <w:placeholder>
                  <w:docPart w:val="AC8D47A833CE4E9389695CF61DAD3744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8075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4F508E" w:rsidRDefault="004F508E">
                    <w:pPr>
                      <w:pStyle w:val="a6"/>
                      <w:rPr>
                        <w:rFonts w:asciiTheme="majorHAnsi" w:eastAsiaTheme="majorEastAsia" w:hAnsiTheme="majorHAnsi" w:cstheme="majorBidi"/>
                      </w:rPr>
                    </w:pPr>
                    <w:r w:rsidRPr="004F508E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 xml:space="preserve"> </w:t>
                    </w:r>
                    <w:r w:rsidRPr="004F508E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 xml:space="preserve">Подготовил:                         </w:t>
                    </w:r>
                    <w:r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 xml:space="preserve">                </w:t>
                    </w:r>
                    <w:r w:rsidRPr="004F508E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 xml:space="preserve">                     педагог-психолог  Ильиных И.А. </w:t>
                    </w:r>
                  </w:p>
                </w:tc>
              </w:sdtContent>
            </w:sdt>
          </w:tr>
        </w:tbl>
        <w:p w:rsidR="004F508E" w:rsidRDefault="004F508E" w:rsidP="004F508E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4F508E" w:rsidRDefault="004F508E" w:rsidP="004F508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4F508E" w:rsidRDefault="004F508E"/>
        <w:p w:rsidR="004F508E" w:rsidRDefault="004F508E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8075"/>
          </w:tblGrid>
          <w:tr w:rsidR="004F508E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4F508E" w:rsidRDefault="004F508E">
                <w:pPr>
                  <w:pStyle w:val="a6"/>
                  <w:rPr>
                    <w:color w:val="4F81BD" w:themeColor="accent1"/>
                  </w:rPr>
                </w:pPr>
              </w:p>
              <w:sdt>
                <w:sdtPr>
                  <w:rPr>
                    <w:rFonts w:ascii="Times New Roman" w:hAnsi="Times New Roman" w:cs="Times New Roman"/>
                    <w:b/>
                    <w:i/>
                    <w:sz w:val="36"/>
                    <w:szCs w:val="36"/>
                    <w:lang w:eastAsia="ru-RU"/>
                  </w:rPr>
                  <w:alias w:val="Дата"/>
                  <w:id w:val="13406932"/>
                  <w:placeholder>
                    <w:docPart w:val="8C8CC47661B140AE9E3F4CBB449E32E8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4F508E" w:rsidRDefault="004F508E" w:rsidP="004F508E">
                    <w:pPr>
                      <w:pStyle w:val="a6"/>
                      <w:jc w:val="center"/>
                      <w:rPr>
                        <w:color w:val="4F81BD" w:themeColor="accent1"/>
                      </w:rPr>
                    </w:pPr>
                    <w:r w:rsidRPr="004F508E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>Павловск 2020</w:t>
                    </w:r>
                  </w:p>
                </w:sdtContent>
              </w:sdt>
              <w:p w:rsidR="004F508E" w:rsidRDefault="004F508E">
                <w:pPr>
                  <w:pStyle w:val="a6"/>
                  <w:rPr>
                    <w:color w:val="4F81BD" w:themeColor="accent1"/>
                  </w:rPr>
                </w:pPr>
              </w:p>
            </w:tc>
          </w:tr>
        </w:tbl>
        <w:p w:rsidR="004F508E" w:rsidRDefault="004F508E"/>
        <w:p w:rsidR="004F508E" w:rsidRDefault="004F508E">
          <w:pPr>
            <w:rPr>
              <w:rFonts w:ascii="Times New Roman" w:hAnsi="Times New Roman" w:cs="Times New Roman"/>
              <w:color w:val="000000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color w:val="000000"/>
              <w:sz w:val="28"/>
              <w:szCs w:val="28"/>
              <w:lang w:eastAsia="ru-RU"/>
            </w:rPr>
            <w:br w:type="page"/>
          </w:r>
        </w:p>
      </w:sdtContent>
    </w:sdt>
    <w:p w:rsidR="00471BCF" w:rsidRPr="00471BCF" w:rsidRDefault="00471BCF" w:rsidP="00471BCF">
      <w:pPr>
        <w:spacing w:line="240" w:lineRule="auto"/>
        <w:jc w:val="both"/>
        <w:rPr>
          <w:rFonts w:ascii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0348" w:type="dxa"/>
        <w:tblCellSpacing w:w="15" w:type="dxa"/>
        <w:tblInd w:w="3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348"/>
      </w:tblGrid>
      <w:tr w:rsidR="00471BCF" w:rsidRPr="00471BCF" w:rsidTr="00471BCF">
        <w:trPr>
          <w:tblCellSpacing w:w="15" w:type="dxa"/>
        </w:trPr>
        <w:tc>
          <w:tcPr>
            <w:tcW w:w="102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71BCF" w:rsidRPr="00471BCF" w:rsidRDefault="00471BCF" w:rsidP="00471BC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1BCF" w:rsidRPr="00471BCF" w:rsidTr="00471BCF">
        <w:trPr>
          <w:tblCellSpacing w:w="15" w:type="dxa"/>
        </w:trPr>
        <w:tc>
          <w:tcPr>
            <w:tcW w:w="1028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1BCF" w:rsidRPr="00471BCF" w:rsidRDefault="0051694E" w:rsidP="00471BCF">
            <w:pPr>
              <w:spacing w:line="240" w:lineRule="auto"/>
              <w:ind w:firstLine="537"/>
              <w:jc w:val="center"/>
              <w:rPr>
                <w:rFonts w:ascii="Times New Roman" w:hAnsi="Times New Roman" w:cs="Times New Roman"/>
                <w:b/>
                <w:i/>
                <w:color w:val="00B0F0"/>
                <w:sz w:val="48"/>
                <w:szCs w:val="48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0" cy="1515469"/>
                  <wp:effectExtent l="0" t="0" r="0" b="0"/>
                  <wp:docPr id="1" name="Рисунок 1" descr="http://sad7elochka.ru/wp-content/uploads/2012/05/%D0%B4%D0%B5%D1%82%D0%B8-%D0%B8%D0%B3%D1%80%D0%B0%D1%8E%D1%82-%D0%BA%D1%83%D0%B1%D0%B8%D0%BA%D0%B0%D0%BC%D0%B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ad7elochka.ru/wp-content/uploads/2012/05/%D0%B4%D0%B5%D1%82%D0%B8-%D0%B8%D0%B3%D1%80%D0%B0%D1%8E%D1%82-%D0%BA%D1%83%D0%B1%D0%B8%D0%BA%D0%B0%D0%BC%D0%B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9301" cy="1516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Игра</w:t>
            </w: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центральная деятельность ребенка, наполненная для него смыслом и значением.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Язык возникает из потребности человека в общении с другими людьми. А потому включение ребенка в социальную среду и забота о планомерном расширении его социальных связей являются одним из основных условий развития его языка.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Именно игра является для ребенка первым доступным способом коммуникации, в ней у него появляются первые жестовые слова, потом вербальная коммуникация.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Играя, мама проговаривает ребенку, еще в кроватке его имя, предметы окружающие его; и это не просто игра, уже тогда происходит игровая деятельность, направленная на накопления словаря ребенка.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игре особенно полно и порой неожиданно проявляются личностные качества ребёнка. Более того игра для ребёнка - это мощная сфера так называемой "самости" - самовыражения, самоопределения, самопроверки, </w:t>
            </w:r>
            <w:proofErr w:type="spellStart"/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самореабилитации</w:t>
            </w:r>
            <w:proofErr w:type="spellEnd"/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Что касается детей с речевыми нарушениями, то наряду с общим влиянием игры на весь ход их психического развития, она оказывает специфическое воздействие на коррекцию их первичных и вторичных недостатков.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оказывает большое влияние на коррекцию и развитие речи, поскольку сама игровая ситуация требует от каждого ребёнка, включённого в неё, определённой способности к коммуникации, использования средств родного языка.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 важна для развития детей любого возраста, но особенно - в </w:t>
            </w:r>
            <w:proofErr w:type="gramStart"/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дошкольном</w:t>
            </w:r>
            <w:proofErr w:type="gramEnd"/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когда она является ведущим видом деятельности. И именно в процессе игры у дошкольников формируются личностные образования, необходимые для дальнейшего школьного обучения.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является одним из средств умственного воспитания. В ней ребенок отражает окружающую действительность, выявляет свои знания, делится ими с товарищами.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Отдельные виды игр по-разному воздействуют на развитие детей. Особенно важное место в умственном воспитании занимают дидактические игры, обязательными элементом которых являются познавательное содержание и умственная задача. Многократно участвуя в игре, ребенок прочно усваивает знания, </w:t>
            </w: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которыми он оперирует. Решая умственную задачу в игре, ребенок упражняется в произвольном запоминании и воспроизведении, в классификации предметов или явлений по общим признакам, в выделении свойств и каче</w:t>
            </w:r>
            <w:proofErr w:type="gramStart"/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ств пр</w:t>
            </w:r>
            <w:proofErr w:type="gramEnd"/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едметов, в определении их по отдельным признакам.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 играх перед детьми ставятся те или иные задачи, решение которых требует сосредоточенности, внимания, умственного усилия, умения осмыслить правила, последовательность действий, преодолеть трудности. Они содействуют развитию у детей ощущений и восприятий, формированию представлений, усвоению знаний.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дают возможность обучать детей разнообразным экономным и рациональным способам решения тех или иных умственных и практических задач. В этом их исследовательская роль.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 дошкольном возрасте, с помощью игр продолжается обогащение, уточнение и активизация словаря. Большое внимание в игре следует уделять развитию умения детей обобщать, сравнивать, противопоставлять</w:t>
            </w:r>
            <w:r w:rsidR="00DF34C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фантазировать</w:t>
            </w: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Все дидактические игры способствуют решению одной из главных задач умственного воспитания, а именно развитию речи детей: пополняется и активизируется словарь, формируется правильное звукопроизношение, развивается связная речь, умение правильно выражать свои мысли.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многих дидактических игр и состоят в том, чтобы через игру научить детей составлять самостоятельно рассказы о предметах, явлениях природы и общественной жизни.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Активизируется речь при общении детей в игре, решении спорных вопросов. При этом у них развивается способность аргументировать свои утверждения, доводы.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Исследованиями доказана эффективность использования словесных дидактических игр у старших дошкольников в воспитании самостоятельности</w:t>
            </w:r>
            <w:r w:rsidR="00E2048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логического</w:t>
            </w:r>
            <w:bookmarkStart w:id="0" w:name="_GoBack"/>
            <w:bookmarkEnd w:id="0"/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мышления.</w:t>
            </w:r>
            <w:r w:rsidR="00DF34C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 развивать мышление рекомендуется с самого раннего возраста, чтобы ребенок набирался опыта, знаний и навыков.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Активизируя мышление, игра воздействует на эмоции детей: ребенок испытывает радость, удовлетворение от удачно найденного и быстрого решения, одобрения его воспитателем, а главное - от самостоятельности в решении задачи.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Доказано значение словесных дидактических игр в воспитании индивидуальных качеств ребенка в его умственной деятельности, в характере, как игра помогает преодолевать отрицательные стороны поведения ребенка и формировать необходимые для дальнейшей учебной деятельности качества: быстроту, гибкость мышления, уверенность в своих силах, самообладание и др.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Словесные игры построены на словах и действиях играющих. В таких играх дети учатся, опираясь на имеющиеся представления о предметах, углублять знания о </w:t>
            </w: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них, так как здесь требуется использование приобретенных ранее знаний в новых связях, в новых обстоятельствах. Дети должны самостоятельно решать разнообразные мыслительные задачи: описывать предметы, выделяя характерные их признаки, отгадывать по описанию, находить признаки сходства и различия, группировать предметы различным свойствам, признакам, находить алогизмы в суждениях.</w:t>
            </w:r>
          </w:p>
          <w:p w:rsidR="00471BCF" w:rsidRPr="00471BCF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B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Таким образом, особая роль игры в обучающем процессе определяется тем, что игра должна сделать сам процесс обучения эмоциональным, действенным, позволить ребенку получить собственный опыт. Дошкольный возраст можно назвать возрастом чувственного познания окружающего. В этот период у детей происходит становление всех видов восприятия – зрительного, тактильного – двигательного, слухового формируются представления о предметах и явлениях окружающего мира, чувственный опыт детей приобретают в процессе широкой ориентировочно – последовательной деятельности.</w:t>
            </w:r>
          </w:p>
          <w:p w:rsidR="00471BCF" w:rsidRPr="00DF34C8" w:rsidRDefault="00471BCF" w:rsidP="00471BCF">
            <w:pPr>
              <w:spacing w:line="240" w:lineRule="auto"/>
              <w:ind w:firstLine="537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DF34C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Основная задача взрослых в том, чтобы сформировать у детей дошкольного возраста поисковые способы ориентировки при выполнении задания.</w:t>
            </w:r>
          </w:p>
        </w:tc>
      </w:tr>
    </w:tbl>
    <w:p w:rsidR="008D66D5" w:rsidRDefault="008D66D5"/>
    <w:sectPr w:rsidR="008D66D5" w:rsidSect="004F508E">
      <w:footerReference w:type="default" r:id="rId9"/>
      <w:pgSz w:w="11906" w:h="16838"/>
      <w:pgMar w:top="1247" w:right="1021" w:bottom="1021" w:left="1021" w:header="709" w:footer="709" w:gutter="0"/>
      <w:pgBorders w:offsetFrom="page">
        <w:top w:val="starsTop" w:sz="31" w:space="24" w:color="auto"/>
        <w:left w:val="starsTop" w:sz="31" w:space="24" w:color="auto"/>
        <w:bottom w:val="starsTop" w:sz="31" w:space="24" w:color="auto"/>
        <w:right w:val="starsTop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BCF" w:rsidRDefault="00471BCF" w:rsidP="00471BCF">
      <w:pPr>
        <w:spacing w:after="0" w:line="240" w:lineRule="auto"/>
      </w:pPr>
      <w:r>
        <w:separator/>
      </w:r>
    </w:p>
  </w:endnote>
  <w:endnote w:type="continuationSeparator" w:id="1">
    <w:p w:rsidR="00471BCF" w:rsidRDefault="00471BCF" w:rsidP="00471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3012"/>
      <w:docPartObj>
        <w:docPartGallery w:val="Page Numbers (Bottom of Page)"/>
        <w:docPartUnique/>
      </w:docPartObj>
    </w:sdtPr>
    <w:sdtContent>
      <w:p w:rsidR="00471BCF" w:rsidRDefault="004732BD">
        <w:pPr>
          <w:pStyle w:val="aa"/>
          <w:jc w:val="center"/>
        </w:pPr>
        <w:r>
          <w:fldChar w:fldCharType="begin"/>
        </w:r>
        <w:r w:rsidR="00EC7DED">
          <w:instrText xml:space="preserve"> PAGE   \* MERGEFORMAT </w:instrText>
        </w:r>
        <w:r>
          <w:fldChar w:fldCharType="separate"/>
        </w:r>
        <w:r w:rsidR="007059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1BCF" w:rsidRDefault="00471BC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BCF" w:rsidRDefault="00471BCF" w:rsidP="00471BCF">
      <w:pPr>
        <w:spacing w:after="0" w:line="240" w:lineRule="auto"/>
      </w:pPr>
      <w:r>
        <w:separator/>
      </w:r>
    </w:p>
  </w:footnote>
  <w:footnote w:type="continuationSeparator" w:id="1">
    <w:p w:rsidR="00471BCF" w:rsidRDefault="00471BCF" w:rsidP="00471B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310CC"/>
    <w:multiLevelType w:val="multilevel"/>
    <w:tmpl w:val="27D46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43751E"/>
    <w:multiLevelType w:val="multilevel"/>
    <w:tmpl w:val="C2E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BCF"/>
    <w:rsid w:val="0004128B"/>
    <w:rsid w:val="00471BCF"/>
    <w:rsid w:val="004732BD"/>
    <w:rsid w:val="004F508E"/>
    <w:rsid w:val="0051694E"/>
    <w:rsid w:val="007059EB"/>
    <w:rsid w:val="007474BF"/>
    <w:rsid w:val="008D66D5"/>
    <w:rsid w:val="00A6239B"/>
    <w:rsid w:val="00CA7D8F"/>
    <w:rsid w:val="00DF34C8"/>
    <w:rsid w:val="00E2048C"/>
    <w:rsid w:val="00EC7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1BCF"/>
    <w:rPr>
      <w:color w:val="0000FF"/>
      <w:u w:val="single"/>
    </w:rPr>
  </w:style>
  <w:style w:type="character" w:customStyle="1" w:styleId="small">
    <w:name w:val="small"/>
    <w:basedOn w:val="a0"/>
    <w:rsid w:val="00471BCF"/>
  </w:style>
  <w:style w:type="paragraph" w:styleId="a4">
    <w:name w:val="Normal (Web)"/>
    <w:basedOn w:val="a"/>
    <w:uiPriority w:val="99"/>
    <w:unhideWhenUsed/>
    <w:rsid w:val="00471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71BCF"/>
    <w:rPr>
      <w:b/>
      <w:bCs/>
    </w:rPr>
  </w:style>
  <w:style w:type="paragraph" w:styleId="a6">
    <w:name w:val="No Spacing"/>
    <w:link w:val="a7"/>
    <w:uiPriority w:val="1"/>
    <w:qFormat/>
    <w:rsid w:val="00471BCF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471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71BCF"/>
  </w:style>
  <w:style w:type="paragraph" w:styleId="aa">
    <w:name w:val="footer"/>
    <w:basedOn w:val="a"/>
    <w:link w:val="ab"/>
    <w:uiPriority w:val="99"/>
    <w:unhideWhenUsed/>
    <w:rsid w:val="00471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1BCF"/>
  </w:style>
  <w:style w:type="paragraph" w:styleId="ac">
    <w:name w:val="Balloon Text"/>
    <w:basedOn w:val="a"/>
    <w:link w:val="ad"/>
    <w:uiPriority w:val="99"/>
    <w:semiHidden/>
    <w:unhideWhenUsed/>
    <w:rsid w:val="00516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694E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basedOn w:val="a0"/>
    <w:link w:val="a6"/>
    <w:uiPriority w:val="1"/>
    <w:rsid w:val="004F5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3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584145C1EB942F48894BFC4034F59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B5B1AF-B5B9-4D93-8D02-0AC7B93F3E08}"/>
      </w:docPartPr>
      <w:docPartBody>
        <w:p w:rsidR="00000000" w:rsidRDefault="005F3166" w:rsidP="005F3166">
          <w:pPr>
            <w:pStyle w:val="9584145C1EB942F48894BFC4034F5925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525C3D91C946495EBC0C04EFA52666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2F8431-E70C-4619-8932-B472BB01ACA3}"/>
      </w:docPartPr>
      <w:docPartBody>
        <w:p w:rsidR="00000000" w:rsidRDefault="005F3166" w:rsidP="005F3166">
          <w:pPr>
            <w:pStyle w:val="525C3D91C946495EBC0C04EFA52666ED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AC8D47A833CE4E9389695CF61DAD37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196A93-AEC0-48B1-8C47-FF523A00E1A4}"/>
      </w:docPartPr>
      <w:docPartBody>
        <w:p w:rsidR="00000000" w:rsidRDefault="005F3166" w:rsidP="005F3166">
          <w:pPr>
            <w:pStyle w:val="AC8D47A833CE4E9389695CF61DAD3744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8C8CC47661B140AE9E3F4CBB449E32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653940-6C43-445F-AD60-877D61BFB896}"/>
      </w:docPartPr>
      <w:docPartBody>
        <w:p w:rsidR="00000000" w:rsidRDefault="005F3166" w:rsidP="005F3166">
          <w:pPr>
            <w:pStyle w:val="8C8CC47661B140AE9E3F4CBB449E32E8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F3166"/>
    <w:rsid w:val="005F3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584145C1EB942F48894BFC4034F5925">
    <w:name w:val="9584145C1EB942F48894BFC4034F5925"/>
    <w:rsid w:val="005F3166"/>
  </w:style>
  <w:style w:type="paragraph" w:customStyle="1" w:styleId="525C3D91C946495EBC0C04EFA52666ED">
    <w:name w:val="525C3D91C946495EBC0C04EFA52666ED"/>
    <w:rsid w:val="005F3166"/>
  </w:style>
  <w:style w:type="paragraph" w:customStyle="1" w:styleId="AC8D47A833CE4E9389695CF61DAD3744">
    <w:name w:val="AC8D47A833CE4E9389695CF61DAD3744"/>
    <w:rsid w:val="005F3166"/>
  </w:style>
  <w:style w:type="paragraph" w:customStyle="1" w:styleId="01B3E574CC85442E8CE29FB5A33944D7">
    <w:name w:val="01B3E574CC85442E8CE29FB5A33944D7"/>
    <w:rsid w:val="005F3166"/>
  </w:style>
  <w:style w:type="paragraph" w:customStyle="1" w:styleId="8C8CC47661B140AE9E3F4CBB449E32E8">
    <w:name w:val="8C8CC47661B140AE9E3F4CBB449E32E8"/>
    <w:rsid w:val="005F31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Консультация для родителей </Company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«Играя – учимся»  </dc:title>
  <dc:subject> Подготовил:                                                              педагог-психолог  Ильиных И.А. </dc:subject>
  <dc:creator>Пользователь</dc:creator>
  <cp:lastModifiedBy>Пользователь</cp:lastModifiedBy>
  <cp:revision>10</cp:revision>
  <dcterms:created xsi:type="dcterms:W3CDTF">2020-09-05T13:44:00Z</dcterms:created>
  <dcterms:modified xsi:type="dcterms:W3CDTF">2020-10-20T11:23:00Z</dcterms:modified>
</cp:coreProperties>
</file>