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E7F" w:rsidRDefault="00836E7F" w:rsidP="00836E7F">
      <w:pPr>
        <w:pStyle w:val="a4"/>
        <w:ind w:left="0"/>
      </w:pPr>
    </w:p>
    <w:p w:rsidR="00836E7F" w:rsidRDefault="00836E7F">
      <w:pPr>
        <w:pStyle w:val="a4"/>
      </w:pPr>
    </w:p>
    <w:p w:rsidR="00836E7F" w:rsidRDefault="00836E7F">
      <w:pPr>
        <w:pStyle w:val="a4"/>
      </w:pPr>
    </w:p>
    <w:p w:rsidR="00836E7F" w:rsidRPr="009C0EDF" w:rsidRDefault="00836E7F" w:rsidP="00836E7F">
      <w:pPr>
        <w:contextualSpacing/>
        <w:jc w:val="center"/>
        <w:rPr>
          <w:b/>
          <w:sz w:val="28"/>
          <w:szCs w:val="28"/>
        </w:rPr>
      </w:pPr>
      <w:r w:rsidRPr="009C0EDF">
        <w:rPr>
          <w:b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836E7F" w:rsidRPr="009C0EDF" w:rsidRDefault="00836E7F" w:rsidP="00836E7F">
      <w:pPr>
        <w:contextualSpacing/>
        <w:jc w:val="center"/>
        <w:rPr>
          <w:b/>
          <w:sz w:val="28"/>
          <w:szCs w:val="28"/>
        </w:rPr>
      </w:pPr>
      <w:r w:rsidRPr="009C0EDF">
        <w:rPr>
          <w:b/>
          <w:sz w:val="28"/>
          <w:szCs w:val="28"/>
        </w:rPr>
        <w:t>детский сад «Улыбка»</w:t>
      </w:r>
    </w:p>
    <w:p w:rsidR="00836E7F" w:rsidRDefault="00836E7F" w:rsidP="00836E7F">
      <w:pPr>
        <w:contextualSpacing/>
        <w:jc w:val="center"/>
        <w:rPr>
          <w:b/>
          <w:i/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b/>
          <w:i/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b/>
          <w:i/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b/>
          <w:i/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b/>
          <w:i/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b/>
          <w:i/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b/>
          <w:i/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b/>
          <w:i/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b/>
          <w:i/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b/>
          <w:i/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b/>
          <w:i/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b/>
          <w:i/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b/>
          <w:i/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b/>
          <w:i/>
          <w:sz w:val="32"/>
          <w:szCs w:val="28"/>
        </w:rPr>
      </w:pPr>
    </w:p>
    <w:p w:rsidR="00836E7F" w:rsidRPr="00836E7F" w:rsidRDefault="00836E7F" w:rsidP="00836E7F">
      <w:pPr>
        <w:contextualSpacing/>
        <w:jc w:val="center"/>
        <w:rPr>
          <w:b/>
          <w:i/>
          <w:sz w:val="28"/>
          <w:szCs w:val="28"/>
        </w:rPr>
      </w:pPr>
      <w:r w:rsidRPr="00836E7F">
        <w:rPr>
          <w:b/>
          <w:i/>
          <w:sz w:val="28"/>
          <w:szCs w:val="28"/>
        </w:rPr>
        <w:t>Консультация для родителей</w:t>
      </w:r>
    </w:p>
    <w:p w:rsidR="00836E7F" w:rsidRDefault="00836E7F" w:rsidP="00836E7F">
      <w:pPr>
        <w:contextualSpacing/>
        <w:jc w:val="center"/>
        <w:rPr>
          <w:b/>
          <w:i/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b/>
          <w:i/>
          <w:sz w:val="28"/>
          <w:szCs w:val="28"/>
        </w:rPr>
      </w:pPr>
    </w:p>
    <w:p w:rsidR="00836E7F" w:rsidRPr="00836E7F" w:rsidRDefault="00836E7F" w:rsidP="00836E7F">
      <w:pPr>
        <w:pStyle w:val="a4"/>
        <w:ind w:left="0"/>
        <w:jc w:val="center"/>
        <w:rPr>
          <w:sz w:val="36"/>
          <w:szCs w:val="36"/>
        </w:rPr>
      </w:pPr>
      <w:r>
        <w:rPr>
          <w:sz w:val="36"/>
          <w:szCs w:val="36"/>
        </w:rPr>
        <w:t>«</w:t>
      </w:r>
      <w:r w:rsidRPr="00836E7F">
        <w:rPr>
          <w:sz w:val="36"/>
          <w:szCs w:val="36"/>
        </w:rPr>
        <w:t>Требования</w:t>
      </w:r>
      <w:r w:rsidRPr="00836E7F">
        <w:rPr>
          <w:spacing w:val="-2"/>
          <w:sz w:val="36"/>
          <w:szCs w:val="36"/>
        </w:rPr>
        <w:t xml:space="preserve"> </w:t>
      </w:r>
      <w:r w:rsidRPr="00836E7F">
        <w:rPr>
          <w:sz w:val="36"/>
          <w:szCs w:val="36"/>
        </w:rPr>
        <w:t>к</w:t>
      </w:r>
      <w:r w:rsidRPr="00836E7F">
        <w:rPr>
          <w:spacing w:val="-1"/>
          <w:sz w:val="36"/>
          <w:szCs w:val="36"/>
        </w:rPr>
        <w:t xml:space="preserve"> </w:t>
      </w:r>
      <w:r w:rsidRPr="00836E7F">
        <w:rPr>
          <w:sz w:val="36"/>
          <w:szCs w:val="36"/>
        </w:rPr>
        <w:t>речи</w:t>
      </w:r>
      <w:r w:rsidRPr="00836E7F">
        <w:rPr>
          <w:spacing w:val="-2"/>
          <w:sz w:val="36"/>
          <w:szCs w:val="36"/>
        </w:rPr>
        <w:t xml:space="preserve"> первоклассника</w:t>
      </w:r>
      <w:r>
        <w:rPr>
          <w:spacing w:val="-2"/>
          <w:sz w:val="36"/>
          <w:szCs w:val="36"/>
        </w:rPr>
        <w:t>»</w:t>
      </w:r>
    </w:p>
    <w:p w:rsidR="00836E7F" w:rsidRDefault="00836E7F" w:rsidP="00836E7F">
      <w:pPr>
        <w:contextualSpacing/>
        <w:jc w:val="center"/>
        <w:rPr>
          <w:b/>
          <w:i/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b/>
          <w:i/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b/>
          <w:i/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b/>
          <w:i/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b/>
          <w:i/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b/>
          <w:i/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b/>
          <w:i/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b/>
          <w:i/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b/>
          <w:i/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b/>
          <w:i/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b/>
          <w:i/>
          <w:sz w:val="28"/>
          <w:szCs w:val="28"/>
        </w:rPr>
      </w:pPr>
    </w:p>
    <w:p w:rsidR="00836E7F" w:rsidRDefault="00836E7F" w:rsidP="00836E7F">
      <w:pPr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Учитель-логопед </w:t>
      </w:r>
    </w:p>
    <w:p w:rsidR="00836E7F" w:rsidRDefault="00836E7F" w:rsidP="00836E7F">
      <w:pPr>
        <w:contextualSpacing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</w:t>
      </w:r>
      <w:r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Хоренко</w:t>
      </w:r>
      <w:proofErr w:type="spellEnd"/>
      <w:r>
        <w:rPr>
          <w:b/>
          <w:sz w:val="28"/>
          <w:szCs w:val="28"/>
        </w:rPr>
        <w:t xml:space="preserve"> Елена Геннадьевна</w:t>
      </w:r>
    </w:p>
    <w:p w:rsidR="00836E7F" w:rsidRDefault="00836E7F" w:rsidP="00836E7F">
      <w:pPr>
        <w:contextualSpacing/>
        <w:jc w:val="center"/>
        <w:rPr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sz w:val="28"/>
          <w:szCs w:val="28"/>
        </w:rPr>
      </w:pPr>
    </w:p>
    <w:p w:rsidR="00836E7F" w:rsidRDefault="00836E7F" w:rsidP="00836E7F">
      <w:pPr>
        <w:contextualSpacing/>
        <w:jc w:val="center"/>
        <w:rPr>
          <w:sz w:val="28"/>
          <w:szCs w:val="28"/>
        </w:rPr>
      </w:pPr>
    </w:p>
    <w:p w:rsidR="00836E7F" w:rsidRPr="009C0EDF" w:rsidRDefault="00836E7F" w:rsidP="00836E7F">
      <w:pPr>
        <w:jc w:val="center"/>
        <w:rPr>
          <w:b/>
          <w:sz w:val="28"/>
          <w:szCs w:val="28"/>
        </w:rPr>
      </w:pPr>
      <w:r w:rsidRPr="009C0EDF">
        <w:rPr>
          <w:b/>
          <w:sz w:val="28"/>
          <w:szCs w:val="28"/>
        </w:rPr>
        <w:t>Павловск</w:t>
      </w:r>
    </w:p>
    <w:p w:rsidR="00836E7F" w:rsidRDefault="00836E7F" w:rsidP="00836E7F">
      <w:pPr>
        <w:jc w:val="center"/>
      </w:pPr>
      <w:r w:rsidRPr="009C0EDF">
        <w:rPr>
          <w:b/>
          <w:sz w:val="28"/>
          <w:szCs w:val="28"/>
        </w:rPr>
        <w:t>2021</w:t>
      </w:r>
    </w:p>
    <w:p w:rsidR="00836E7F" w:rsidRDefault="00836E7F">
      <w:pPr>
        <w:pStyle w:val="a4"/>
      </w:pPr>
    </w:p>
    <w:p w:rsidR="00836E7F" w:rsidRDefault="00836E7F" w:rsidP="00836E7F">
      <w:pPr>
        <w:pStyle w:val="a3"/>
        <w:spacing w:before="181"/>
        <w:ind w:left="111" w:right="511" w:firstLine="568"/>
        <w:jc w:val="both"/>
      </w:pPr>
    </w:p>
    <w:p w:rsidR="00836E7F" w:rsidRDefault="00836E7F" w:rsidP="00836E7F">
      <w:pPr>
        <w:pStyle w:val="a3"/>
        <w:spacing w:before="181"/>
        <w:ind w:left="111" w:right="511" w:firstLine="568"/>
        <w:jc w:val="both"/>
      </w:pPr>
    </w:p>
    <w:p w:rsidR="00836E7F" w:rsidRDefault="00836E7F" w:rsidP="00836E7F">
      <w:pPr>
        <w:pStyle w:val="a3"/>
        <w:spacing w:before="181"/>
        <w:ind w:left="111" w:right="511" w:firstLine="568"/>
        <w:jc w:val="both"/>
      </w:pPr>
    </w:p>
    <w:p w:rsidR="00423DFF" w:rsidRDefault="00836E7F" w:rsidP="00836E7F">
      <w:pPr>
        <w:pStyle w:val="a3"/>
        <w:spacing w:before="181"/>
        <w:ind w:left="111" w:right="511" w:firstLine="568"/>
        <w:jc w:val="both"/>
      </w:pPr>
      <w:bookmarkStart w:id="0" w:name="_GoBack"/>
      <w:bookmarkEnd w:id="0"/>
      <w:r>
        <w:t>Каж</w:t>
      </w:r>
      <w:r>
        <w:t xml:space="preserve">дый родитель с нетерпением ждет </w:t>
      </w:r>
      <w:r>
        <w:t>долгожданного и ответственного момента, когда любимый малыш пойдет в первый класс. Поступление в школу чрезвычайно важный</w:t>
      </w:r>
      <w:r>
        <w:rPr>
          <w:spacing w:val="-5"/>
        </w:rPr>
        <w:t xml:space="preserve"> </w:t>
      </w:r>
      <w:r>
        <w:t>момент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ребенка.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приходом в школу меняется привычный для ребёнка образ жизни — он перемещается в новый неведомый прежде мир. Дошкольник становится школьником.</w:t>
      </w:r>
    </w:p>
    <w:p w:rsidR="00423DFF" w:rsidRDefault="00836E7F">
      <w:pPr>
        <w:pStyle w:val="a3"/>
        <w:spacing w:line="319" w:lineRule="exact"/>
        <w:ind w:left="680" w:firstLine="0"/>
        <w:jc w:val="both"/>
      </w:pPr>
      <w:r>
        <w:t>Для</w:t>
      </w:r>
      <w:r>
        <w:rPr>
          <w:spacing w:val="33"/>
        </w:rPr>
        <w:t xml:space="preserve"> успешного</w:t>
      </w:r>
      <w:r>
        <w:rPr>
          <w:spacing w:val="32"/>
        </w:rPr>
        <w:t xml:space="preserve"> овладения</w:t>
      </w:r>
      <w:r>
        <w:rPr>
          <w:spacing w:val="31"/>
        </w:rPr>
        <w:t xml:space="preserve"> чтением</w:t>
      </w:r>
      <w:r>
        <w:rPr>
          <w:spacing w:val="33"/>
        </w:rPr>
        <w:t xml:space="preserve"> и</w:t>
      </w:r>
    </w:p>
    <w:p w:rsidR="00423DFF" w:rsidRDefault="00836E7F">
      <w:pPr>
        <w:pStyle w:val="a3"/>
        <w:ind w:left="111" w:right="538" w:firstLine="0"/>
        <w:jc w:val="both"/>
      </w:pPr>
      <w:r>
        <w:t>письмом у детей до начала обучения в школе должны быть сформированы следующи</w:t>
      </w:r>
      <w:r>
        <w:t>е компоненты речи:</w:t>
      </w:r>
    </w:p>
    <w:p w:rsidR="00423DFF" w:rsidRDefault="00423DFF">
      <w:pPr>
        <w:pStyle w:val="a3"/>
        <w:spacing w:before="9"/>
        <w:ind w:left="0" w:firstLine="0"/>
      </w:pPr>
    </w:p>
    <w:p w:rsidR="00423DFF" w:rsidRDefault="00836E7F">
      <w:pPr>
        <w:pStyle w:val="1"/>
        <w:numPr>
          <w:ilvl w:val="0"/>
          <w:numId w:val="1"/>
        </w:numPr>
        <w:tabs>
          <w:tab w:val="left" w:pos="680"/>
        </w:tabs>
        <w:spacing w:line="321" w:lineRule="exact"/>
        <w:ind w:hanging="360"/>
        <w:jc w:val="both"/>
      </w:pPr>
      <w:r>
        <w:t>Умение</w:t>
      </w:r>
      <w:r>
        <w:rPr>
          <w:spacing w:val="-4"/>
        </w:rPr>
        <w:t xml:space="preserve"> </w:t>
      </w:r>
      <w:r>
        <w:t>слушать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слышать</w:t>
      </w:r>
      <w:r>
        <w:rPr>
          <w:spacing w:val="-3"/>
        </w:rPr>
        <w:t xml:space="preserve"> </w:t>
      </w:r>
      <w:r>
        <w:rPr>
          <w:spacing w:val="-2"/>
        </w:rPr>
        <w:t>других</w:t>
      </w:r>
    </w:p>
    <w:p w:rsidR="00423DFF" w:rsidRDefault="00836E7F">
      <w:pPr>
        <w:pStyle w:val="a6"/>
        <w:numPr>
          <w:ilvl w:val="0"/>
          <w:numId w:val="1"/>
        </w:numPr>
        <w:tabs>
          <w:tab w:val="left" w:pos="680"/>
        </w:tabs>
        <w:spacing w:line="318" w:lineRule="exact"/>
        <w:ind w:hanging="360"/>
        <w:jc w:val="both"/>
        <w:rPr>
          <w:b/>
          <w:sz w:val="28"/>
        </w:rPr>
      </w:pPr>
      <w:r>
        <w:rPr>
          <w:b/>
          <w:sz w:val="28"/>
        </w:rPr>
        <w:t>Звуковая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сторона</w:t>
      </w:r>
      <w:r>
        <w:rPr>
          <w:b/>
          <w:spacing w:val="-2"/>
          <w:sz w:val="28"/>
        </w:rPr>
        <w:t xml:space="preserve"> </w:t>
      </w:r>
      <w:r>
        <w:rPr>
          <w:b/>
          <w:spacing w:val="-4"/>
          <w:sz w:val="28"/>
        </w:rPr>
        <w:t>речи: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7"/>
        </w:tabs>
        <w:spacing w:line="338" w:lineRule="exact"/>
        <w:ind w:left="1107" w:hanging="359"/>
        <w:jc w:val="both"/>
        <w:rPr>
          <w:sz w:val="28"/>
        </w:rPr>
      </w:pP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произносить все</w:t>
      </w:r>
      <w:r>
        <w:rPr>
          <w:spacing w:val="-6"/>
          <w:sz w:val="28"/>
        </w:rPr>
        <w:t xml:space="preserve"> </w:t>
      </w:r>
      <w:r>
        <w:rPr>
          <w:sz w:val="28"/>
        </w:rPr>
        <w:t>звуки</w:t>
      </w:r>
      <w:r>
        <w:rPr>
          <w:spacing w:val="2"/>
          <w:sz w:val="28"/>
        </w:rPr>
        <w:t xml:space="preserve"> </w:t>
      </w:r>
      <w:r>
        <w:rPr>
          <w:spacing w:val="-4"/>
          <w:sz w:val="28"/>
        </w:rPr>
        <w:t>речи;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8"/>
        </w:tabs>
        <w:spacing w:line="240" w:lineRule="auto"/>
        <w:ind w:right="536" w:hanging="360"/>
        <w:jc w:val="both"/>
        <w:rPr>
          <w:sz w:val="28"/>
        </w:rPr>
      </w:pPr>
      <w:r>
        <w:rPr>
          <w:sz w:val="28"/>
        </w:rPr>
        <w:t xml:space="preserve">четко и внятно произносить слова и фразы со сложной звуковой и слоговой наполняемостью (например, мотоциклист, регулировщик, </w:t>
      </w:r>
      <w:r>
        <w:rPr>
          <w:spacing w:val="-2"/>
          <w:sz w:val="28"/>
        </w:rPr>
        <w:t>термометр);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8"/>
        </w:tabs>
        <w:spacing w:before="3" w:line="237" w:lineRule="auto"/>
        <w:ind w:right="535" w:hanging="360"/>
        <w:jc w:val="both"/>
        <w:rPr>
          <w:sz w:val="28"/>
        </w:rPr>
      </w:pPr>
      <w:r>
        <w:rPr>
          <w:sz w:val="28"/>
        </w:rPr>
        <w:t xml:space="preserve">говорить громко или тихо, или даже шепотом, в зависимости от </w:t>
      </w:r>
      <w:r>
        <w:rPr>
          <w:spacing w:val="-2"/>
          <w:sz w:val="28"/>
        </w:rPr>
        <w:t>ситуации;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7"/>
        </w:tabs>
        <w:spacing w:before="3" w:line="240" w:lineRule="auto"/>
        <w:ind w:left="1107" w:hanging="359"/>
        <w:jc w:val="both"/>
        <w:rPr>
          <w:sz w:val="28"/>
        </w:rPr>
      </w:pPr>
      <w:r>
        <w:rPr>
          <w:sz w:val="28"/>
        </w:rPr>
        <w:t>изменять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темп</w:t>
      </w:r>
      <w:r>
        <w:rPr>
          <w:spacing w:val="-4"/>
          <w:sz w:val="28"/>
        </w:rPr>
        <w:t xml:space="preserve"> </w:t>
      </w:r>
      <w:r>
        <w:rPr>
          <w:sz w:val="28"/>
        </w:rPr>
        <w:t>речи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2"/>
          <w:sz w:val="28"/>
        </w:rPr>
        <w:t xml:space="preserve"> высказывания.</w:t>
      </w:r>
    </w:p>
    <w:p w:rsidR="00423DFF" w:rsidRDefault="00836E7F">
      <w:pPr>
        <w:pStyle w:val="1"/>
        <w:numPr>
          <w:ilvl w:val="0"/>
          <w:numId w:val="1"/>
        </w:numPr>
        <w:tabs>
          <w:tab w:val="left" w:pos="680"/>
        </w:tabs>
        <w:spacing w:before="5" w:line="319" w:lineRule="exact"/>
        <w:ind w:hanging="360"/>
        <w:jc w:val="both"/>
      </w:pPr>
      <w:r>
        <w:t>Функции</w:t>
      </w:r>
      <w:r>
        <w:rPr>
          <w:spacing w:val="-4"/>
        </w:rPr>
        <w:t xml:space="preserve"> </w:t>
      </w:r>
      <w:r>
        <w:t>языкового</w:t>
      </w:r>
      <w:r>
        <w:rPr>
          <w:spacing w:val="-2"/>
        </w:rPr>
        <w:t xml:space="preserve"> анализа: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7"/>
        </w:tabs>
        <w:spacing w:line="340" w:lineRule="exact"/>
        <w:ind w:left="1107" w:hanging="359"/>
        <w:rPr>
          <w:sz w:val="28"/>
        </w:rPr>
      </w:pPr>
      <w:r>
        <w:rPr>
          <w:sz w:val="28"/>
        </w:rPr>
        <w:t>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слова;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7"/>
        </w:tabs>
        <w:spacing w:before="1"/>
        <w:ind w:left="1107" w:hanging="359"/>
        <w:rPr>
          <w:sz w:val="28"/>
        </w:rPr>
      </w:pPr>
      <w:r>
        <w:rPr>
          <w:sz w:val="28"/>
        </w:rPr>
        <w:t>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слоги;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7"/>
        </w:tabs>
        <w:ind w:left="1107" w:hanging="359"/>
        <w:rPr>
          <w:sz w:val="28"/>
        </w:rPr>
      </w:pP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звуки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словах;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7"/>
        </w:tabs>
        <w:spacing w:before="1" w:line="240" w:lineRule="auto"/>
        <w:ind w:left="1107" w:hanging="359"/>
        <w:rPr>
          <w:sz w:val="28"/>
        </w:rPr>
      </w:pPr>
      <w:r>
        <w:rPr>
          <w:sz w:val="28"/>
        </w:rPr>
        <w:t>устанавливать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посл</w:t>
      </w:r>
      <w:r>
        <w:rPr>
          <w:sz w:val="28"/>
        </w:rPr>
        <w:t>едовательность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слове.</w:t>
      </w:r>
    </w:p>
    <w:p w:rsidR="00423DFF" w:rsidRDefault="00836E7F">
      <w:pPr>
        <w:pStyle w:val="1"/>
        <w:numPr>
          <w:ilvl w:val="0"/>
          <w:numId w:val="1"/>
        </w:numPr>
        <w:tabs>
          <w:tab w:val="left" w:pos="680"/>
        </w:tabs>
        <w:spacing w:before="5" w:line="319" w:lineRule="exact"/>
        <w:ind w:hanging="360"/>
        <w:rPr>
          <w:b w:val="0"/>
        </w:rPr>
      </w:pPr>
      <w:r>
        <w:t>Лексическая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4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(словарный</w:t>
      </w:r>
      <w:r>
        <w:rPr>
          <w:spacing w:val="-4"/>
        </w:rPr>
        <w:t xml:space="preserve"> </w:t>
      </w:r>
      <w:r>
        <w:rPr>
          <w:spacing w:val="-2"/>
        </w:rPr>
        <w:t>запас):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7"/>
        </w:tabs>
        <w:spacing w:line="338" w:lineRule="exact"/>
        <w:ind w:left="1107" w:hanging="359"/>
        <w:rPr>
          <w:sz w:val="28"/>
        </w:rPr>
      </w:pPr>
      <w:r>
        <w:rPr>
          <w:sz w:val="28"/>
        </w:rPr>
        <w:t>точно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подбирать </w:t>
      </w:r>
      <w:r>
        <w:rPr>
          <w:spacing w:val="-2"/>
          <w:sz w:val="28"/>
        </w:rPr>
        <w:t>слова;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7"/>
        </w:tabs>
        <w:ind w:left="1107" w:hanging="359"/>
        <w:rPr>
          <w:sz w:val="28"/>
        </w:rPr>
      </w:pPr>
      <w:r>
        <w:rPr>
          <w:sz w:val="28"/>
        </w:rPr>
        <w:t>ясно</w:t>
      </w:r>
      <w:r>
        <w:rPr>
          <w:spacing w:val="-1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свои</w:t>
      </w:r>
      <w:r>
        <w:rPr>
          <w:spacing w:val="-6"/>
          <w:sz w:val="28"/>
        </w:rPr>
        <w:t xml:space="preserve"> </w:t>
      </w:r>
      <w:r>
        <w:rPr>
          <w:sz w:val="28"/>
        </w:rPr>
        <w:t>мысли,</w:t>
      </w:r>
      <w:r>
        <w:rPr>
          <w:spacing w:val="-3"/>
          <w:sz w:val="28"/>
        </w:rPr>
        <w:t xml:space="preserve"> </w:t>
      </w:r>
      <w:r>
        <w:rPr>
          <w:sz w:val="28"/>
        </w:rPr>
        <w:t>связывая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0"/>
          <w:sz w:val="28"/>
        </w:rPr>
        <w:t xml:space="preserve"> </w:t>
      </w:r>
      <w:r>
        <w:rPr>
          <w:sz w:val="28"/>
        </w:rPr>
        <w:t>факты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единое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целое;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8"/>
        </w:tabs>
        <w:spacing w:before="1" w:line="240" w:lineRule="auto"/>
        <w:ind w:right="531" w:hanging="360"/>
        <w:jc w:val="both"/>
        <w:rPr>
          <w:sz w:val="28"/>
        </w:rPr>
      </w:pPr>
      <w:r>
        <w:rPr>
          <w:sz w:val="28"/>
        </w:rPr>
        <w:t xml:space="preserve">дифференцировать обозначения предметов (например, «автомобиль легковой и грузовой, а не просто автомобиль», «обувь зимняя и </w:t>
      </w:r>
      <w:r>
        <w:rPr>
          <w:spacing w:val="-2"/>
          <w:sz w:val="28"/>
        </w:rPr>
        <w:t>летняя»);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7"/>
        </w:tabs>
        <w:spacing w:line="340" w:lineRule="exact"/>
        <w:ind w:left="1107" w:hanging="359"/>
        <w:rPr>
          <w:sz w:val="28"/>
        </w:rPr>
      </w:pPr>
      <w:r>
        <w:rPr>
          <w:sz w:val="28"/>
        </w:rPr>
        <w:t>употреблять</w:t>
      </w:r>
      <w:r>
        <w:rPr>
          <w:spacing w:val="-5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длинноногий);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7"/>
        </w:tabs>
        <w:spacing w:before="1"/>
        <w:ind w:left="1107" w:hanging="359"/>
        <w:rPr>
          <w:sz w:val="28"/>
        </w:rPr>
      </w:pPr>
      <w:r>
        <w:rPr>
          <w:sz w:val="28"/>
        </w:rPr>
        <w:t>пользоваться</w:t>
      </w:r>
      <w:r>
        <w:rPr>
          <w:spacing w:val="-7"/>
          <w:sz w:val="28"/>
        </w:rPr>
        <w:t xml:space="preserve"> </w:t>
      </w:r>
      <w:r>
        <w:rPr>
          <w:sz w:val="28"/>
        </w:rPr>
        <w:t>эпитетами</w:t>
      </w:r>
      <w:r>
        <w:rPr>
          <w:spacing w:val="-5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-2"/>
          <w:sz w:val="28"/>
        </w:rPr>
        <w:t xml:space="preserve"> </w:t>
      </w:r>
      <w:r>
        <w:rPr>
          <w:sz w:val="28"/>
        </w:rPr>
        <w:t>чистое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поле);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7"/>
        </w:tabs>
        <w:ind w:left="1107" w:hanging="359"/>
        <w:rPr>
          <w:sz w:val="28"/>
        </w:rPr>
      </w:pPr>
      <w:r>
        <w:rPr>
          <w:sz w:val="28"/>
        </w:rPr>
        <w:t>подбирать</w:t>
      </w:r>
      <w:r>
        <w:rPr>
          <w:spacing w:val="-7"/>
          <w:sz w:val="28"/>
        </w:rPr>
        <w:t xml:space="preserve"> </w:t>
      </w:r>
      <w:r>
        <w:rPr>
          <w:sz w:val="28"/>
        </w:rPr>
        <w:t>метафоры</w:t>
      </w:r>
      <w:r>
        <w:rPr>
          <w:spacing w:val="-5"/>
          <w:sz w:val="28"/>
        </w:rPr>
        <w:t xml:space="preserve"> </w:t>
      </w:r>
      <w:r>
        <w:rPr>
          <w:sz w:val="28"/>
        </w:rPr>
        <w:t>(нап</w:t>
      </w:r>
      <w:r>
        <w:rPr>
          <w:sz w:val="28"/>
        </w:rPr>
        <w:t>ример,</w:t>
      </w:r>
      <w:r>
        <w:rPr>
          <w:spacing w:val="-3"/>
          <w:sz w:val="28"/>
        </w:rPr>
        <w:t xml:space="preserve"> </w:t>
      </w:r>
      <w:r>
        <w:rPr>
          <w:sz w:val="28"/>
        </w:rPr>
        <w:t>туча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комаров);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8"/>
        </w:tabs>
        <w:spacing w:before="3" w:line="237" w:lineRule="auto"/>
        <w:ind w:right="536" w:hanging="360"/>
        <w:rPr>
          <w:sz w:val="28"/>
        </w:rPr>
      </w:pPr>
      <w:r>
        <w:rPr>
          <w:sz w:val="28"/>
        </w:rPr>
        <w:t>использовать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фразы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переносным</w:t>
      </w:r>
      <w:r>
        <w:rPr>
          <w:spacing w:val="-15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-15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сломя </w:t>
      </w:r>
      <w:r>
        <w:rPr>
          <w:spacing w:val="-2"/>
          <w:sz w:val="28"/>
        </w:rPr>
        <w:t>голову);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7"/>
        </w:tabs>
        <w:spacing w:before="3" w:line="240" w:lineRule="auto"/>
        <w:ind w:left="1107" w:hanging="359"/>
        <w:rPr>
          <w:sz w:val="28"/>
        </w:rPr>
      </w:pPr>
      <w:r>
        <w:rPr>
          <w:sz w:val="28"/>
        </w:rPr>
        <w:t>подбирать</w:t>
      </w:r>
      <w:r>
        <w:rPr>
          <w:spacing w:val="-5"/>
          <w:sz w:val="28"/>
        </w:rPr>
        <w:t xml:space="preserve"> </w:t>
      </w:r>
      <w:r>
        <w:rPr>
          <w:sz w:val="28"/>
        </w:rPr>
        <w:t>синонимы</w:t>
      </w:r>
      <w:r>
        <w:rPr>
          <w:spacing w:val="-3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-2"/>
          <w:sz w:val="28"/>
        </w:rPr>
        <w:t xml:space="preserve"> </w:t>
      </w:r>
      <w:r>
        <w:rPr>
          <w:sz w:val="28"/>
        </w:rPr>
        <w:t>храбрый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смелый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отважный)</w:t>
      </w:r>
    </w:p>
    <w:p w:rsidR="00423DFF" w:rsidRDefault="00423DFF">
      <w:pPr>
        <w:rPr>
          <w:sz w:val="28"/>
        </w:rPr>
        <w:sectPr w:rsidR="00423DFF" w:rsidSect="00836E7F">
          <w:type w:val="continuous"/>
          <w:pgSz w:w="11910" w:h="16840"/>
          <w:pgMar w:top="0" w:right="740" w:bottom="280" w:left="1020" w:header="720" w:footer="720" w:gutter="0"/>
          <w:cols w:space="720"/>
        </w:sectPr>
      </w:pPr>
    </w:p>
    <w:p w:rsidR="00423DFF" w:rsidRDefault="00836E7F">
      <w:pPr>
        <w:pStyle w:val="1"/>
        <w:numPr>
          <w:ilvl w:val="0"/>
          <w:numId w:val="1"/>
        </w:numPr>
        <w:tabs>
          <w:tab w:val="left" w:pos="680"/>
        </w:tabs>
        <w:spacing w:before="70"/>
        <w:ind w:hanging="360"/>
      </w:pPr>
      <w:r>
        <w:lastRenderedPageBreak/>
        <w:t>Грамматическая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rPr>
          <w:spacing w:val="-4"/>
        </w:rPr>
        <w:t>речи:</w:t>
      </w:r>
    </w:p>
    <w:p w:rsidR="00423DFF" w:rsidRDefault="00836E7F">
      <w:pPr>
        <w:pStyle w:val="2"/>
      </w:pPr>
      <w:r>
        <w:t>а)</w:t>
      </w:r>
      <w:r>
        <w:rPr>
          <w:spacing w:val="-3"/>
        </w:rPr>
        <w:t xml:space="preserve"> </w:t>
      </w:r>
      <w:r>
        <w:t xml:space="preserve">Навыки </w:t>
      </w:r>
      <w:r>
        <w:rPr>
          <w:spacing w:val="-2"/>
        </w:rPr>
        <w:t>словоизменения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8"/>
        </w:tabs>
        <w:spacing w:line="240" w:lineRule="auto"/>
        <w:ind w:right="393" w:hanging="360"/>
        <w:rPr>
          <w:sz w:val="28"/>
        </w:rPr>
      </w:pPr>
      <w:r>
        <w:rPr>
          <w:sz w:val="28"/>
        </w:rPr>
        <w:t xml:space="preserve">изменять существительные по падежам и числам (например, санки, на </w:t>
      </w:r>
      <w:r>
        <w:rPr>
          <w:spacing w:val="-2"/>
          <w:sz w:val="28"/>
        </w:rPr>
        <w:t>санках);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7"/>
        </w:tabs>
        <w:ind w:left="1107" w:hanging="359"/>
        <w:rPr>
          <w:sz w:val="28"/>
        </w:rPr>
      </w:pPr>
      <w:r>
        <w:rPr>
          <w:sz w:val="28"/>
        </w:rPr>
        <w:t>употреблять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предлоги;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8"/>
        </w:tabs>
        <w:spacing w:line="240" w:lineRule="auto"/>
        <w:ind w:right="391" w:hanging="360"/>
        <w:rPr>
          <w:sz w:val="28"/>
        </w:rPr>
      </w:pPr>
      <w:r>
        <w:rPr>
          <w:sz w:val="28"/>
        </w:rPr>
        <w:t>согласовывать</w:t>
      </w:r>
      <w:r>
        <w:rPr>
          <w:spacing w:val="80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прилагательными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роде,</w:t>
      </w:r>
      <w:r>
        <w:rPr>
          <w:spacing w:val="80"/>
          <w:sz w:val="28"/>
        </w:rPr>
        <w:t xml:space="preserve"> </w:t>
      </w:r>
      <w:r>
        <w:rPr>
          <w:sz w:val="28"/>
        </w:rPr>
        <w:t>числе, падеже (например, голубое полотенце);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7"/>
        </w:tabs>
        <w:ind w:left="1107" w:hanging="359"/>
        <w:rPr>
          <w:sz w:val="28"/>
        </w:rPr>
      </w:pPr>
      <w:r>
        <w:rPr>
          <w:sz w:val="28"/>
        </w:rPr>
        <w:t>согласовывать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существительные;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8"/>
        </w:tabs>
        <w:spacing w:line="237" w:lineRule="auto"/>
        <w:ind w:right="390" w:hanging="360"/>
        <w:rPr>
          <w:sz w:val="28"/>
        </w:rPr>
      </w:pP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числительными</w:t>
      </w:r>
      <w:r>
        <w:rPr>
          <w:spacing w:val="80"/>
          <w:sz w:val="28"/>
        </w:rPr>
        <w:t xml:space="preserve"> </w:t>
      </w:r>
      <w:r>
        <w:rPr>
          <w:sz w:val="28"/>
        </w:rPr>
        <w:t>(</w:t>
      </w:r>
      <w:r>
        <w:rPr>
          <w:sz w:val="28"/>
        </w:rPr>
        <w:t>например,</w:t>
      </w:r>
      <w:r>
        <w:rPr>
          <w:spacing w:val="80"/>
          <w:sz w:val="28"/>
        </w:rPr>
        <w:t xml:space="preserve"> </w:t>
      </w:r>
      <w:r>
        <w:rPr>
          <w:sz w:val="28"/>
        </w:rPr>
        <w:t>один</w:t>
      </w:r>
      <w:r>
        <w:rPr>
          <w:spacing w:val="80"/>
          <w:sz w:val="28"/>
        </w:rPr>
        <w:t xml:space="preserve"> </w:t>
      </w:r>
      <w:r>
        <w:rPr>
          <w:sz w:val="28"/>
        </w:rPr>
        <w:t>карандаш,</w:t>
      </w:r>
      <w:r>
        <w:rPr>
          <w:spacing w:val="80"/>
          <w:sz w:val="28"/>
        </w:rPr>
        <w:t xml:space="preserve"> </w:t>
      </w:r>
      <w:r>
        <w:rPr>
          <w:sz w:val="28"/>
        </w:rPr>
        <w:t>два</w:t>
      </w:r>
      <w:r>
        <w:rPr>
          <w:spacing w:val="80"/>
          <w:sz w:val="28"/>
        </w:rPr>
        <w:t xml:space="preserve"> </w:t>
      </w:r>
      <w:r>
        <w:rPr>
          <w:sz w:val="28"/>
        </w:rPr>
        <w:t>карандаша,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пять </w:t>
      </w:r>
      <w:r>
        <w:rPr>
          <w:spacing w:val="-2"/>
          <w:sz w:val="28"/>
        </w:rPr>
        <w:t>карандашей);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8"/>
          <w:tab w:val="left" w:pos="2563"/>
          <w:tab w:val="left" w:pos="4243"/>
          <w:tab w:val="left" w:pos="5412"/>
          <w:tab w:val="left" w:pos="6932"/>
          <w:tab w:val="left" w:pos="7724"/>
          <w:tab w:val="left" w:pos="8952"/>
        </w:tabs>
        <w:spacing w:before="6" w:line="237" w:lineRule="auto"/>
        <w:ind w:right="389" w:hanging="360"/>
        <w:rPr>
          <w:sz w:val="28"/>
        </w:rPr>
      </w:pPr>
      <w:r>
        <w:rPr>
          <w:spacing w:val="-2"/>
          <w:sz w:val="28"/>
        </w:rPr>
        <w:t>правильно</w:t>
      </w:r>
      <w:r>
        <w:rPr>
          <w:sz w:val="28"/>
        </w:rPr>
        <w:tab/>
      </w:r>
      <w:r>
        <w:rPr>
          <w:spacing w:val="-2"/>
          <w:sz w:val="28"/>
        </w:rPr>
        <w:t>употреблять</w:t>
      </w:r>
      <w:r>
        <w:rPr>
          <w:sz w:val="28"/>
        </w:rPr>
        <w:tab/>
      </w:r>
      <w:r>
        <w:rPr>
          <w:spacing w:val="-2"/>
          <w:sz w:val="28"/>
        </w:rPr>
        <w:t>глаголы</w:t>
      </w:r>
      <w:proofErr w:type="gramStart"/>
      <w:r>
        <w:rPr>
          <w:sz w:val="28"/>
        </w:rPr>
        <w:tab/>
      </w:r>
      <w:r>
        <w:rPr>
          <w:spacing w:val="-2"/>
          <w:sz w:val="28"/>
        </w:rPr>
        <w:t>(</w:t>
      </w:r>
      <w:proofErr w:type="gramEnd"/>
      <w:r>
        <w:rPr>
          <w:spacing w:val="-2"/>
          <w:sz w:val="28"/>
        </w:rPr>
        <w:t>например,</w:t>
      </w:r>
      <w:r>
        <w:rPr>
          <w:sz w:val="28"/>
        </w:rPr>
        <w:tab/>
      </w:r>
      <w:r>
        <w:rPr>
          <w:spacing w:val="-2"/>
          <w:sz w:val="28"/>
        </w:rPr>
        <w:t>бегу,</w:t>
      </w:r>
      <w:r>
        <w:rPr>
          <w:sz w:val="28"/>
        </w:rPr>
        <w:tab/>
      </w:r>
      <w:r>
        <w:rPr>
          <w:spacing w:val="-2"/>
          <w:sz w:val="28"/>
        </w:rPr>
        <w:t>бежишь,</w:t>
      </w:r>
      <w:r>
        <w:rPr>
          <w:sz w:val="28"/>
        </w:rPr>
        <w:tab/>
      </w:r>
      <w:r>
        <w:rPr>
          <w:spacing w:val="-2"/>
          <w:sz w:val="28"/>
        </w:rPr>
        <w:t xml:space="preserve">бежит, </w:t>
      </w:r>
      <w:r>
        <w:rPr>
          <w:sz w:val="28"/>
        </w:rPr>
        <w:t>бежим, бегите, бежал, побежит и т.п.);</w:t>
      </w:r>
    </w:p>
    <w:p w:rsidR="00423DFF" w:rsidRDefault="00836E7F">
      <w:pPr>
        <w:pStyle w:val="2"/>
        <w:spacing w:before="11"/>
      </w:pPr>
      <w:r>
        <w:t>б)</w:t>
      </w:r>
      <w:r>
        <w:rPr>
          <w:spacing w:val="-3"/>
        </w:rPr>
        <w:t xml:space="preserve"> </w:t>
      </w:r>
      <w:r>
        <w:t xml:space="preserve">Навыки </w:t>
      </w:r>
      <w:r>
        <w:rPr>
          <w:spacing w:val="-2"/>
        </w:rPr>
        <w:t>словообразования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7"/>
        </w:tabs>
        <w:spacing w:line="338" w:lineRule="exact"/>
        <w:ind w:left="1107" w:hanging="359"/>
        <w:rPr>
          <w:sz w:val="28"/>
        </w:rPr>
      </w:pPr>
      <w:r>
        <w:rPr>
          <w:sz w:val="28"/>
        </w:rPr>
        <w:t>образовывать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уменьшительно-ласкательных</w:t>
      </w:r>
      <w:r>
        <w:rPr>
          <w:spacing w:val="-4"/>
          <w:sz w:val="28"/>
        </w:rPr>
        <w:t xml:space="preserve"> </w:t>
      </w:r>
      <w:r>
        <w:rPr>
          <w:spacing w:val="-10"/>
          <w:sz w:val="28"/>
        </w:rPr>
        <w:t>и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7"/>
        </w:tabs>
        <w:spacing w:before="1"/>
        <w:ind w:left="1107" w:hanging="359"/>
        <w:rPr>
          <w:sz w:val="28"/>
        </w:rPr>
      </w:pPr>
      <w:r>
        <w:rPr>
          <w:sz w:val="28"/>
        </w:rPr>
        <w:t>увеличительных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2"/>
          <w:sz w:val="28"/>
        </w:rPr>
        <w:t xml:space="preserve"> </w:t>
      </w:r>
      <w:r>
        <w:rPr>
          <w:sz w:val="28"/>
        </w:rPr>
        <w:t>(например, глаза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глазки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–глазищи);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7"/>
        </w:tabs>
        <w:ind w:left="1107" w:hanging="359"/>
        <w:rPr>
          <w:sz w:val="28"/>
        </w:rPr>
      </w:pPr>
      <w:r>
        <w:rPr>
          <w:sz w:val="28"/>
        </w:rPr>
        <w:t>образовывать глаголы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2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4"/>
          <w:sz w:val="28"/>
        </w:rPr>
        <w:t xml:space="preserve"> </w:t>
      </w:r>
      <w:r>
        <w:rPr>
          <w:sz w:val="28"/>
        </w:rPr>
        <w:t>шел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вышел</w:t>
      </w:r>
      <w:r>
        <w:rPr>
          <w:spacing w:val="3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423DFF" w:rsidRDefault="00836E7F">
      <w:pPr>
        <w:pStyle w:val="a3"/>
        <w:spacing w:before="1" w:line="321" w:lineRule="exact"/>
        <w:ind w:left="1108" w:firstLine="0"/>
      </w:pPr>
      <w:r>
        <w:t>перешел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2"/>
        </w:rPr>
        <w:t>обошел);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7"/>
        </w:tabs>
        <w:ind w:left="1107" w:hanging="359"/>
        <w:rPr>
          <w:sz w:val="28"/>
        </w:rPr>
      </w:pPr>
      <w:r>
        <w:rPr>
          <w:sz w:val="28"/>
        </w:rPr>
        <w:t>образовывать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детенышей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животных;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7"/>
        </w:tabs>
        <w:spacing w:before="1"/>
        <w:ind w:left="1107" w:hanging="359"/>
        <w:rPr>
          <w:sz w:val="28"/>
        </w:rPr>
      </w:pPr>
      <w:r>
        <w:rPr>
          <w:sz w:val="28"/>
        </w:rPr>
        <w:t>образовывать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относительные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притяжательные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прилагательные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7"/>
        </w:tabs>
        <w:ind w:left="1107" w:hanging="359"/>
        <w:rPr>
          <w:sz w:val="28"/>
        </w:rPr>
      </w:pP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-2"/>
          <w:sz w:val="28"/>
        </w:rPr>
        <w:t xml:space="preserve"> </w:t>
      </w:r>
      <w:r>
        <w:rPr>
          <w:sz w:val="28"/>
        </w:rPr>
        <w:t>малина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малиновое,</w:t>
      </w:r>
      <w:r>
        <w:rPr>
          <w:spacing w:val="-1"/>
          <w:sz w:val="28"/>
        </w:rPr>
        <w:t xml:space="preserve"> </w:t>
      </w:r>
      <w:r>
        <w:rPr>
          <w:sz w:val="28"/>
        </w:rPr>
        <w:t>лиса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лисья)</w:t>
      </w:r>
    </w:p>
    <w:p w:rsidR="00423DFF" w:rsidRDefault="00836E7F">
      <w:pPr>
        <w:pStyle w:val="1"/>
        <w:numPr>
          <w:ilvl w:val="0"/>
          <w:numId w:val="1"/>
        </w:numPr>
        <w:tabs>
          <w:tab w:val="left" w:pos="680"/>
        </w:tabs>
        <w:spacing w:before="9" w:line="317" w:lineRule="exact"/>
        <w:ind w:hanging="360"/>
      </w:pPr>
      <w:r>
        <w:t xml:space="preserve">Связная </w:t>
      </w:r>
      <w:r>
        <w:rPr>
          <w:spacing w:val="-2"/>
        </w:rPr>
        <w:t>речь: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7"/>
        </w:tabs>
        <w:spacing w:line="338" w:lineRule="exact"/>
        <w:ind w:left="1107" w:hanging="359"/>
        <w:rPr>
          <w:sz w:val="28"/>
        </w:rPr>
      </w:pPr>
      <w:r>
        <w:rPr>
          <w:sz w:val="28"/>
        </w:rPr>
        <w:t>свободно</w:t>
      </w:r>
      <w:r>
        <w:rPr>
          <w:spacing w:val="-7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сверстниками;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7"/>
        </w:tabs>
        <w:spacing w:before="1"/>
        <w:ind w:left="1107" w:hanging="359"/>
        <w:rPr>
          <w:sz w:val="28"/>
        </w:rPr>
      </w:pPr>
      <w:r>
        <w:rPr>
          <w:sz w:val="28"/>
        </w:rPr>
        <w:t>поддерживать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разговор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темы,</w:t>
      </w:r>
      <w:r>
        <w:rPr>
          <w:spacing w:val="-1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возрасту;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7"/>
        </w:tabs>
        <w:ind w:left="1107" w:hanging="359"/>
        <w:rPr>
          <w:sz w:val="28"/>
        </w:rPr>
      </w:pPr>
      <w:r>
        <w:rPr>
          <w:sz w:val="28"/>
        </w:rPr>
        <w:t>рассказывать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пережитых</w:t>
      </w:r>
      <w:r>
        <w:rPr>
          <w:spacing w:val="-2"/>
          <w:sz w:val="28"/>
        </w:rPr>
        <w:t xml:space="preserve"> событиях;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7"/>
        </w:tabs>
        <w:spacing w:before="1"/>
        <w:ind w:left="1107" w:hanging="359"/>
        <w:rPr>
          <w:sz w:val="28"/>
        </w:rPr>
      </w:pPr>
      <w:r>
        <w:rPr>
          <w:sz w:val="28"/>
        </w:rPr>
        <w:t>пересказывать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сказки, </w:t>
      </w:r>
      <w:r>
        <w:rPr>
          <w:spacing w:val="-2"/>
          <w:sz w:val="28"/>
        </w:rPr>
        <w:t>рассказа;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7"/>
        </w:tabs>
        <w:ind w:left="1107" w:hanging="359"/>
        <w:rPr>
          <w:sz w:val="28"/>
        </w:rPr>
      </w:pPr>
      <w:r>
        <w:rPr>
          <w:sz w:val="28"/>
        </w:rPr>
        <w:t>описыв</w:t>
      </w:r>
      <w:r>
        <w:rPr>
          <w:sz w:val="28"/>
        </w:rPr>
        <w:t>ать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предметы;</w:t>
      </w:r>
    </w:p>
    <w:p w:rsidR="00423DFF" w:rsidRDefault="00836E7F">
      <w:pPr>
        <w:pStyle w:val="a6"/>
        <w:numPr>
          <w:ilvl w:val="1"/>
          <w:numId w:val="1"/>
        </w:numPr>
        <w:tabs>
          <w:tab w:val="left" w:pos="1108"/>
        </w:tabs>
        <w:spacing w:before="3" w:line="237" w:lineRule="auto"/>
        <w:ind w:right="392" w:hanging="360"/>
        <w:rPr>
          <w:sz w:val="28"/>
        </w:rPr>
      </w:pPr>
      <w:r>
        <w:rPr>
          <w:sz w:val="28"/>
        </w:rPr>
        <w:t>раскрывать</w:t>
      </w:r>
      <w:r>
        <w:rPr>
          <w:spacing w:val="80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40"/>
          <w:sz w:val="28"/>
        </w:rPr>
        <w:t xml:space="preserve"> </w:t>
      </w:r>
      <w:r>
        <w:rPr>
          <w:sz w:val="28"/>
        </w:rPr>
        <w:t>картины,</w:t>
      </w:r>
      <w:r>
        <w:rPr>
          <w:spacing w:val="80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80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окружающей </w:t>
      </w:r>
      <w:r>
        <w:rPr>
          <w:spacing w:val="-2"/>
          <w:sz w:val="28"/>
        </w:rPr>
        <w:t>действительности.</w:t>
      </w:r>
    </w:p>
    <w:p w:rsidR="00423DFF" w:rsidRDefault="00423DFF">
      <w:pPr>
        <w:pStyle w:val="a3"/>
        <w:ind w:left="0" w:firstLine="0"/>
      </w:pPr>
    </w:p>
    <w:p w:rsidR="00423DFF" w:rsidRDefault="00423DFF">
      <w:pPr>
        <w:pStyle w:val="a3"/>
        <w:ind w:left="0" w:firstLine="0"/>
      </w:pPr>
    </w:p>
    <w:p w:rsidR="00423DFF" w:rsidRDefault="00423DFF">
      <w:pPr>
        <w:pStyle w:val="a3"/>
        <w:ind w:left="0" w:firstLine="0"/>
      </w:pPr>
    </w:p>
    <w:p w:rsidR="00423DFF" w:rsidRDefault="00423DFF">
      <w:pPr>
        <w:pStyle w:val="a3"/>
        <w:ind w:left="0" w:firstLine="0"/>
      </w:pPr>
    </w:p>
    <w:p w:rsidR="00423DFF" w:rsidRDefault="00423DFF">
      <w:pPr>
        <w:pStyle w:val="a3"/>
        <w:ind w:left="0" w:firstLine="0"/>
      </w:pPr>
    </w:p>
    <w:p w:rsidR="00423DFF" w:rsidRDefault="00423DFF">
      <w:pPr>
        <w:pStyle w:val="a3"/>
        <w:ind w:left="0" w:firstLine="0"/>
      </w:pPr>
    </w:p>
    <w:p w:rsidR="00423DFF" w:rsidRDefault="00423DFF">
      <w:pPr>
        <w:pStyle w:val="a3"/>
        <w:ind w:left="0" w:firstLine="0"/>
      </w:pPr>
    </w:p>
    <w:p w:rsidR="00423DFF" w:rsidRDefault="00423DFF">
      <w:pPr>
        <w:pStyle w:val="a3"/>
        <w:ind w:left="0" w:firstLine="0"/>
      </w:pPr>
    </w:p>
    <w:p w:rsidR="00423DFF" w:rsidRDefault="00423DFF">
      <w:pPr>
        <w:pStyle w:val="a3"/>
        <w:ind w:left="0" w:firstLine="0"/>
      </w:pPr>
    </w:p>
    <w:p w:rsidR="00423DFF" w:rsidRDefault="00423DFF">
      <w:pPr>
        <w:pStyle w:val="a3"/>
        <w:ind w:left="0" w:firstLine="0"/>
      </w:pPr>
    </w:p>
    <w:p w:rsidR="00423DFF" w:rsidRDefault="00423DFF">
      <w:pPr>
        <w:pStyle w:val="a3"/>
        <w:ind w:left="0" w:firstLine="0"/>
      </w:pPr>
    </w:p>
    <w:p w:rsidR="00423DFF" w:rsidRDefault="00423DFF">
      <w:pPr>
        <w:pStyle w:val="a3"/>
        <w:ind w:left="0" w:firstLine="0"/>
      </w:pPr>
    </w:p>
    <w:p w:rsidR="00423DFF" w:rsidRDefault="00423DFF">
      <w:pPr>
        <w:pStyle w:val="a3"/>
        <w:ind w:left="0" w:firstLine="0"/>
      </w:pPr>
    </w:p>
    <w:p w:rsidR="00423DFF" w:rsidRDefault="00423DFF">
      <w:pPr>
        <w:pStyle w:val="a3"/>
        <w:spacing w:before="236"/>
        <w:ind w:left="0" w:firstLine="0"/>
      </w:pPr>
    </w:p>
    <w:p w:rsidR="00423DFF" w:rsidRDefault="00423DFF">
      <w:pPr>
        <w:ind w:left="6528" w:firstLine="1884"/>
        <w:rPr>
          <w:b/>
          <w:sz w:val="28"/>
        </w:rPr>
      </w:pPr>
    </w:p>
    <w:sectPr w:rsidR="00423DFF">
      <w:pgSz w:w="11910" w:h="16840"/>
      <w:pgMar w:top="800" w:right="7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7777A5"/>
    <w:multiLevelType w:val="hybridMultilevel"/>
    <w:tmpl w:val="B02656F8"/>
    <w:lvl w:ilvl="0" w:tplc="FB42CA12">
      <w:start w:val="1"/>
      <w:numFmt w:val="decimal"/>
      <w:lvlText w:val="%1."/>
      <w:lvlJc w:val="left"/>
      <w:pPr>
        <w:ind w:left="680" w:hanging="36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99A4CC2C">
      <w:numFmt w:val="bullet"/>
      <w:lvlText w:val=""/>
      <w:lvlJc w:val="left"/>
      <w:pPr>
        <w:ind w:left="110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DFC969E">
      <w:numFmt w:val="bullet"/>
      <w:lvlText w:val="•"/>
      <w:lvlJc w:val="left"/>
      <w:pPr>
        <w:ind w:left="2105" w:hanging="361"/>
      </w:pPr>
      <w:rPr>
        <w:rFonts w:hint="default"/>
        <w:lang w:val="ru-RU" w:eastAsia="en-US" w:bidi="ar-SA"/>
      </w:rPr>
    </w:lvl>
    <w:lvl w:ilvl="3" w:tplc="BE348CB6">
      <w:numFmt w:val="bullet"/>
      <w:lvlText w:val="•"/>
      <w:lvlJc w:val="left"/>
      <w:pPr>
        <w:ind w:left="3110" w:hanging="361"/>
      </w:pPr>
      <w:rPr>
        <w:rFonts w:hint="default"/>
        <w:lang w:val="ru-RU" w:eastAsia="en-US" w:bidi="ar-SA"/>
      </w:rPr>
    </w:lvl>
    <w:lvl w:ilvl="4" w:tplc="C7046FAC">
      <w:numFmt w:val="bullet"/>
      <w:lvlText w:val="•"/>
      <w:lvlJc w:val="left"/>
      <w:pPr>
        <w:ind w:left="4116" w:hanging="361"/>
      </w:pPr>
      <w:rPr>
        <w:rFonts w:hint="default"/>
        <w:lang w:val="ru-RU" w:eastAsia="en-US" w:bidi="ar-SA"/>
      </w:rPr>
    </w:lvl>
    <w:lvl w:ilvl="5" w:tplc="9348C6D6">
      <w:numFmt w:val="bullet"/>
      <w:lvlText w:val="•"/>
      <w:lvlJc w:val="left"/>
      <w:pPr>
        <w:ind w:left="5121" w:hanging="361"/>
      </w:pPr>
      <w:rPr>
        <w:rFonts w:hint="default"/>
        <w:lang w:val="ru-RU" w:eastAsia="en-US" w:bidi="ar-SA"/>
      </w:rPr>
    </w:lvl>
    <w:lvl w:ilvl="6" w:tplc="B946581E">
      <w:numFmt w:val="bullet"/>
      <w:lvlText w:val="•"/>
      <w:lvlJc w:val="left"/>
      <w:pPr>
        <w:ind w:left="6126" w:hanging="361"/>
      </w:pPr>
      <w:rPr>
        <w:rFonts w:hint="default"/>
        <w:lang w:val="ru-RU" w:eastAsia="en-US" w:bidi="ar-SA"/>
      </w:rPr>
    </w:lvl>
    <w:lvl w:ilvl="7" w:tplc="CE40E474">
      <w:numFmt w:val="bullet"/>
      <w:lvlText w:val="•"/>
      <w:lvlJc w:val="left"/>
      <w:pPr>
        <w:ind w:left="7132" w:hanging="361"/>
      </w:pPr>
      <w:rPr>
        <w:rFonts w:hint="default"/>
        <w:lang w:val="ru-RU" w:eastAsia="en-US" w:bidi="ar-SA"/>
      </w:rPr>
    </w:lvl>
    <w:lvl w:ilvl="8" w:tplc="F7426630">
      <w:numFmt w:val="bullet"/>
      <w:lvlText w:val="•"/>
      <w:lvlJc w:val="left"/>
      <w:pPr>
        <w:ind w:left="8137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DFF"/>
    <w:rsid w:val="00423DFF"/>
    <w:rsid w:val="0083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B243A0-9F62-421A-B46F-C6CEBC167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0" w:hanging="36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2" w:line="317" w:lineRule="exact"/>
      <w:ind w:left="1108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07" w:hanging="359"/>
    </w:pPr>
    <w:rPr>
      <w:sz w:val="28"/>
      <w:szCs w:val="28"/>
    </w:rPr>
  </w:style>
  <w:style w:type="paragraph" w:styleId="a4">
    <w:name w:val="Title"/>
    <w:basedOn w:val="a"/>
    <w:link w:val="a5"/>
    <w:uiPriority w:val="1"/>
    <w:qFormat/>
    <w:pPr>
      <w:spacing w:before="69"/>
      <w:ind w:left="2895"/>
      <w:jc w:val="both"/>
    </w:pPr>
    <w:rPr>
      <w:b/>
      <w:bCs/>
      <w:i/>
      <w:iCs/>
      <w:sz w:val="32"/>
      <w:szCs w:val="32"/>
    </w:rPr>
  </w:style>
  <w:style w:type="paragraph" w:styleId="a6">
    <w:name w:val="List Paragraph"/>
    <w:basedOn w:val="a"/>
    <w:uiPriority w:val="1"/>
    <w:qFormat/>
    <w:pPr>
      <w:spacing w:line="342" w:lineRule="exact"/>
      <w:ind w:left="1107" w:hanging="359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Название Знак"/>
    <w:basedOn w:val="a0"/>
    <w:link w:val="a4"/>
    <w:uiPriority w:val="1"/>
    <w:rsid w:val="00836E7F"/>
    <w:rPr>
      <w:rFonts w:ascii="Times New Roman" w:eastAsia="Times New Roman" w:hAnsi="Times New Roman" w:cs="Times New Roman"/>
      <w:b/>
      <w:bCs/>
      <w:i/>
      <w:iCs/>
      <w:sz w:val="32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2</cp:revision>
  <dcterms:created xsi:type="dcterms:W3CDTF">2024-01-25T15:14:00Z</dcterms:created>
  <dcterms:modified xsi:type="dcterms:W3CDTF">2024-01-25T15:14:00Z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2024-01-25T00:00:00Z</vt:filetime>
  </property>
  <property fmtid="{D5CDD505-2E9C-101B-9397-08002B2CF9AE}" pid="3" name="Producer">
    <vt:lpwstr>3-Heights™ PDF Merge Split Shell 6.12.1.11 (http://www.pdf-tools.com)</vt:lpwstr>
  </property>
</Properties>
</file>