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518823264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0070C0"/>
          <w:sz w:val="56"/>
          <w:szCs w:val="56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0"/>
          </w:tblGrid>
          <w:tr w:rsidR="00467AC4" w:rsidTr="00467AC4">
            <w:trPr>
              <w:trHeight w:val="1769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F9C00C95B27948A6B49CBC41695AEC9A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sz w:val="36"/>
                  <w:szCs w:val="36"/>
                  <w:lang w:eastAsia="ru-RU"/>
                </w:rPr>
              </w:sdtEndPr>
              <w:sdtContent>
                <w:tc>
                  <w:tcPr>
                    <w:tcW w:w="7440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467AC4" w:rsidRDefault="00736B19" w:rsidP="00736B19">
                    <w:pPr>
                      <w:pStyle w:val="ac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</w:t>
                    </w:r>
                  </w:p>
                </w:tc>
              </w:sdtContent>
            </w:sdt>
          </w:tr>
          <w:tr w:rsidR="00467AC4" w:rsidTr="00467AC4">
            <w:trPr>
              <w:trHeight w:val="1208"/>
            </w:trPr>
            <w:tc>
              <w:tcPr>
                <w:tcW w:w="7440" w:type="dxa"/>
              </w:tcPr>
              <w:sdt>
                <w:sdtPr>
                  <w:rPr>
                    <w:rFonts w:ascii="Times New Roman" w:eastAsia="Times New Roman" w:hAnsi="Times New Roman" w:cs="Times New Roman"/>
                    <w:b/>
                    <w:bCs/>
                    <w:color w:val="0070C0"/>
                    <w:sz w:val="56"/>
                    <w:szCs w:val="56"/>
                    <w:lang w:eastAsia="ru-RU"/>
                  </w:rPr>
                  <w:alias w:val="Название"/>
                  <w:id w:val="13406919"/>
                  <w:placeholder>
                    <w:docPart w:val="1C378FFD26B746998348250B25A9220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467AC4" w:rsidRDefault="00736B19">
                    <w:pPr>
                      <w:pStyle w:val="ac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0070C0"/>
                        <w:sz w:val="56"/>
                        <w:szCs w:val="56"/>
                        <w:lang w:eastAsia="ru-RU"/>
                      </w:rPr>
                      <w:t xml:space="preserve"> Агрессивный ребёнок</w:t>
                    </w:r>
                  </w:p>
                </w:sdtContent>
              </w:sdt>
            </w:tc>
          </w:tr>
          <w:tr w:rsidR="00467AC4" w:rsidTr="00467AC4">
            <w:sdt>
              <w:sdtPr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693D91788EB94301AF280F30B7F02A51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0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467AC4" w:rsidRDefault="00736B19">
                    <w:pPr>
                      <w:pStyle w:val="ac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iCs/>
                        <w:sz w:val="36"/>
                        <w:szCs w:val="36"/>
                        <w:lang w:eastAsia="ru-RU"/>
                      </w:rPr>
                      <w:t xml:space="preserve"> 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467AC4" w:rsidRDefault="00467AC4" w:rsidP="00467AC4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467AC4" w:rsidRDefault="00467AC4" w:rsidP="00467A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467AC4" w:rsidRDefault="00467AC4"/>
        <w:p w:rsidR="00467AC4" w:rsidRDefault="00467AC4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0"/>
          </w:tblGrid>
          <w:tr w:rsidR="00467AC4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20FA2A4B444F4DD682F8D490B26AEAF7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467AC4" w:rsidRDefault="00736B19">
                    <w:pPr>
                      <w:pStyle w:val="ac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rFonts w:ascii="Times New Roman" w:eastAsia="Times New Roman" w:hAnsi="Times New Roman"/>
                    <w:b/>
                    <w:bCs/>
                    <w:i/>
                    <w:iCs/>
                    <w:sz w:val="36"/>
                    <w:szCs w:val="36"/>
                    <w:lang w:eastAsia="ru-RU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467AC4" w:rsidRDefault="00467AC4" w:rsidP="00467AC4">
                    <w:pPr>
                      <w:pStyle w:val="ac"/>
                      <w:jc w:val="center"/>
                      <w:rPr>
                        <w:color w:val="4F81BD" w:themeColor="accent1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iCs/>
                        <w:sz w:val="36"/>
                        <w:szCs w:val="36"/>
                        <w:lang w:eastAsia="ru-RU"/>
                      </w:rPr>
                      <w:t>Павловск 2019</w:t>
                    </w:r>
                  </w:p>
                </w:sdtContent>
              </w:sdt>
              <w:p w:rsidR="00467AC4" w:rsidRDefault="00467AC4">
                <w:pPr>
                  <w:pStyle w:val="ac"/>
                  <w:rPr>
                    <w:color w:val="4F81BD" w:themeColor="accent1"/>
                  </w:rPr>
                </w:pPr>
              </w:p>
            </w:tc>
          </w:tr>
        </w:tbl>
        <w:p w:rsidR="00467AC4" w:rsidRDefault="00467AC4"/>
        <w:p w:rsidR="00467AC4" w:rsidRDefault="00467AC4">
          <w:pPr>
            <w:rPr>
              <w:rFonts w:ascii="Times New Roman" w:eastAsia="Times New Roman" w:hAnsi="Times New Roman" w:cs="Times New Roman"/>
              <w:b/>
              <w:bCs/>
              <w:color w:val="0070C0"/>
              <w:sz w:val="56"/>
              <w:szCs w:val="56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070C0"/>
              <w:sz w:val="56"/>
              <w:szCs w:val="56"/>
              <w:lang w:eastAsia="ru-RU"/>
            </w:rPr>
            <w:br w:type="page"/>
          </w:r>
        </w:p>
      </w:sdtContent>
    </w:sdt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Рождаясь, ребенок имеет лишь два способа реагирования - это удовольствие и неудовольствие.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ребенок сыт, у него ничего не болит, пелёнки сухие - тогда он испытывает положительные эмоции.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же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ребёнок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испытывает по какой - либо причине дискомфорт, то он своё недовольство проявляет криком, плачем.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возрастом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ребёнок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начинает проявлять свои протестные реакции в виде действий направленных на других людей.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же такое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той или иной степени присуща каждому человеку, так как является инстинктивной формой поведения, основной целью которой является самозащита и выживание в мире.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может проявляться физически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(ударили)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вербально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(нарушение прав другого человека без физического вмешательства)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Агрессивное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поведение детей – это своеобразный сигнал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«sos»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крик о помощи, о внимании к своему внутреннему миру, в котором накопилось слишком много разрушительных эмоций, с которыми самостоятельно ребенок справится не в силах.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проявляется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агрессивное поведение у детей дошкольного возраста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Агрессивное поведение детей дошкольного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возраста выражается всегда по-разному. И это поведение можно разделить на несколько 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видов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Внешняя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она направлена на окружающих людей, животных, игрушки. Ребенок может кричать, обзываться, угрожать, дразнить окружающих. Так же он может свою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агрессию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выражать жестами – пригрозить кулаком или пальцем, кривляться, передразнивать. Помимо устной и жестовой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агрессии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ребенок может перейти и к физической, т. е. он может укусить, поцарапаться, подраться, ущипнуть, или толкнуть.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Внутренняя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агрессия – эта агрессия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направлена на самого ребенка. Он может себе кусать ногти, биться головой об стену, кусать свои губы, выдергивать ресницы или брови.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 первому и ко второму виду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агрессии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нужно отнестись серьезно. Постараться понять, почему она появилась, и потом провести коррекцию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агрессивного поведения у детей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означает такое поведение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откуда оно берётся?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научить своего ребенка безопасно для себя и других проявлять недовольство и гнев?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Причины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агрессивного поведения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Заболевание центральной нервной системы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Чувства страха, недоверия к окружающему миру, угрожающие безопасности ребенка;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Столкновение ребенка с невыполнением его желаний, запретами на удовлетворение определенных потребностей;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Отстаивание своей личности, территории, обретение независимости и самостоятельности.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Агрессивное поведение ребёнка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может быть вызвано различными причинами, но все они схожи в том, что у ребенка они вызывают чувство гнева или дискомфорта. И малыш эти эмоции проявляет так, как может. Справиться с ними ему совсем не просто.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Рекомендации по эффективному взаимодействию с детьми с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агрессивным поведением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Упорядочить систему требований, следите за своими поступками, показывая личный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(положительный)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пример.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Поддерживайте дисциплину, выполняйте установленные правила.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Дайте понять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ребёнку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вы его любите таким, какой он есть.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Собственным примером приучайте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ребёнка к самоконтролю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Направьте его энергию в положительное 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русло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спорт, где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ребёнок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может научиться контролировать эмоции, управлять своим поведением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(бокс, ушу, рисование, пение, плаванье, бег)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Предъявляя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ребёнку свои требования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учитывайте его возможности, а не свои желания.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Игнорируйте лёгкие проявления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агрессивности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фиксируйте на них внимание окружающих.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Включайте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совместную деятельность, подчёркивайте его значимость в выполняемом деле.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проявление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агрессии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устанавливайте жёсткий запрет в том случае, когда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являясь защитной реакцией, служит для ребенка своеобразным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«развлечением»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Научите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ребёнка жалеть окружающих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 должен понять, что своим поведением доставляет огорчение, причиняет страдания близким людям.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Никогда не заставляйте ребенка забывать, что он добрый (скажите 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ему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«Зачем ты так делаешь, ведь ты хороший, добрый!»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у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имеется потребность выплеснуть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агрессивные эмоции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ему можно предложить, громко спеть любимую песню, пробежать несколько кругов возле дома или вокруг сада, покидать мяч об стену, порвать бумагу.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Если профилактика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агрессивного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поведения детей будет проводиться постоянно, то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агрессия ребёнка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может и не коснуться.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следить за содержанием фильмов и мультфильмов, которые просматривает ваш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ребёнок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Следить за друзьями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их поведением. А так же ознакомиться с играми, в которые играют дети.</w:t>
      </w:r>
    </w:p>
    <w:p w:rsidR="005C65EB" w:rsidRPr="005C65EB" w:rsidRDefault="005C65EB" w:rsidP="005C65E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Разговаривайте с ребенком. Ведите себя корректно. Ведь ребенок берет с вас пример и проецирует ваше поведение  в детском саду. </w:t>
      </w:r>
      <w:r w:rsidRPr="005C65EB">
        <w:rPr>
          <w:rFonts w:ascii="Times New Roman" w:hAnsi="Times New Roman" w:cs="Times New Roman"/>
          <w:sz w:val="28"/>
          <w:szCs w:val="28"/>
        </w:rPr>
        <w:t>Старайтесь распознавать свои эмоции и их причины, чтобы ваш ребенок учился этому, глядя на вас. В будущем этот навык ему очень пригодится. Разговаривайте друг с другом, объясняйте, что и почему вывело вас из себя: «Я сегодня очень разозлилась…», «Я вижу, что ты сильно разозлился, потому что…». Так дети сами начнут пояснять свои эмоции, вместо того, чтобы просто кричать и плакать: «Я злюсь, когда у меня отнимают игрушки», «Я разозлился, потому что у меня не получилось…».</w:t>
      </w:r>
    </w:p>
    <w:p w:rsidR="00BF2680" w:rsidRPr="00F9265C" w:rsidRDefault="00F9265C" w:rsidP="00994CB1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любовь и доброжелательные отношения с братиками и сестренками.И главное любить и понимать своего ребенка.</w:t>
      </w:r>
    </w:p>
    <w:p w:rsidR="00072068" w:rsidRPr="00467AC4" w:rsidRDefault="00F9265C" w:rsidP="00BF268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70C0"/>
          <w:sz w:val="40"/>
          <w:szCs w:val="40"/>
          <w:lang w:eastAsia="ru-RU"/>
        </w:rPr>
      </w:pPr>
      <w:bookmarkStart w:id="0" w:name="_GoBack"/>
      <w:r w:rsidRPr="00467AC4">
        <w:rPr>
          <w:rFonts w:ascii="Times New Roman" w:eastAsia="Times New Roman" w:hAnsi="Times New Roman" w:cs="Times New Roman"/>
          <w:b/>
          <w:color w:val="0070C0"/>
          <w:sz w:val="40"/>
          <w:szCs w:val="40"/>
          <w:lang w:eastAsia="ru-RU"/>
        </w:rPr>
        <w:t>Игры для снижения </w:t>
      </w:r>
      <w:r w:rsidRPr="00467AC4">
        <w:rPr>
          <w:rFonts w:ascii="Times New Roman" w:eastAsia="Times New Roman" w:hAnsi="Times New Roman" w:cs="Times New Roman"/>
          <w:b/>
          <w:bCs/>
          <w:color w:val="0070C0"/>
          <w:sz w:val="40"/>
          <w:szCs w:val="40"/>
          <w:lang w:eastAsia="ru-RU"/>
        </w:rPr>
        <w:t>агрессивности ребенка</w:t>
      </w:r>
    </w:p>
    <w:bookmarkEnd w:id="0"/>
    <w:p w:rsidR="00F9265C" w:rsidRPr="00F9265C" w:rsidRDefault="00072068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1. </w:t>
      </w:r>
      <w:r w:rsidR="00F9265C"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«Игрушка в кулаке»</w:t>
      </w:r>
      <w:r w:rsidR="00F9265C"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(Игра способствует снятию напряжения и переключает на положительные эмоции).</w:t>
      </w:r>
    </w:p>
    <w:p w:rsidR="00072068" w:rsidRPr="00BF2680" w:rsidRDefault="00F9265C" w:rsidP="00BF268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Попросите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ребёнка закрыть глаза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Дайте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ребёнку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руку какую-нибудь красивую игрушку, конфетку. Теперь попросите его сильно-сильно сжать кулак и подержать так какое-то время. После этого пусть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ребёнок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раскроет ручку и увидит красивую игрушку.</w:t>
      </w:r>
    </w:p>
    <w:p w:rsidR="00F9265C" w:rsidRPr="00F9265C" w:rsidRDefault="00072068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2. </w:t>
      </w:r>
      <w:r w:rsidR="00F9265C"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«Тух-тиби-дох»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(Когда ребенок напряжен и зол на кого-то)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ходить по комнате и как можно злее говорить одну 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фразу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«Тух-тиби-дох»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72068" w:rsidRDefault="00F9265C" w:rsidP="00BF268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Подбадривайте ребенка, чтобы он говорил эту фразу как можно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агрессивнее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выражая в ней всю свою злость и напряжение. Вы увидите, что упражнение принесло свои плоды, когда ребенок больше не сможет говорить эту фразу со злостью, так ему будет смешно.</w:t>
      </w:r>
    </w:p>
    <w:p w:rsidR="00F9265C" w:rsidRPr="00F9265C" w:rsidRDefault="00072068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r w:rsidR="00F9265C"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«Час </w:t>
      </w:r>
      <w:r w:rsidR="00F9265C"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«можно»</w:t>
      </w:r>
      <w:r w:rsidR="00F9265C"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F9265C"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«Час тишины»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(Эта игра дает возможность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ребёнку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награду за приложенные волевые усилия сбросить накопившееся напряжение таким способом, каким ему нравится, а взрослому - управлять его поведением и получать иногда такой желанный при общении с гиперактивными детьми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«час тишины»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F9265C" w:rsidRDefault="00F9265C" w:rsidP="002C756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Договоритесь с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ребёнком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что когда он занимается каким-то важным делом (или вам необходимо спокойно поработать, то в вашем доме 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будет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«час тишины»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это время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ребёнок может читать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рисовать, играть, слушать плеер или делать ещё что-нибудь очень тихо. Зато потом наступит </w:t>
      </w:r>
      <w:r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«час можно»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когда ему будет позволено делать всё, что угодно. Пообещайте не одергивать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ребёнка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если его поведение не опасно для здоровья или для окружающих.</w:t>
      </w:r>
      <w:r w:rsidR="002C7561"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Примечание. Описанные игровые часы можно чередовать в течение одного дня, а можно откладывать на другой день. Чтобы соседи не сошли с ума от </w:t>
      </w:r>
      <w:r w:rsidR="002C7561" w:rsidRPr="00F926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«часа можно»</w:t>
      </w:r>
      <w:r w:rsidR="002C7561"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лучше организовывать его в лесу или на даче, где вы не будете чувствовать вину за то, что мешаете другим людям.</w:t>
      </w:r>
    </w:p>
    <w:p w:rsidR="00072068" w:rsidRPr="00072068" w:rsidRDefault="00BF2680" w:rsidP="0007206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680">
        <w:rPr>
          <w:rFonts w:ascii="Times New Roman" w:hAnsi="Times New Roman" w:cs="Times New Roman"/>
          <w:i/>
          <w:sz w:val="28"/>
          <w:szCs w:val="28"/>
        </w:rPr>
        <w:t>4. «Коробка злости» или «мешок злости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072068" w:rsidRPr="00072068">
        <w:rPr>
          <w:rFonts w:ascii="Times New Roman" w:hAnsi="Times New Roman" w:cs="Times New Roman"/>
          <w:sz w:val="28"/>
          <w:szCs w:val="28"/>
        </w:rPr>
        <w:t xml:space="preserve"> Покричать в «коробку злости». Что это такое? Берем коробку, вместе с ребенком даем ей название (например «коробка злости»). Украшаем ее так, как хочет малыш. Затем объясняем, что когда ребенок будет злиться, то ему можно в эту коробку кричать все, что он захочет, чтобы злость осталась в ней, а потом вместе выпускаем весь негатив в окошко (например, открыв коробку около окна). Будет лучше, если вы продемонстрируете малышу как это сделать на собственном примере.</w:t>
      </w:r>
    </w:p>
    <w:p w:rsidR="00072068" w:rsidRPr="00072068" w:rsidRDefault="00BF2680" w:rsidP="0007206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680">
        <w:rPr>
          <w:rFonts w:ascii="Times New Roman" w:hAnsi="Times New Roman" w:cs="Times New Roman"/>
          <w:i/>
          <w:sz w:val="28"/>
          <w:szCs w:val="28"/>
        </w:rPr>
        <w:t>5.</w:t>
      </w:r>
      <w:r w:rsidR="00072068" w:rsidRPr="00BF2680">
        <w:rPr>
          <w:rFonts w:ascii="Times New Roman" w:hAnsi="Times New Roman" w:cs="Times New Roman"/>
          <w:i/>
          <w:sz w:val="28"/>
          <w:szCs w:val="28"/>
        </w:rPr>
        <w:t xml:space="preserve"> Нарисовать злость.</w:t>
      </w:r>
      <w:r w:rsidR="00072068" w:rsidRPr="00072068">
        <w:rPr>
          <w:rFonts w:ascii="Times New Roman" w:hAnsi="Times New Roman" w:cs="Times New Roman"/>
          <w:sz w:val="28"/>
          <w:szCs w:val="28"/>
        </w:rPr>
        <w:t xml:space="preserve"> Также полезно это делать всей семьей, поговорить во время рисования о форме, цвете, запахе этой злости, спросить у ребенка, что он хочет сделать с рисунком (порвать, выбросить, спрятать).</w:t>
      </w:r>
    </w:p>
    <w:p w:rsidR="00072068" w:rsidRPr="00072068" w:rsidRDefault="00BF2680" w:rsidP="0007206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680">
        <w:rPr>
          <w:rFonts w:ascii="Times New Roman" w:hAnsi="Times New Roman" w:cs="Times New Roman"/>
          <w:i/>
          <w:sz w:val="28"/>
          <w:szCs w:val="28"/>
        </w:rPr>
        <w:t xml:space="preserve">6. </w:t>
      </w:r>
      <w:r w:rsidR="00072068" w:rsidRPr="00BF2680">
        <w:rPr>
          <w:rFonts w:ascii="Times New Roman" w:hAnsi="Times New Roman" w:cs="Times New Roman"/>
          <w:i/>
          <w:sz w:val="28"/>
          <w:szCs w:val="28"/>
        </w:rPr>
        <w:t xml:space="preserve"> Побить «подушку-злюшку» или боксерскую грушу.</w:t>
      </w:r>
      <w:r w:rsidR="00072068" w:rsidRPr="00072068">
        <w:rPr>
          <w:rFonts w:ascii="Times New Roman" w:hAnsi="Times New Roman" w:cs="Times New Roman"/>
          <w:sz w:val="28"/>
          <w:szCs w:val="28"/>
        </w:rPr>
        <w:t xml:space="preserve"> Это помогает снять напряжение через тело.</w:t>
      </w:r>
    </w:p>
    <w:p w:rsidR="00072068" w:rsidRPr="00072068" w:rsidRDefault="00BF2680" w:rsidP="0007206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680">
        <w:rPr>
          <w:rFonts w:ascii="Times New Roman" w:hAnsi="Times New Roman" w:cs="Times New Roman"/>
          <w:i/>
          <w:sz w:val="28"/>
          <w:szCs w:val="28"/>
        </w:rPr>
        <w:t>7.</w:t>
      </w:r>
      <w:r w:rsidR="00072068" w:rsidRPr="00BF2680">
        <w:rPr>
          <w:rFonts w:ascii="Times New Roman" w:hAnsi="Times New Roman" w:cs="Times New Roman"/>
          <w:i/>
          <w:sz w:val="28"/>
          <w:szCs w:val="28"/>
        </w:rPr>
        <w:t xml:space="preserve"> Слепить злость и сломать ее</w:t>
      </w:r>
      <w:r w:rsidR="00072068" w:rsidRPr="00072068">
        <w:rPr>
          <w:rFonts w:ascii="Times New Roman" w:hAnsi="Times New Roman" w:cs="Times New Roman"/>
          <w:sz w:val="28"/>
          <w:szCs w:val="28"/>
        </w:rPr>
        <w:t xml:space="preserve"> (можно придумать ей название, проговорить, почему она появилась и прочее).</w:t>
      </w:r>
    </w:p>
    <w:p w:rsidR="00072068" w:rsidRPr="00072068" w:rsidRDefault="00BF2680" w:rsidP="0007206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680">
        <w:rPr>
          <w:rFonts w:ascii="Times New Roman" w:hAnsi="Times New Roman" w:cs="Times New Roman"/>
          <w:i/>
          <w:sz w:val="28"/>
          <w:szCs w:val="28"/>
        </w:rPr>
        <w:t>8.</w:t>
      </w:r>
      <w:r w:rsidR="00072068" w:rsidRPr="00BF2680">
        <w:rPr>
          <w:rFonts w:ascii="Times New Roman" w:hAnsi="Times New Roman" w:cs="Times New Roman"/>
          <w:i/>
          <w:sz w:val="28"/>
          <w:szCs w:val="28"/>
        </w:rPr>
        <w:t xml:space="preserve"> Игра «Рвака».</w:t>
      </w:r>
      <w:r w:rsidR="00072068" w:rsidRPr="00072068">
        <w:rPr>
          <w:rFonts w:ascii="Times New Roman" w:hAnsi="Times New Roman" w:cs="Times New Roman"/>
          <w:sz w:val="28"/>
          <w:szCs w:val="28"/>
        </w:rPr>
        <w:t xml:space="preserve"> Предложить ребенку стопку старых газет и журналов, разрешив рвать, мять и топтать их. Можно показать пример. Это упражнение помогает выплеснуть негатив.</w:t>
      </w:r>
    </w:p>
    <w:p w:rsidR="00072068" w:rsidRPr="00F9265C" w:rsidRDefault="00072068" w:rsidP="0007206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068">
        <w:rPr>
          <w:rFonts w:ascii="Times New Roman" w:hAnsi="Times New Roman" w:cs="Times New Roman"/>
          <w:sz w:val="28"/>
          <w:szCs w:val="28"/>
        </w:rPr>
        <w:t>Также важно научиться выражать злость словами, причем речь не только о детях, но и о родителях.</w:t>
      </w:r>
      <w:r w:rsidR="002C7561">
        <w:rPr>
          <w:rFonts w:ascii="Times New Roman" w:hAnsi="Times New Roman" w:cs="Times New Roman"/>
          <w:sz w:val="28"/>
          <w:szCs w:val="28"/>
        </w:rPr>
        <w:t xml:space="preserve"> Постарайтесь и научите ребенка не говорить «плохие» слова. Замените такие слова, например, словами – овощами или фруктами, или др. словами. Такая игра будет смешной и поможет разрядить обстановку.  «Ты редиска», «ты груша», «ты морковка» и т. д.</w:t>
      </w:r>
    </w:p>
    <w:p w:rsidR="002C7561" w:rsidRDefault="002C7561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борьбы с </w:t>
      </w:r>
      <w:r w:rsidRPr="00F9265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агрессией нужны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Терпение. Это самая большая добродетель, какая только может быть.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Объяснение. Подскажите ребенку, чем интересным он может заняться.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Поощрение. Если вы похвалите своего ребенка за хорошее поведение, то это пробудит в нём желание ещё раз услышать эту похвалу.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Подходит к концу наша очередная встреча. Хочется, чтобы она оказалась для вас полезной, вызвала раздумья, желание построить взаимоотношения в своей семье по-своему.</w:t>
      </w:r>
    </w:p>
    <w:p w:rsidR="00F9265C" w:rsidRPr="00F9265C" w:rsidRDefault="00F9265C" w:rsidP="00F926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Запомните </w:t>
      </w:r>
      <w:r w:rsidRPr="00F9265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«золотые»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правила 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воспитания</w:t>
      </w: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Учитесь слушать и слышать своего ребенка.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Постарайтесь сделать так, чтобы только вы снимали его эмоциональное напряжение.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 запрещайте детям выражать отрицательные эмоции.</w:t>
      </w:r>
    </w:p>
    <w:p w:rsidR="00F9265C" w:rsidRPr="00F9265C" w:rsidRDefault="00F9265C" w:rsidP="00F9265C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26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Умейте принять и любить его таким, каков он есть.</w:t>
      </w:r>
    </w:p>
    <w:p w:rsidR="00E20EEA" w:rsidRDefault="00736B19" w:rsidP="00F9265C">
      <w:pPr>
        <w:jc w:val="both"/>
      </w:pPr>
    </w:p>
    <w:sectPr w:rsidR="00E20EEA" w:rsidSect="00467AC4">
      <w:footerReference w:type="default" r:id="rId7"/>
      <w:pgSz w:w="11906" w:h="16838"/>
      <w:pgMar w:top="1418" w:right="1418" w:bottom="1418" w:left="1418" w:header="708" w:footer="708" w:gutter="0"/>
      <w:pgBorders w:offsetFrom="page">
        <w:top w:val="couponCutoutDashes" w:sz="21" w:space="24" w:color="auto"/>
        <w:left w:val="couponCutoutDashes" w:sz="21" w:space="24" w:color="auto"/>
        <w:bottom w:val="couponCutoutDashes" w:sz="21" w:space="24" w:color="auto"/>
        <w:right w:val="couponCutoutDashes" w:sz="21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65C" w:rsidRDefault="00F9265C" w:rsidP="00F9265C">
      <w:pPr>
        <w:spacing w:after="0" w:line="240" w:lineRule="auto"/>
      </w:pPr>
      <w:r>
        <w:separator/>
      </w:r>
    </w:p>
  </w:endnote>
  <w:endnote w:type="continuationSeparator" w:id="1">
    <w:p w:rsidR="00F9265C" w:rsidRDefault="00F9265C" w:rsidP="00F9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258"/>
      <w:docPartObj>
        <w:docPartGallery w:val="Page Numbers (Bottom of Page)"/>
        <w:docPartUnique/>
      </w:docPartObj>
    </w:sdtPr>
    <w:sdtContent>
      <w:p w:rsidR="00F9265C" w:rsidRDefault="00AD78F7">
        <w:pPr>
          <w:pStyle w:val="a7"/>
          <w:jc w:val="center"/>
        </w:pPr>
        <w:r>
          <w:fldChar w:fldCharType="begin"/>
        </w:r>
        <w:r w:rsidR="00467AC4">
          <w:instrText xml:space="preserve"> PAGE   \* MERGEFORMAT </w:instrText>
        </w:r>
        <w:r>
          <w:fldChar w:fldCharType="separate"/>
        </w:r>
        <w:r w:rsidR="00736B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265C" w:rsidRDefault="00F926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65C" w:rsidRDefault="00F9265C" w:rsidP="00F9265C">
      <w:pPr>
        <w:spacing w:after="0" w:line="240" w:lineRule="auto"/>
      </w:pPr>
      <w:r>
        <w:separator/>
      </w:r>
    </w:p>
  </w:footnote>
  <w:footnote w:type="continuationSeparator" w:id="1">
    <w:p w:rsidR="00F9265C" w:rsidRDefault="00F9265C" w:rsidP="00F92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265C"/>
    <w:rsid w:val="00021076"/>
    <w:rsid w:val="00072068"/>
    <w:rsid w:val="002C7561"/>
    <w:rsid w:val="003C2E3D"/>
    <w:rsid w:val="003D76F2"/>
    <w:rsid w:val="00467AC4"/>
    <w:rsid w:val="004E6F4A"/>
    <w:rsid w:val="00532F6C"/>
    <w:rsid w:val="005856D0"/>
    <w:rsid w:val="005C65EB"/>
    <w:rsid w:val="00664340"/>
    <w:rsid w:val="0069133D"/>
    <w:rsid w:val="00736B19"/>
    <w:rsid w:val="00784B70"/>
    <w:rsid w:val="008206CF"/>
    <w:rsid w:val="008C7613"/>
    <w:rsid w:val="00994CB1"/>
    <w:rsid w:val="00A03ADD"/>
    <w:rsid w:val="00A641BC"/>
    <w:rsid w:val="00AC60EF"/>
    <w:rsid w:val="00AD78F7"/>
    <w:rsid w:val="00BF2680"/>
    <w:rsid w:val="00C21704"/>
    <w:rsid w:val="00C81E66"/>
    <w:rsid w:val="00C93275"/>
    <w:rsid w:val="00CE7CD9"/>
    <w:rsid w:val="00D46B2A"/>
    <w:rsid w:val="00D822F0"/>
    <w:rsid w:val="00EB091F"/>
    <w:rsid w:val="00ED7532"/>
    <w:rsid w:val="00F9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2F0"/>
  </w:style>
  <w:style w:type="paragraph" w:styleId="3">
    <w:name w:val="heading 3"/>
    <w:basedOn w:val="a"/>
    <w:link w:val="30"/>
    <w:uiPriority w:val="9"/>
    <w:qFormat/>
    <w:rsid w:val="00F926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9265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26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926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9265C"/>
    <w:rPr>
      <w:b/>
      <w:bCs/>
    </w:rPr>
  </w:style>
  <w:style w:type="paragraph" w:styleId="a4">
    <w:name w:val="Normal (Web)"/>
    <w:basedOn w:val="a"/>
    <w:uiPriority w:val="99"/>
    <w:semiHidden/>
    <w:unhideWhenUsed/>
    <w:rsid w:val="00F92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92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265C"/>
  </w:style>
  <w:style w:type="paragraph" w:styleId="a7">
    <w:name w:val="footer"/>
    <w:basedOn w:val="a"/>
    <w:link w:val="a8"/>
    <w:uiPriority w:val="99"/>
    <w:unhideWhenUsed/>
    <w:rsid w:val="00F92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265C"/>
  </w:style>
  <w:style w:type="character" w:styleId="a9">
    <w:name w:val="Hyperlink"/>
    <w:basedOn w:val="a0"/>
    <w:uiPriority w:val="99"/>
    <w:semiHidden/>
    <w:unhideWhenUsed/>
    <w:rsid w:val="00072068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72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2068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072068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46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C00C95B27948A6B49CBC41695AE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A00D20-EA41-4CFD-BE7E-5495E16AF21D}"/>
      </w:docPartPr>
      <w:docPartBody>
        <w:p w:rsidR="00353400" w:rsidRDefault="00425D4F" w:rsidP="00425D4F">
          <w:pPr>
            <w:pStyle w:val="F9C00C95B27948A6B49CBC41695AEC9A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1C378FFD26B746998348250B25A922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6DDA90-FAC5-40EA-AC85-4D94003EAC52}"/>
      </w:docPartPr>
      <w:docPartBody>
        <w:p w:rsidR="00353400" w:rsidRDefault="00425D4F" w:rsidP="00425D4F">
          <w:pPr>
            <w:pStyle w:val="1C378FFD26B746998348250B25A9220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693D91788EB94301AF280F30B7F02A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984CB8-C321-4E47-B835-338060F100EE}"/>
      </w:docPartPr>
      <w:docPartBody>
        <w:p w:rsidR="00353400" w:rsidRDefault="00425D4F" w:rsidP="00425D4F">
          <w:pPr>
            <w:pStyle w:val="693D91788EB94301AF280F30B7F02A51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25D4F"/>
    <w:rsid w:val="00353400"/>
    <w:rsid w:val="0042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9C00C95B27948A6B49CBC41695AEC9A">
    <w:name w:val="F9C00C95B27948A6B49CBC41695AEC9A"/>
    <w:rsid w:val="00425D4F"/>
  </w:style>
  <w:style w:type="paragraph" w:customStyle="1" w:styleId="1C378FFD26B746998348250B25A92208">
    <w:name w:val="1C378FFD26B746998348250B25A92208"/>
    <w:rsid w:val="00425D4F"/>
  </w:style>
  <w:style w:type="paragraph" w:customStyle="1" w:styleId="693D91788EB94301AF280F30B7F02A51">
    <w:name w:val="693D91788EB94301AF280F30B7F02A51"/>
    <w:rsid w:val="00425D4F"/>
  </w:style>
  <w:style w:type="paragraph" w:customStyle="1" w:styleId="20FA2A4B444F4DD682F8D490B26AEAF7">
    <w:name w:val="20FA2A4B444F4DD682F8D490B26AEAF7"/>
    <w:rsid w:val="00425D4F"/>
  </w:style>
  <w:style w:type="paragraph" w:customStyle="1" w:styleId="29228E5FDB0749CE8F2099526EE7CD62">
    <w:name w:val="29228E5FDB0749CE8F2099526EE7CD62"/>
    <w:rsid w:val="00425D4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Агрессивный ребёнок</dc:title>
  <dc:subject> Подготовил:                                              педагог-психолог  Ильиных И.А. </dc:subject>
  <dc:creator/>
  <cp:lastModifiedBy>Пользователь</cp:lastModifiedBy>
  <cp:revision>10</cp:revision>
  <dcterms:created xsi:type="dcterms:W3CDTF">2020-01-22T12:30:00Z</dcterms:created>
  <dcterms:modified xsi:type="dcterms:W3CDTF">2020-10-20T10:21:00Z</dcterms:modified>
</cp:coreProperties>
</file>