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lang w:eastAsia="en-US"/>
        </w:rPr>
        <w:id w:val="1171680475"/>
        <w:docPartObj>
          <w:docPartGallery w:val="Cover Pages"/>
          <w:docPartUnique/>
        </w:docPartObj>
      </w:sdtPr>
      <w:sdtEndPr>
        <w:rPr>
          <w:rFonts w:ascii="Monotype Corsiva" w:eastAsiaTheme="minorHAnsi" w:hAnsi="Monotype Corsiva" w:cstheme="minorBidi"/>
          <w:b/>
          <w:sz w:val="44"/>
          <w:szCs w:val="44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8347"/>
          </w:tblGrid>
          <w:tr w:rsidR="007223FA" w:rsidTr="007223FA">
            <w:sdt>
              <w:sdtPr>
                <w:rPr>
                  <w:rFonts w:asciiTheme="majorHAnsi" w:eastAsiaTheme="majorEastAsia" w:hAnsiTheme="majorHAnsi" w:cstheme="majorBidi"/>
                  <w:lang w:eastAsia="en-US"/>
                </w:rPr>
                <w:alias w:val="Организация"/>
                <w:id w:val="13406915"/>
                <w:placeholder>
                  <w:docPart w:val="9CA3F991AA304C9FBB3FB13EEEAA9CEC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Monotype Corsiva" w:eastAsiaTheme="minorEastAsia" w:hAnsi="Monotype Corsiva" w:cstheme="minorBidi"/>
                  <w:b/>
                  <w:i/>
                  <w:sz w:val="48"/>
                  <w:szCs w:val="48"/>
                  <w:lang w:eastAsia="ru-RU"/>
                </w:rPr>
              </w:sdtEndPr>
              <w:sdtContent>
                <w:tc>
                  <w:tcPr>
                    <w:tcW w:w="8347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7223FA" w:rsidRDefault="009C08A2" w:rsidP="009C08A2">
                    <w:pPr>
                      <w:pStyle w:val="a9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</w:t>
                    </w:r>
                  </w:p>
                </w:tc>
              </w:sdtContent>
            </w:sdt>
          </w:tr>
          <w:tr w:rsidR="007223FA" w:rsidTr="007223FA">
            <w:tc>
              <w:tcPr>
                <w:tcW w:w="8347" w:type="dxa"/>
              </w:tcPr>
              <w:sdt>
                <w:sdtPr>
                  <w:rPr>
                    <w:rFonts w:ascii="Monotype Corsiva" w:eastAsia="Calibri" w:hAnsi="Monotype Corsiva" w:cs="Times New Roman"/>
                    <w:b/>
                    <w:color w:val="FF0000"/>
                    <w:sz w:val="72"/>
                    <w:szCs w:val="72"/>
                    <w:lang w:eastAsia="en-US"/>
                  </w:rPr>
                  <w:alias w:val="Название"/>
                  <w:id w:val="13406919"/>
                  <w:placeholder>
                    <w:docPart w:val="D6E8800755C94CEA9C7DBA81328C7688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7223FA" w:rsidRDefault="009C08A2" w:rsidP="007223FA">
                    <w:pPr>
                      <w:pStyle w:val="a9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="Monotype Corsiva" w:eastAsia="Calibri" w:hAnsi="Monotype Corsiva" w:cs="Times New Roman"/>
                        <w:b/>
                        <w:color w:val="FF0000"/>
                        <w:sz w:val="72"/>
                        <w:szCs w:val="72"/>
                        <w:lang w:eastAsia="en-US"/>
                      </w:rPr>
                      <w:t>«Возраст почемучек»                                          Возрастные особенности детей 4–5 лет</w:t>
                    </w:r>
                  </w:p>
                </w:sdtContent>
              </w:sdt>
            </w:tc>
          </w:tr>
          <w:tr w:rsidR="007223FA" w:rsidTr="007223FA">
            <w:sdt>
              <w:sdtPr>
                <w:rPr>
                  <w:rFonts w:ascii="Monotype Corsiva" w:hAnsi="Monotype Corsiva"/>
                  <w:b/>
                  <w:i/>
                  <w:sz w:val="48"/>
                  <w:szCs w:val="48"/>
                </w:rPr>
                <w:alias w:val="Подзаголовок"/>
                <w:id w:val="13406923"/>
                <w:placeholder>
                  <w:docPart w:val="3102C33CEF904BDDAB5FFCC718638437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8347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7223FA" w:rsidRDefault="009C08A2">
                    <w:pPr>
                      <w:pStyle w:val="a9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="Monotype Corsiva" w:hAnsi="Monotype Corsiva"/>
                        <w:b/>
                        <w:i/>
                        <w:sz w:val="48"/>
                        <w:szCs w:val="48"/>
                      </w:rPr>
                      <w:t xml:space="preserve"> Подготовил:                                              педагог-психолог  Ильиных И.А. </w:t>
                    </w:r>
                  </w:p>
                </w:tc>
              </w:sdtContent>
            </w:sdt>
          </w:tr>
        </w:tbl>
        <w:p w:rsidR="007223FA" w:rsidRDefault="007223FA" w:rsidP="007223FA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7223FA" w:rsidRDefault="007223FA" w:rsidP="007223F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7223FA" w:rsidRDefault="007223FA"/>
        <w:p w:rsidR="007223FA" w:rsidRDefault="007223FA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8347"/>
          </w:tblGrid>
          <w:tr w:rsidR="007223FA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Автор"/>
                  <w:id w:val="13406928"/>
                  <w:placeholder>
                    <w:docPart w:val="61866F2B52884DB6B2DD8B60BC6567AA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7223FA" w:rsidRDefault="007223FA">
                    <w:pPr>
                      <w:pStyle w:val="a9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Пользователь</w:t>
                    </w:r>
                  </w:p>
                </w:sdtContent>
              </w:sdt>
              <w:sdt>
                <w:sdtPr>
                  <w:rPr>
                    <w:rFonts w:ascii="Monotype Corsiva" w:eastAsia="Times New Roman" w:hAnsi="Monotype Corsiva" w:cs="Times New Roman"/>
                    <w:b/>
                    <w:i/>
                    <w:sz w:val="36"/>
                    <w:szCs w:val="36"/>
                  </w:rPr>
                  <w:alias w:val="Дата"/>
                  <w:id w:val="13406932"/>
                  <w:placeholder>
                    <w:docPart w:val="112BC42ACEF34883BD199A79C518017E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7223FA" w:rsidRDefault="007223FA" w:rsidP="007223FA">
                    <w:pPr>
                      <w:pStyle w:val="a9"/>
                      <w:jc w:val="center"/>
                      <w:rPr>
                        <w:color w:val="4F81BD" w:themeColor="accent1"/>
                      </w:rPr>
                    </w:pPr>
                    <w:r>
                      <w:rPr>
                        <w:rFonts w:ascii="Monotype Corsiva" w:eastAsia="Times New Roman" w:hAnsi="Monotype Corsiva" w:cs="Times New Roman"/>
                        <w:b/>
                        <w:i/>
                        <w:sz w:val="36"/>
                        <w:szCs w:val="36"/>
                      </w:rPr>
                      <w:t xml:space="preserve"> Павловск 2019</w:t>
                    </w:r>
                  </w:p>
                </w:sdtContent>
              </w:sdt>
              <w:p w:rsidR="007223FA" w:rsidRDefault="007223FA">
                <w:pPr>
                  <w:pStyle w:val="a9"/>
                  <w:rPr>
                    <w:color w:val="4F81BD" w:themeColor="accent1"/>
                  </w:rPr>
                </w:pPr>
              </w:p>
            </w:tc>
          </w:tr>
        </w:tbl>
        <w:p w:rsidR="007223FA" w:rsidRDefault="007223FA"/>
        <w:p w:rsidR="007223FA" w:rsidRDefault="007223FA" w:rsidP="007223FA">
          <w:pPr>
            <w:jc w:val="center"/>
            <w:rPr>
              <w:rFonts w:ascii="Monotype Corsiva" w:hAnsi="Monotype Corsiva"/>
              <w:b/>
              <w:sz w:val="44"/>
              <w:szCs w:val="44"/>
            </w:rPr>
          </w:pPr>
          <w:r>
            <w:rPr>
              <w:rFonts w:ascii="Monotype Corsiva" w:hAnsi="Monotype Corsiva"/>
              <w:b/>
              <w:noProof/>
              <w:sz w:val="44"/>
              <w:szCs w:val="44"/>
              <w:lang w:eastAsia="ru-RU"/>
            </w:rPr>
            <w:drawing>
              <wp:inline distT="0" distB="0" distL="0" distR="0">
                <wp:extent cx="2981177" cy="20669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966" cy="206747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rFonts w:ascii="Monotype Corsiva" w:hAnsi="Monotype Corsiva"/>
              <w:b/>
              <w:sz w:val="44"/>
              <w:szCs w:val="44"/>
            </w:rPr>
            <w:br w:type="page"/>
          </w:r>
        </w:p>
        <w:p w:rsidR="002606FA" w:rsidRPr="007223FA" w:rsidRDefault="000735D9" w:rsidP="007223FA">
          <w:pPr>
            <w:jc w:val="center"/>
            <w:rPr>
              <w:rFonts w:ascii="Monotype Corsiva" w:hAnsi="Monotype Corsiva"/>
              <w:b/>
              <w:sz w:val="44"/>
              <w:szCs w:val="44"/>
            </w:rPr>
            <w:sectPr w:rsidR="002606FA" w:rsidRPr="007223FA" w:rsidSect="007223FA">
              <w:footerReference w:type="default" r:id="rId8"/>
              <w:pgSz w:w="11906" w:h="16838"/>
              <w:pgMar w:top="1701" w:right="851" w:bottom="851" w:left="851" w:header="709" w:footer="709" w:gutter="0"/>
              <w:pgBorders w:offsetFrom="page">
                <w:top w:val="certificateBanner" w:sz="31" w:space="24" w:color="auto"/>
                <w:left w:val="certificateBanner" w:sz="31" w:space="24" w:color="auto"/>
                <w:bottom w:val="certificateBanner" w:sz="31" w:space="24" w:color="auto"/>
                <w:right w:val="certificateBanner" w:sz="31" w:space="24" w:color="auto"/>
              </w:pgBorders>
              <w:pgNumType w:start="0"/>
              <w:cols w:space="708"/>
              <w:titlePg/>
              <w:docGrid w:linePitch="360"/>
            </w:sectPr>
          </w:pPr>
        </w:p>
      </w:sdtContent>
    </w:sdt>
    <w:p w:rsidR="00AB1E9C" w:rsidRPr="00353894" w:rsidRDefault="00AB1E9C" w:rsidP="003F758C">
      <w:pPr>
        <w:ind w:firstLine="567"/>
        <w:jc w:val="both"/>
        <w:rPr>
          <w:rFonts w:ascii="Monotype Corsiva" w:hAnsi="Monotype Corsiva"/>
          <w:sz w:val="32"/>
          <w:szCs w:val="32"/>
        </w:rPr>
      </w:pPr>
      <w:r w:rsidRPr="00353894">
        <w:rPr>
          <w:rFonts w:ascii="Monotype Corsiva" w:hAnsi="Monotype Corsiva"/>
          <w:sz w:val="32"/>
          <w:szCs w:val="32"/>
        </w:rPr>
        <w:lastRenderedPageBreak/>
        <w:t>Ребенка в возрасте 4-5 лет начинает интересовать не просто какое</w:t>
      </w:r>
      <w:r w:rsidR="00E51BD2">
        <w:rPr>
          <w:rFonts w:ascii="Monotype Corsiva" w:hAnsi="Monotype Corsiva"/>
          <w:sz w:val="32"/>
          <w:szCs w:val="32"/>
        </w:rPr>
        <w:t>-</w:t>
      </w:r>
      <w:r w:rsidRPr="00353894">
        <w:rPr>
          <w:rFonts w:ascii="Monotype Corsiva" w:hAnsi="Monotype Corsiva"/>
          <w:sz w:val="32"/>
          <w:szCs w:val="32"/>
        </w:rPr>
        <w:t xml:space="preserve">либо явление само по себе, а </w:t>
      </w:r>
      <w:r w:rsidRPr="009148C1">
        <w:rPr>
          <w:rFonts w:ascii="Monotype Corsiva" w:hAnsi="Monotype Corsiva"/>
          <w:b/>
          <w:sz w:val="32"/>
          <w:szCs w:val="32"/>
        </w:rPr>
        <w:t>причины и следствия</w:t>
      </w:r>
      <w:r w:rsidRPr="00353894">
        <w:rPr>
          <w:rFonts w:ascii="Monotype Corsiva" w:hAnsi="Monotype Corsiva"/>
          <w:sz w:val="32"/>
          <w:szCs w:val="32"/>
        </w:rPr>
        <w:t xml:space="preserve"> его возникновения. Поэтому главным вопросом для ребенка этого возраста становится вопр</w:t>
      </w:r>
      <w:r w:rsidR="00E51BD2">
        <w:rPr>
          <w:rFonts w:ascii="Monotype Corsiva" w:hAnsi="Monotype Corsiva"/>
          <w:sz w:val="32"/>
          <w:szCs w:val="32"/>
        </w:rPr>
        <w:t xml:space="preserve">ос </w:t>
      </w:r>
      <w:r w:rsidR="00E51BD2" w:rsidRPr="009148C1">
        <w:rPr>
          <w:rFonts w:ascii="Monotype Corsiva" w:hAnsi="Monotype Corsiva"/>
          <w:b/>
          <w:sz w:val="32"/>
          <w:szCs w:val="32"/>
        </w:rPr>
        <w:t>«почему?</w:t>
      </w:r>
      <w:r w:rsidRPr="009148C1">
        <w:rPr>
          <w:rFonts w:ascii="Monotype Corsiva" w:hAnsi="Monotype Corsiva"/>
          <w:b/>
          <w:sz w:val="32"/>
          <w:szCs w:val="32"/>
        </w:rPr>
        <w:t>»</w:t>
      </w:r>
    </w:p>
    <w:p w:rsidR="003F758C" w:rsidRPr="00353894" w:rsidRDefault="00AB1E9C" w:rsidP="003F758C">
      <w:pPr>
        <w:ind w:firstLine="567"/>
        <w:jc w:val="both"/>
        <w:rPr>
          <w:rFonts w:ascii="Monotype Corsiva" w:hAnsi="Monotype Corsiva"/>
          <w:sz w:val="32"/>
          <w:szCs w:val="32"/>
        </w:rPr>
      </w:pPr>
      <w:r w:rsidRPr="00353894">
        <w:rPr>
          <w:rFonts w:ascii="Monotype Corsiva" w:hAnsi="Monotype Corsiva"/>
          <w:sz w:val="32"/>
          <w:szCs w:val="32"/>
        </w:rPr>
        <w:t xml:space="preserve">На пятом году жизни активно проявляется стремление детей к общению со сверстниками. Дети общаются по поводу игрушек, совместных игр, общих дел. Их речевые контакты становятся более длительными и активными. </w:t>
      </w:r>
    </w:p>
    <w:p w:rsidR="003F758C" w:rsidRPr="00353894" w:rsidRDefault="00AB1E9C" w:rsidP="003F758C">
      <w:pPr>
        <w:ind w:firstLine="567"/>
        <w:jc w:val="both"/>
        <w:rPr>
          <w:rFonts w:ascii="Monotype Corsiva" w:hAnsi="Monotype Corsiva"/>
          <w:sz w:val="32"/>
          <w:szCs w:val="32"/>
        </w:rPr>
      </w:pPr>
      <w:r w:rsidRPr="00353894">
        <w:rPr>
          <w:rFonts w:ascii="Monotype Corsiva" w:hAnsi="Monotype Corsiva"/>
          <w:sz w:val="32"/>
          <w:szCs w:val="32"/>
        </w:rPr>
        <w:t xml:space="preserve">У детей средней группы наблюдается пробуждение интереса к </w:t>
      </w:r>
      <w:r w:rsidRPr="009148C1">
        <w:rPr>
          <w:rFonts w:ascii="Monotype Corsiva" w:hAnsi="Monotype Corsiva"/>
          <w:b/>
          <w:i/>
          <w:sz w:val="32"/>
          <w:szCs w:val="32"/>
        </w:rPr>
        <w:t>правилам поведения.</w:t>
      </w:r>
      <w:r w:rsidRPr="00353894">
        <w:rPr>
          <w:rFonts w:ascii="Monotype Corsiva" w:hAnsi="Monotype Corsiva"/>
          <w:sz w:val="32"/>
          <w:szCs w:val="32"/>
        </w:rPr>
        <w:t xml:space="preserve"> Именно к пяти годам начинаются многочисленные жалобы-заявления детей воспитателю о том, что кто-то делает что-то неправильно или кто-то не выполняет какое-то требование. </w:t>
      </w:r>
    </w:p>
    <w:p w:rsidR="003F758C" w:rsidRPr="00353894" w:rsidRDefault="00AB1E9C" w:rsidP="003F758C">
      <w:pPr>
        <w:ind w:firstLine="567"/>
        <w:jc w:val="both"/>
        <w:rPr>
          <w:rFonts w:ascii="Monotype Corsiva" w:hAnsi="Monotype Corsiva"/>
          <w:sz w:val="32"/>
          <w:szCs w:val="32"/>
        </w:rPr>
      </w:pPr>
      <w:r w:rsidRPr="00353894">
        <w:rPr>
          <w:rFonts w:ascii="Monotype Corsiva" w:hAnsi="Monotype Corsiva"/>
          <w:sz w:val="32"/>
          <w:szCs w:val="32"/>
        </w:rPr>
        <w:t xml:space="preserve">Ребенок развивается, </w:t>
      </w:r>
      <w:proofErr w:type="gramStart"/>
      <w:r w:rsidRPr="00353894">
        <w:rPr>
          <w:rFonts w:ascii="Monotype Corsiva" w:hAnsi="Monotype Corsiva"/>
          <w:sz w:val="32"/>
          <w:szCs w:val="32"/>
        </w:rPr>
        <w:t xml:space="preserve">становится более </w:t>
      </w:r>
      <w:r w:rsidRPr="009148C1">
        <w:rPr>
          <w:rFonts w:ascii="Monotype Corsiva" w:hAnsi="Monotype Corsiva"/>
          <w:b/>
          <w:sz w:val="32"/>
          <w:szCs w:val="32"/>
        </w:rPr>
        <w:t>вынослив</w:t>
      </w:r>
      <w:proofErr w:type="gramEnd"/>
      <w:r w:rsidRPr="009148C1">
        <w:rPr>
          <w:rFonts w:ascii="Monotype Corsiva" w:hAnsi="Monotype Corsiva"/>
          <w:b/>
          <w:sz w:val="32"/>
          <w:szCs w:val="32"/>
        </w:rPr>
        <w:t xml:space="preserve"> физически</w:t>
      </w:r>
      <w:r w:rsidRPr="00353894">
        <w:rPr>
          <w:rFonts w:ascii="Monotype Corsiva" w:hAnsi="Monotype Corsiva"/>
          <w:sz w:val="32"/>
          <w:szCs w:val="32"/>
        </w:rPr>
        <w:t xml:space="preserve">. Снижается утомляемость, фон настроения выравнивается, становится более стабильным, менее подверженным перепадам. </w:t>
      </w:r>
    </w:p>
    <w:p w:rsidR="003F758C" w:rsidRPr="00353894" w:rsidRDefault="00AB1E9C" w:rsidP="003F758C">
      <w:pPr>
        <w:ind w:firstLine="567"/>
        <w:jc w:val="both"/>
        <w:rPr>
          <w:rFonts w:ascii="Monotype Corsiva" w:hAnsi="Monotype Corsiva"/>
          <w:sz w:val="32"/>
          <w:szCs w:val="32"/>
        </w:rPr>
      </w:pPr>
      <w:r w:rsidRPr="00353894">
        <w:rPr>
          <w:rFonts w:ascii="Monotype Corsiva" w:hAnsi="Monotype Corsiva"/>
          <w:sz w:val="32"/>
          <w:szCs w:val="32"/>
        </w:rPr>
        <w:t xml:space="preserve">В этом возрасте ребенок стремится к партнерству в играх, ему уже неинтересно играть «рядом». Начинают складываться предпочтения по половому признаку. Игровые объединения становятся более или менее устойчивыми. </w:t>
      </w:r>
    </w:p>
    <w:p w:rsidR="00A8020D" w:rsidRDefault="00AB1E9C" w:rsidP="007223FA">
      <w:pPr>
        <w:ind w:firstLine="567"/>
        <w:jc w:val="both"/>
        <w:rPr>
          <w:rFonts w:ascii="Monotype Corsiva" w:hAnsi="Monotype Corsiva"/>
          <w:sz w:val="32"/>
          <w:szCs w:val="32"/>
        </w:rPr>
      </w:pPr>
      <w:r w:rsidRPr="00353894">
        <w:rPr>
          <w:rFonts w:ascii="Monotype Corsiva" w:hAnsi="Monotype Corsiva"/>
          <w:sz w:val="32"/>
          <w:szCs w:val="32"/>
        </w:rPr>
        <w:t xml:space="preserve">Продолжает активно развиваться </w:t>
      </w:r>
      <w:r w:rsidRPr="009148C1">
        <w:rPr>
          <w:rFonts w:ascii="Monotype Corsiva" w:hAnsi="Monotype Corsiva"/>
          <w:b/>
          <w:sz w:val="32"/>
          <w:szCs w:val="32"/>
        </w:rPr>
        <w:t>фантазирование,</w:t>
      </w:r>
      <w:r w:rsidRPr="00353894">
        <w:rPr>
          <w:rFonts w:ascii="Monotype Corsiva" w:hAnsi="Monotype Corsiva"/>
          <w:sz w:val="32"/>
          <w:szCs w:val="32"/>
        </w:rPr>
        <w:t xml:space="preserve"> в процессе которых ребенок включает себя и своих близких в цепь самых невероятных событий. Грамотное использование взрослыми этих возможностей ребенка будет способствовать его нравственному и познавательному развитию. Необходимо обсуждать с ребенком его </w:t>
      </w:r>
    </w:p>
    <w:p w:rsidR="003F758C" w:rsidRPr="00353894" w:rsidRDefault="00AB1E9C" w:rsidP="003F758C">
      <w:pPr>
        <w:ind w:firstLine="567"/>
        <w:jc w:val="both"/>
        <w:rPr>
          <w:rFonts w:ascii="Monotype Corsiva" w:hAnsi="Monotype Corsiva"/>
          <w:sz w:val="32"/>
          <w:szCs w:val="32"/>
        </w:rPr>
      </w:pPr>
      <w:r w:rsidRPr="00353894">
        <w:rPr>
          <w:rFonts w:ascii="Monotype Corsiva" w:hAnsi="Monotype Corsiva"/>
          <w:sz w:val="32"/>
          <w:szCs w:val="32"/>
        </w:rPr>
        <w:t xml:space="preserve">фантазии, включаться в них, предлагать повороты сюжетной линии, давать нравственные оценки поступкам героев. </w:t>
      </w:r>
    </w:p>
    <w:p w:rsidR="00E20EEA" w:rsidRDefault="00AB1E9C" w:rsidP="003F758C">
      <w:pPr>
        <w:ind w:firstLine="567"/>
        <w:jc w:val="both"/>
        <w:rPr>
          <w:rFonts w:ascii="Monotype Corsiva" w:hAnsi="Monotype Corsiva"/>
          <w:sz w:val="32"/>
          <w:szCs w:val="32"/>
        </w:rPr>
      </w:pPr>
      <w:r w:rsidRPr="00353894">
        <w:rPr>
          <w:rFonts w:ascii="Monotype Corsiva" w:hAnsi="Monotype Corsiva"/>
          <w:sz w:val="32"/>
          <w:szCs w:val="32"/>
        </w:rPr>
        <w:t xml:space="preserve">Следует обратить внимание на то, что в возрасте 4-5-ти лет </w:t>
      </w:r>
      <w:r w:rsidRPr="00322FC7">
        <w:rPr>
          <w:rFonts w:ascii="Monotype Corsiva" w:hAnsi="Monotype Corsiva"/>
          <w:b/>
          <w:sz w:val="32"/>
          <w:szCs w:val="32"/>
        </w:rPr>
        <w:t>недостатки воспитания</w:t>
      </w:r>
      <w:r w:rsidRPr="00353894">
        <w:rPr>
          <w:rFonts w:ascii="Monotype Corsiva" w:hAnsi="Monotype Corsiva"/>
          <w:sz w:val="32"/>
          <w:szCs w:val="32"/>
        </w:rPr>
        <w:t xml:space="preserve"> ребенка начинают постепенно укореняться и переходить в устойчивые </w:t>
      </w:r>
      <w:r w:rsidRPr="00322FC7">
        <w:rPr>
          <w:rFonts w:ascii="Monotype Corsiva" w:hAnsi="Monotype Corsiva"/>
          <w:b/>
          <w:sz w:val="32"/>
          <w:szCs w:val="32"/>
        </w:rPr>
        <w:t>негативные черты характера</w:t>
      </w:r>
      <w:r w:rsidRPr="00353894">
        <w:rPr>
          <w:rFonts w:ascii="Monotype Corsiva" w:hAnsi="Monotype Corsiva"/>
          <w:sz w:val="32"/>
          <w:szCs w:val="32"/>
        </w:rPr>
        <w:t>.</w:t>
      </w:r>
    </w:p>
    <w:p w:rsidR="007223FA" w:rsidRDefault="007223FA" w:rsidP="003F758C">
      <w:pPr>
        <w:ind w:firstLine="567"/>
        <w:jc w:val="both"/>
        <w:rPr>
          <w:rFonts w:ascii="Monotype Corsiva" w:hAnsi="Monotype Corsiva"/>
          <w:sz w:val="32"/>
          <w:szCs w:val="32"/>
        </w:rPr>
      </w:pPr>
    </w:p>
    <w:p w:rsidR="007223FA" w:rsidRDefault="007223FA" w:rsidP="003F758C">
      <w:pPr>
        <w:ind w:firstLine="567"/>
        <w:jc w:val="both"/>
        <w:rPr>
          <w:rFonts w:ascii="Monotype Corsiva" w:hAnsi="Monotype Corsiva"/>
          <w:sz w:val="32"/>
          <w:szCs w:val="32"/>
        </w:rPr>
      </w:pPr>
    </w:p>
    <w:p w:rsidR="00353894" w:rsidRDefault="00353894" w:rsidP="00A8020D">
      <w:pPr>
        <w:jc w:val="both"/>
        <w:rPr>
          <w:rFonts w:ascii="Monotype Corsiva" w:hAnsi="Monotype Corsiva"/>
          <w:sz w:val="32"/>
          <w:szCs w:val="32"/>
        </w:rPr>
      </w:pPr>
    </w:p>
    <w:p w:rsidR="00353894" w:rsidRPr="00A8020D" w:rsidRDefault="00353894" w:rsidP="00353894">
      <w:pPr>
        <w:ind w:firstLine="567"/>
        <w:jc w:val="center"/>
        <w:rPr>
          <w:rFonts w:ascii="Monotype Corsiva" w:hAnsi="Monotype Corsiva"/>
          <w:b/>
          <w:color w:val="FF0000"/>
          <w:sz w:val="44"/>
          <w:szCs w:val="44"/>
        </w:rPr>
      </w:pPr>
      <w:r w:rsidRPr="00A8020D">
        <w:rPr>
          <w:rFonts w:ascii="Monotype Corsiva" w:hAnsi="Monotype Corsiva"/>
          <w:b/>
          <w:color w:val="FF0000"/>
          <w:sz w:val="44"/>
          <w:szCs w:val="44"/>
        </w:rPr>
        <w:t>Памятка для родителей</w:t>
      </w:r>
    </w:p>
    <w:p w:rsidR="002D2879" w:rsidRPr="00A8020D" w:rsidRDefault="00353894" w:rsidP="00353894">
      <w:pPr>
        <w:ind w:firstLine="567"/>
        <w:jc w:val="center"/>
        <w:rPr>
          <w:rFonts w:ascii="Monotype Corsiva" w:hAnsi="Monotype Corsiva"/>
          <w:b/>
          <w:color w:val="FF0000"/>
          <w:sz w:val="44"/>
          <w:szCs w:val="44"/>
        </w:rPr>
      </w:pPr>
      <w:r w:rsidRPr="00A8020D">
        <w:rPr>
          <w:rFonts w:ascii="Monotype Corsiva" w:hAnsi="Monotype Corsiva"/>
          <w:b/>
          <w:color w:val="FF0000"/>
          <w:sz w:val="44"/>
          <w:szCs w:val="44"/>
        </w:rPr>
        <w:t>Ро</w:t>
      </w:r>
      <w:r w:rsidR="005458A9" w:rsidRPr="00A8020D">
        <w:rPr>
          <w:rFonts w:ascii="Monotype Corsiva" w:hAnsi="Monotype Corsiva"/>
          <w:b/>
          <w:color w:val="FF0000"/>
          <w:sz w:val="44"/>
          <w:szCs w:val="44"/>
        </w:rPr>
        <w:t>дитель – пример для подражания</w:t>
      </w:r>
    </w:p>
    <w:p w:rsidR="00353894" w:rsidRPr="00A8020D" w:rsidRDefault="00353894" w:rsidP="00353894">
      <w:pPr>
        <w:ind w:firstLine="567"/>
        <w:jc w:val="center"/>
        <w:rPr>
          <w:rFonts w:ascii="Monotype Corsiva" w:hAnsi="Monotype Corsiva"/>
          <w:b/>
          <w:color w:val="FF0000"/>
          <w:sz w:val="36"/>
          <w:szCs w:val="36"/>
        </w:rPr>
      </w:pPr>
      <w:r w:rsidRPr="00A8020D">
        <w:rPr>
          <w:rFonts w:ascii="Monotype Corsiva" w:hAnsi="Monotype Corsiva"/>
          <w:b/>
          <w:color w:val="FF0000"/>
          <w:sz w:val="36"/>
          <w:szCs w:val="36"/>
        </w:rPr>
        <w:t>Важно!</w:t>
      </w:r>
    </w:p>
    <w:p w:rsidR="002606FA" w:rsidRDefault="00353894" w:rsidP="003F758C">
      <w:pPr>
        <w:ind w:firstLine="567"/>
        <w:jc w:val="both"/>
        <w:rPr>
          <w:rFonts w:ascii="Monotype Corsiva" w:hAnsi="Monotype Corsiva"/>
          <w:sz w:val="36"/>
          <w:szCs w:val="36"/>
        </w:rPr>
      </w:pPr>
      <w:r w:rsidRPr="00353894">
        <w:rPr>
          <w:rFonts w:ascii="Monotype Corsiva" w:hAnsi="Monotype Corsiva"/>
          <w:sz w:val="36"/>
          <w:szCs w:val="36"/>
        </w:rPr>
        <w:t xml:space="preserve">• Поддерживать высокую общую самооценку личности ребенка </w:t>
      </w:r>
    </w:p>
    <w:p w:rsidR="008235CE" w:rsidRDefault="00353894" w:rsidP="003F758C">
      <w:pPr>
        <w:ind w:firstLine="567"/>
        <w:jc w:val="both"/>
        <w:rPr>
          <w:rFonts w:ascii="Monotype Corsiva" w:hAnsi="Monotype Corsiva"/>
          <w:sz w:val="36"/>
          <w:szCs w:val="36"/>
        </w:rPr>
      </w:pPr>
      <w:r w:rsidRPr="00353894">
        <w:rPr>
          <w:rFonts w:ascii="Monotype Corsiva" w:hAnsi="Monotype Corsiva"/>
          <w:sz w:val="36"/>
          <w:szCs w:val="36"/>
        </w:rPr>
        <w:t>(«Я – хороший! »)</w:t>
      </w:r>
      <w:r w:rsidR="00AF5572">
        <w:rPr>
          <w:rFonts w:ascii="Monotype Corsiva" w:hAnsi="Monotype Corsiva"/>
          <w:sz w:val="36"/>
          <w:szCs w:val="36"/>
        </w:rPr>
        <w:t>.</w:t>
      </w:r>
    </w:p>
    <w:p w:rsidR="00353894" w:rsidRPr="00353894" w:rsidRDefault="00353894" w:rsidP="003F758C">
      <w:pPr>
        <w:ind w:firstLine="567"/>
        <w:jc w:val="both"/>
        <w:rPr>
          <w:rFonts w:ascii="Monotype Corsiva" w:hAnsi="Monotype Corsiva"/>
          <w:sz w:val="36"/>
          <w:szCs w:val="36"/>
        </w:rPr>
      </w:pPr>
      <w:r w:rsidRPr="00353894">
        <w:rPr>
          <w:rFonts w:ascii="Monotype Corsiva" w:hAnsi="Monotype Corsiva"/>
          <w:sz w:val="36"/>
          <w:szCs w:val="36"/>
        </w:rPr>
        <w:t>• Отвечать на все вопросы детей полно и доступно</w:t>
      </w:r>
      <w:r w:rsidR="00AF5572">
        <w:rPr>
          <w:rFonts w:ascii="Monotype Corsiva" w:hAnsi="Monotype Corsiva"/>
          <w:sz w:val="36"/>
          <w:szCs w:val="36"/>
        </w:rPr>
        <w:t>.</w:t>
      </w:r>
    </w:p>
    <w:p w:rsidR="00353894" w:rsidRPr="00353894" w:rsidRDefault="00353894" w:rsidP="003F758C">
      <w:pPr>
        <w:ind w:firstLine="567"/>
        <w:jc w:val="both"/>
        <w:rPr>
          <w:rFonts w:ascii="Monotype Corsiva" w:hAnsi="Monotype Corsiva"/>
          <w:sz w:val="36"/>
          <w:szCs w:val="36"/>
        </w:rPr>
      </w:pPr>
      <w:r w:rsidRPr="00353894">
        <w:rPr>
          <w:rFonts w:ascii="Monotype Corsiva" w:hAnsi="Monotype Corsiva"/>
          <w:sz w:val="36"/>
          <w:szCs w:val="36"/>
        </w:rPr>
        <w:t>• Воспитывать интерес, внимание и доброжелательное отношение к окружающим</w:t>
      </w:r>
      <w:r w:rsidR="00AF5572">
        <w:rPr>
          <w:rFonts w:ascii="Monotype Corsiva" w:hAnsi="Monotype Corsiva"/>
          <w:sz w:val="36"/>
          <w:szCs w:val="36"/>
        </w:rPr>
        <w:t>.</w:t>
      </w:r>
    </w:p>
    <w:p w:rsidR="00353894" w:rsidRPr="00353894" w:rsidRDefault="00353894" w:rsidP="003F758C">
      <w:pPr>
        <w:ind w:firstLine="567"/>
        <w:jc w:val="both"/>
        <w:rPr>
          <w:rFonts w:ascii="Monotype Corsiva" w:hAnsi="Monotype Corsiva"/>
          <w:sz w:val="36"/>
          <w:szCs w:val="36"/>
        </w:rPr>
      </w:pPr>
      <w:r w:rsidRPr="00353894">
        <w:rPr>
          <w:rFonts w:ascii="Monotype Corsiva" w:hAnsi="Monotype Corsiva"/>
          <w:sz w:val="36"/>
          <w:szCs w:val="36"/>
        </w:rPr>
        <w:t xml:space="preserve">• Побуждать детей открыто и искренне </w:t>
      </w:r>
      <w:proofErr w:type="gramStart"/>
      <w:r w:rsidRPr="00353894">
        <w:rPr>
          <w:rFonts w:ascii="Monotype Corsiva" w:hAnsi="Monotype Corsiva"/>
          <w:sz w:val="36"/>
          <w:szCs w:val="36"/>
        </w:rPr>
        <w:t>выражать</w:t>
      </w:r>
      <w:proofErr w:type="gramEnd"/>
      <w:r w:rsidRPr="00353894">
        <w:rPr>
          <w:rFonts w:ascii="Monotype Corsiva" w:hAnsi="Monotype Corsiva"/>
          <w:sz w:val="36"/>
          <w:szCs w:val="36"/>
        </w:rPr>
        <w:t xml:space="preserve"> свои чувства</w:t>
      </w:r>
      <w:r w:rsidR="00AF5572">
        <w:rPr>
          <w:rFonts w:ascii="Monotype Corsiva" w:hAnsi="Monotype Corsiva"/>
          <w:sz w:val="36"/>
          <w:szCs w:val="36"/>
        </w:rPr>
        <w:t>.</w:t>
      </w:r>
    </w:p>
    <w:p w:rsidR="00353894" w:rsidRPr="00353894" w:rsidRDefault="00353894" w:rsidP="003F758C">
      <w:pPr>
        <w:ind w:firstLine="567"/>
        <w:jc w:val="both"/>
        <w:rPr>
          <w:rFonts w:ascii="Monotype Corsiva" w:hAnsi="Monotype Corsiva"/>
          <w:sz w:val="36"/>
          <w:szCs w:val="36"/>
        </w:rPr>
      </w:pPr>
      <w:r w:rsidRPr="00353894">
        <w:rPr>
          <w:rFonts w:ascii="Monotype Corsiva" w:hAnsi="Monotype Corsiva"/>
          <w:sz w:val="36"/>
          <w:szCs w:val="36"/>
        </w:rPr>
        <w:t>• Объяснять детям на доступном им языке мора</w:t>
      </w:r>
      <w:r w:rsidR="00AF5572">
        <w:rPr>
          <w:rFonts w:ascii="Monotype Corsiva" w:hAnsi="Monotype Corsiva"/>
          <w:sz w:val="36"/>
          <w:szCs w:val="36"/>
        </w:rPr>
        <w:t>льные нормы и правила поведения.</w:t>
      </w:r>
    </w:p>
    <w:p w:rsidR="00353894" w:rsidRPr="00353894" w:rsidRDefault="00353894" w:rsidP="003F758C">
      <w:pPr>
        <w:ind w:firstLine="567"/>
        <w:jc w:val="both"/>
        <w:rPr>
          <w:rFonts w:ascii="Monotype Corsiva" w:hAnsi="Monotype Corsiva"/>
          <w:sz w:val="36"/>
          <w:szCs w:val="36"/>
        </w:rPr>
      </w:pPr>
      <w:r w:rsidRPr="00353894">
        <w:rPr>
          <w:rFonts w:ascii="Monotype Corsiva" w:hAnsi="Monotype Corsiva"/>
          <w:sz w:val="36"/>
          <w:szCs w:val="36"/>
        </w:rPr>
        <w:t>• Читать различную литературу, учить стихи</w:t>
      </w:r>
      <w:r w:rsidR="00AF5572">
        <w:rPr>
          <w:rFonts w:ascii="Monotype Corsiva" w:hAnsi="Monotype Corsiva"/>
          <w:sz w:val="36"/>
          <w:szCs w:val="36"/>
        </w:rPr>
        <w:t>.</w:t>
      </w:r>
    </w:p>
    <w:p w:rsidR="00353894" w:rsidRPr="00353894" w:rsidRDefault="00353894" w:rsidP="003F758C">
      <w:pPr>
        <w:ind w:firstLine="567"/>
        <w:jc w:val="both"/>
        <w:rPr>
          <w:rFonts w:ascii="Monotype Corsiva" w:hAnsi="Monotype Corsiva"/>
          <w:sz w:val="36"/>
          <w:szCs w:val="36"/>
        </w:rPr>
      </w:pPr>
      <w:r w:rsidRPr="00353894">
        <w:rPr>
          <w:rFonts w:ascii="Monotype Corsiva" w:hAnsi="Monotype Corsiva"/>
          <w:sz w:val="36"/>
          <w:szCs w:val="36"/>
        </w:rPr>
        <w:t>• Хвалить за проявления самостоятельности, инициативы</w:t>
      </w:r>
      <w:r w:rsidR="00AF5572">
        <w:rPr>
          <w:rFonts w:ascii="Monotype Corsiva" w:hAnsi="Monotype Corsiva"/>
          <w:sz w:val="36"/>
          <w:szCs w:val="36"/>
        </w:rPr>
        <w:t>.</w:t>
      </w:r>
    </w:p>
    <w:p w:rsidR="002606FA" w:rsidRDefault="00353894" w:rsidP="003F758C">
      <w:pPr>
        <w:ind w:firstLine="567"/>
        <w:jc w:val="both"/>
        <w:rPr>
          <w:rFonts w:ascii="Monotype Corsiva" w:hAnsi="Monotype Corsiva"/>
          <w:sz w:val="36"/>
          <w:szCs w:val="36"/>
        </w:rPr>
      </w:pPr>
      <w:r w:rsidRPr="00353894">
        <w:rPr>
          <w:rFonts w:ascii="Monotype Corsiva" w:hAnsi="Monotype Corsiva"/>
          <w:sz w:val="36"/>
          <w:szCs w:val="36"/>
        </w:rPr>
        <w:t>• Рассматривать и сравнивать различные предметы, выделяя их признаки и свойства</w:t>
      </w:r>
      <w:r w:rsidR="00AF5572">
        <w:rPr>
          <w:rFonts w:ascii="Monotype Corsiva" w:hAnsi="Monotype Corsiva"/>
          <w:sz w:val="36"/>
          <w:szCs w:val="36"/>
        </w:rPr>
        <w:t>.</w:t>
      </w:r>
    </w:p>
    <w:p w:rsidR="00AF5572" w:rsidRDefault="00AF5572" w:rsidP="002606FA">
      <w:pPr>
        <w:ind w:firstLine="567"/>
        <w:jc w:val="center"/>
        <w:rPr>
          <w:rFonts w:ascii="Monotype Corsiva" w:hAnsi="Monotype Corsiva"/>
          <w:b/>
          <w:color w:val="FF0000"/>
          <w:sz w:val="36"/>
          <w:szCs w:val="36"/>
        </w:rPr>
      </w:pPr>
    </w:p>
    <w:p w:rsidR="00AF5572" w:rsidRDefault="00AF5572" w:rsidP="002606FA">
      <w:pPr>
        <w:ind w:firstLine="567"/>
        <w:jc w:val="center"/>
        <w:rPr>
          <w:rFonts w:ascii="Monotype Corsiva" w:hAnsi="Monotype Corsiva"/>
          <w:b/>
          <w:color w:val="FF0000"/>
          <w:sz w:val="36"/>
          <w:szCs w:val="36"/>
        </w:rPr>
      </w:pPr>
    </w:p>
    <w:p w:rsidR="00AF5572" w:rsidRDefault="00AF5572" w:rsidP="002606FA">
      <w:pPr>
        <w:ind w:firstLine="567"/>
        <w:jc w:val="center"/>
        <w:rPr>
          <w:rFonts w:ascii="Monotype Corsiva" w:hAnsi="Monotype Corsiva"/>
          <w:b/>
          <w:color w:val="FF0000"/>
          <w:sz w:val="36"/>
          <w:szCs w:val="36"/>
        </w:rPr>
      </w:pPr>
    </w:p>
    <w:p w:rsidR="007223FA" w:rsidRDefault="007223FA" w:rsidP="002606FA">
      <w:pPr>
        <w:ind w:firstLine="567"/>
        <w:jc w:val="center"/>
        <w:rPr>
          <w:rFonts w:ascii="Monotype Corsiva" w:hAnsi="Monotype Corsiva"/>
          <w:b/>
          <w:color w:val="FF0000"/>
          <w:sz w:val="36"/>
          <w:szCs w:val="36"/>
        </w:rPr>
      </w:pPr>
    </w:p>
    <w:p w:rsidR="007223FA" w:rsidRDefault="007223FA" w:rsidP="002606FA">
      <w:pPr>
        <w:ind w:firstLine="567"/>
        <w:jc w:val="center"/>
        <w:rPr>
          <w:rFonts w:ascii="Monotype Corsiva" w:hAnsi="Monotype Corsiva"/>
          <w:b/>
          <w:color w:val="FF0000"/>
          <w:sz w:val="36"/>
          <w:szCs w:val="36"/>
        </w:rPr>
      </w:pPr>
    </w:p>
    <w:p w:rsidR="007223FA" w:rsidRDefault="007223FA" w:rsidP="002606FA">
      <w:pPr>
        <w:ind w:firstLine="567"/>
        <w:jc w:val="center"/>
        <w:rPr>
          <w:rFonts w:ascii="Monotype Corsiva" w:hAnsi="Monotype Corsiva"/>
          <w:b/>
          <w:color w:val="FF0000"/>
          <w:sz w:val="36"/>
          <w:szCs w:val="36"/>
        </w:rPr>
      </w:pPr>
    </w:p>
    <w:p w:rsidR="007223FA" w:rsidRDefault="007223FA" w:rsidP="002606FA">
      <w:pPr>
        <w:ind w:firstLine="567"/>
        <w:jc w:val="center"/>
        <w:rPr>
          <w:rFonts w:ascii="Monotype Corsiva" w:hAnsi="Monotype Corsiva"/>
          <w:b/>
          <w:color w:val="FF0000"/>
          <w:sz w:val="36"/>
          <w:szCs w:val="36"/>
        </w:rPr>
      </w:pPr>
    </w:p>
    <w:p w:rsidR="007223FA" w:rsidRDefault="007223FA" w:rsidP="002606FA">
      <w:pPr>
        <w:ind w:firstLine="567"/>
        <w:jc w:val="center"/>
        <w:rPr>
          <w:rFonts w:ascii="Monotype Corsiva" w:hAnsi="Monotype Corsiva"/>
          <w:b/>
          <w:color w:val="FF0000"/>
          <w:sz w:val="36"/>
          <w:szCs w:val="36"/>
        </w:rPr>
      </w:pPr>
      <w:bookmarkStart w:id="0" w:name="_GoBack"/>
      <w:bookmarkEnd w:id="0"/>
    </w:p>
    <w:p w:rsidR="00353894" w:rsidRPr="00AF5572" w:rsidRDefault="00353894" w:rsidP="002606FA">
      <w:pPr>
        <w:ind w:firstLine="567"/>
        <w:jc w:val="center"/>
        <w:rPr>
          <w:rFonts w:ascii="Monotype Corsiva" w:hAnsi="Monotype Corsiva"/>
          <w:b/>
          <w:color w:val="FF0000"/>
          <w:sz w:val="36"/>
          <w:szCs w:val="36"/>
        </w:rPr>
      </w:pPr>
      <w:r w:rsidRPr="00AF5572">
        <w:rPr>
          <w:rFonts w:ascii="Monotype Corsiva" w:hAnsi="Monotype Corsiva"/>
          <w:b/>
          <w:color w:val="FF0000"/>
          <w:sz w:val="36"/>
          <w:szCs w:val="36"/>
        </w:rPr>
        <w:t>Нельзя!</w:t>
      </w:r>
    </w:p>
    <w:p w:rsidR="00A8020D" w:rsidRDefault="00353894" w:rsidP="00AF5572">
      <w:pPr>
        <w:ind w:firstLine="567"/>
        <w:jc w:val="both"/>
        <w:rPr>
          <w:rFonts w:ascii="Monotype Corsiva" w:hAnsi="Monotype Corsiva"/>
          <w:sz w:val="36"/>
          <w:szCs w:val="36"/>
        </w:rPr>
      </w:pPr>
      <w:r w:rsidRPr="00353894">
        <w:rPr>
          <w:rFonts w:ascii="Monotype Corsiva" w:hAnsi="Monotype Corsiva"/>
          <w:sz w:val="36"/>
          <w:szCs w:val="36"/>
        </w:rPr>
        <w:t>• Давать резкие негативные оценки личности ребенка (ты – плохой)</w:t>
      </w:r>
      <w:r w:rsidR="00AF5572">
        <w:rPr>
          <w:rFonts w:ascii="Monotype Corsiva" w:hAnsi="Monotype Corsiva"/>
          <w:sz w:val="36"/>
          <w:szCs w:val="36"/>
        </w:rPr>
        <w:t>.</w:t>
      </w:r>
    </w:p>
    <w:p w:rsidR="00353894" w:rsidRPr="00353894" w:rsidRDefault="00353894" w:rsidP="003F758C">
      <w:pPr>
        <w:ind w:firstLine="567"/>
        <w:jc w:val="both"/>
        <w:rPr>
          <w:rFonts w:ascii="Monotype Corsiva" w:hAnsi="Monotype Corsiva"/>
          <w:sz w:val="36"/>
          <w:szCs w:val="36"/>
        </w:rPr>
      </w:pPr>
      <w:r w:rsidRPr="00353894">
        <w:rPr>
          <w:rFonts w:ascii="Monotype Corsiva" w:hAnsi="Monotype Corsiva"/>
          <w:sz w:val="36"/>
          <w:szCs w:val="36"/>
        </w:rPr>
        <w:t>• Отдалять от себя ребенка</w:t>
      </w:r>
      <w:r w:rsidR="00AF5572">
        <w:rPr>
          <w:rFonts w:ascii="Monotype Corsiva" w:hAnsi="Monotype Corsiva"/>
          <w:sz w:val="36"/>
          <w:szCs w:val="36"/>
        </w:rPr>
        <w:t>.</w:t>
      </w:r>
    </w:p>
    <w:p w:rsidR="00C87F9F" w:rsidRDefault="00353894" w:rsidP="00C87F9F">
      <w:pPr>
        <w:ind w:firstLine="567"/>
        <w:jc w:val="both"/>
        <w:rPr>
          <w:rFonts w:ascii="Monotype Corsiva" w:hAnsi="Monotype Corsiva"/>
          <w:sz w:val="36"/>
          <w:szCs w:val="36"/>
        </w:rPr>
      </w:pPr>
      <w:r w:rsidRPr="00353894">
        <w:rPr>
          <w:rFonts w:ascii="Monotype Corsiva" w:hAnsi="Monotype Corsiva"/>
          <w:sz w:val="36"/>
          <w:szCs w:val="36"/>
        </w:rPr>
        <w:t>• Игнорировать инициативу ребенка, когда он показывает собственные достижения</w:t>
      </w:r>
      <w:r w:rsidR="00AF5572">
        <w:rPr>
          <w:rFonts w:ascii="Monotype Corsiva" w:hAnsi="Monotype Corsiva"/>
          <w:sz w:val="36"/>
          <w:szCs w:val="36"/>
        </w:rPr>
        <w:t>.</w:t>
      </w:r>
    </w:p>
    <w:p w:rsidR="00353894" w:rsidRDefault="00353894" w:rsidP="00C87F9F">
      <w:pPr>
        <w:ind w:firstLine="567"/>
        <w:jc w:val="both"/>
        <w:rPr>
          <w:noProof/>
          <w:lang w:eastAsia="ru-RU"/>
        </w:rPr>
      </w:pPr>
      <w:r w:rsidRPr="00353894">
        <w:rPr>
          <w:rFonts w:ascii="Monotype Corsiva" w:hAnsi="Monotype Corsiva"/>
          <w:sz w:val="36"/>
          <w:szCs w:val="36"/>
        </w:rPr>
        <w:t>• Оставлять вопросы детей без ответа</w:t>
      </w:r>
      <w:r w:rsidR="00AF5572">
        <w:rPr>
          <w:rFonts w:ascii="Monotype Corsiva" w:hAnsi="Monotype Corsiva"/>
          <w:sz w:val="36"/>
          <w:szCs w:val="36"/>
        </w:rPr>
        <w:t>.</w:t>
      </w:r>
    </w:p>
    <w:p w:rsidR="00C87F9F" w:rsidRPr="00353894" w:rsidRDefault="00C87F9F" w:rsidP="00C87F9F">
      <w:pPr>
        <w:ind w:firstLine="567"/>
        <w:jc w:val="center"/>
        <w:rPr>
          <w:rFonts w:ascii="Monotype Corsiva" w:hAnsi="Monotype Corsiva"/>
          <w:sz w:val="36"/>
          <w:szCs w:val="36"/>
        </w:rPr>
      </w:pPr>
    </w:p>
    <w:sectPr w:rsidR="00C87F9F" w:rsidRPr="00353894" w:rsidSect="002606FA">
      <w:type w:val="continuous"/>
      <w:pgSz w:w="11906" w:h="16838"/>
      <w:pgMar w:top="720" w:right="720" w:bottom="720" w:left="720" w:header="708" w:footer="708" w:gutter="0"/>
      <w:pgBorders w:offsetFrom="page">
        <w:top w:val="certificateBanner" w:sz="31" w:space="24" w:color="auto"/>
        <w:left w:val="certificateBanner" w:sz="31" w:space="24" w:color="auto"/>
        <w:bottom w:val="certificateBanner" w:sz="31" w:space="24" w:color="auto"/>
        <w:right w:val="certificateBanner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20D" w:rsidRDefault="00A8020D" w:rsidP="00A8020D">
      <w:pPr>
        <w:spacing w:after="0" w:line="240" w:lineRule="auto"/>
      </w:pPr>
      <w:r>
        <w:separator/>
      </w:r>
    </w:p>
  </w:endnote>
  <w:endnote w:type="continuationSeparator" w:id="1">
    <w:p w:rsidR="00A8020D" w:rsidRDefault="00A8020D" w:rsidP="00A80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4274"/>
      <w:docPartObj>
        <w:docPartGallery w:val="Page Numbers (Bottom of Page)"/>
        <w:docPartUnique/>
      </w:docPartObj>
    </w:sdtPr>
    <w:sdtContent>
      <w:p w:rsidR="00A8020D" w:rsidRDefault="000735D9">
        <w:pPr>
          <w:pStyle w:val="a7"/>
          <w:jc w:val="center"/>
        </w:pPr>
        <w:r>
          <w:fldChar w:fldCharType="begin"/>
        </w:r>
        <w:r w:rsidR="007223FA">
          <w:instrText xml:space="preserve"> PAGE   \* MERGEFORMAT </w:instrText>
        </w:r>
        <w:r>
          <w:fldChar w:fldCharType="separate"/>
        </w:r>
        <w:r w:rsidR="009C08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8020D" w:rsidRDefault="00A8020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20D" w:rsidRDefault="00A8020D" w:rsidP="00A8020D">
      <w:pPr>
        <w:spacing w:after="0" w:line="240" w:lineRule="auto"/>
      </w:pPr>
      <w:r>
        <w:separator/>
      </w:r>
    </w:p>
  </w:footnote>
  <w:footnote w:type="continuationSeparator" w:id="1">
    <w:p w:rsidR="00A8020D" w:rsidRDefault="00A8020D" w:rsidP="00A802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1E9C"/>
    <w:rsid w:val="00021076"/>
    <w:rsid w:val="000735D9"/>
    <w:rsid w:val="0019233D"/>
    <w:rsid w:val="002606FA"/>
    <w:rsid w:val="002D2879"/>
    <w:rsid w:val="00322FC7"/>
    <w:rsid w:val="00353894"/>
    <w:rsid w:val="003F758C"/>
    <w:rsid w:val="005458A9"/>
    <w:rsid w:val="00664340"/>
    <w:rsid w:val="007223FA"/>
    <w:rsid w:val="008235CE"/>
    <w:rsid w:val="009148C1"/>
    <w:rsid w:val="009C08A2"/>
    <w:rsid w:val="00A25CD4"/>
    <w:rsid w:val="00A8020D"/>
    <w:rsid w:val="00AB1E9C"/>
    <w:rsid w:val="00AF5572"/>
    <w:rsid w:val="00C87F9F"/>
    <w:rsid w:val="00D05AFF"/>
    <w:rsid w:val="00E51BD2"/>
    <w:rsid w:val="00F13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F9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80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8020D"/>
  </w:style>
  <w:style w:type="paragraph" w:styleId="a7">
    <w:name w:val="footer"/>
    <w:basedOn w:val="a"/>
    <w:link w:val="a8"/>
    <w:uiPriority w:val="99"/>
    <w:unhideWhenUsed/>
    <w:rsid w:val="00A80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020D"/>
  </w:style>
  <w:style w:type="paragraph" w:styleId="a9">
    <w:name w:val="No Spacing"/>
    <w:link w:val="aa"/>
    <w:uiPriority w:val="1"/>
    <w:qFormat/>
    <w:rsid w:val="007223FA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7223F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CA3F991AA304C9FBB3FB13EEEAA9C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343EB9-FF6E-42FF-960F-4E879C9DD397}"/>
      </w:docPartPr>
      <w:docPartBody>
        <w:p w:rsidR="00D10571" w:rsidRDefault="00387200" w:rsidP="00387200">
          <w:pPr>
            <w:pStyle w:val="9CA3F991AA304C9FBB3FB13EEEAA9CEC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D6E8800755C94CEA9C7DBA81328C76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CFE8D5-95D7-4F8F-AFF9-BC4509D0EBB7}"/>
      </w:docPartPr>
      <w:docPartBody>
        <w:p w:rsidR="00D10571" w:rsidRDefault="00387200" w:rsidP="00387200">
          <w:pPr>
            <w:pStyle w:val="D6E8800755C94CEA9C7DBA81328C7688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3102C33CEF904BDDAB5FFCC7186384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A5C4BF-75DD-43F9-AD3C-00D1FD1D9C8D}"/>
      </w:docPartPr>
      <w:docPartBody>
        <w:p w:rsidR="00D10571" w:rsidRDefault="00387200" w:rsidP="00387200">
          <w:pPr>
            <w:pStyle w:val="3102C33CEF904BDDAB5FFCC718638437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61866F2B52884DB6B2DD8B60BC6567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0B87FF-507C-43E6-B58C-E8051A8471B4}"/>
      </w:docPartPr>
      <w:docPartBody>
        <w:p w:rsidR="00D10571" w:rsidRDefault="00387200" w:rsidP="00387200">
          <w:pPr>
            <w:pStyle w:val="61866F2B52884DB6B2DD8B60BC6567AA"/>
          </w:pPr>
          <w:r>
            <w:rPr>
              <w:color w:val="4F81BD" w:themeColor="accent1"/>
            </w:rPr>
            <w:t>[Введите 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87200"/>
    <w:rsid w:val="00387200"/>
    <w:rsid w:val="00D10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966B1C3E52D49BD82C2CED4AF9F8232">
    <w:name w:val="3966B1C3E52D49BD82C2CED4AF9F8232"/>
    <w:rsid w:val="00387200"/>
  </w:style>
  <w:style w:type="paragraph" w:customStyle="1" w:styleId="D9F463AB1E8041B7BE35583AFD81C1E6">
    <w:name w:val="D9F463AB1E8041B7BE35583AFD81C1E6"/>
    <w:rsid w:val="00387200"/>
  </w:style>
  <w:style w:type="paragraph" w:customStyle="1" w:styleId="9682AA48A47A4B1D996EB6957CBA21AB">
    <w:name w:val="9682AA48A47A4B1D996EB6957CBA21AB"/>
    <w:rsid w:val="00387200"/>
  </w:style>
  <w:style w:type="paragraph" w:customStyle="1" w:styleId="D2B83E298FE44189BF2E4B1882CC340F">
    <w:name w:val="D2B83E298FE44189BF2E4B1882CC340F"/>
    <w:rsid w:val="00387200"/>
  </w:style>
  <w:style w:type="paragraph" w:customStyle="1" w:styleId="5D76B6202C81475B9CED594DB2425BEF">
    <w:name w:val="5D76B6202C81475B9CED594DB2425BEF"/>
    <w:rsid w:val="00387200"/>
  </w:style>
  <w:style w:type="paragraph" w:customStyle="1" w:styleId="8437D312A07548B188DC77C9569C7507">
    <w:name w:val="8437D312A07548B188DC77C9569C7507"/>
    <w:rsid w:val="00387200"/>
  </w:style>
  <w:style w:type="paragraph" w:customStyle="1" w:styleId="CAB1657574934FA98D35A3529EB8E4DA">
    <w:name w:val="CAB1657574934FA98D35A3529EB8E4DA"/>
    <w:rsid w:val="00387200"/>
  </w:style>
  <w:style w:type="paragraph" w:customStyle="1" w:styleId="748B8153230B45AEBD34C16713E83674">
    <w:name w:val="748B8153230B45AEBD34C16713E83674"/>
    <w:rsid w:val="00387200"/>
  </w:style>
  <w:style w:type="paragraph" w:customStyle="1" w:styleId="9CA3F991AA304C9FBB3FB13EEEAA9CEC">
    <w:name w:val="9CA3F991AA304C9FBB3FB13EEEAA9CEC"/>
    <w:rsid w:val="00387200"/>
  </w:style>
  <w:style w:type="paragraph" w:customStyle="1" w:styleId="D6E8800755C94CEA9C7DBA81328C7688">
    <w:name w:val="D6E8800755C94CEA9C7DBA81328C7688"/>
    <w:rsid w:val="00387200"/>
  </w:style>
  <w:style w:type="paragraph" w:customStyle="1" w:styleId="3102C33CEF904BDDAB5FFCC718638437">
    <w:name w:val="3102C33CEF904BDDAB5FFCC718638437"/>
    <w:rsid w:val="00387200"/>
  </w:style>
  <w:style w:type="paragraph" w:customStyle="1" w:styleId="61866F2B52884DB6B2DD8B60BC6567AA">
    <w:name w:val="61866F2B52884DB6B2DD8B60BC6567AA"/>
    <w:rsid w:val="00387200"/>
  </w:style>
  <w:style w:type="paragraph" w:customStyle="1" w:styleId="112BC42ACEF34883BD199A79C518017E">
    <w:name w:val="112BC42ACEF34883BD199A79C518017E"/>
    <w:rsid w:val="0038720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Павловск 2019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414</Words>
  <Characters>2363</Characters>
  <Application>Microsoft Office Word</Application>
  <DocSecurity>0</DocSecurity>
  <Lines>19</Lines>
  <Paragraphs>5</Paragraphs>
  <ScaleCrop>false</ScaleCrop>
  <Company> 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«Возраст почемучек»                                          Возрастные особенности детей 4–5 лет</dc:title>
  <dc:subject> Подготовил:                                              педагог-психолог  Ильиных И.А. </dc:subject>
  <dc:creator>Пользователь</dc:creator>
  <cp:lastModifiedBy>Пользователь</cp:lastModifiedBy>
  <cp:revision>16</cp:revision>
  <dcterms:created xsi:type="dcterms:W3CDTF">2019-10-28T06:42:00Z</dcterms:created>
  <dcterms:modified xsi:type="dcterms:W3CDTF">2020-10-20T10:18:00Z</dcterms:modified>
</cp:coreProperties>
</file>