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D68" w:rsidRDefault="00B96D68" w:rsidP="00B96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6D68" w:rsidRPr="000C7DFC" w:rsidRDefault="00B96D68" w:rsidP="00B96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Различие звуков речи, т.е. фонематического слуха – основа для понимания смысла сказанного. При </w:t>
      </w:r>
      <w:proofErr w:type="spellStart"/>
      <w:r w:rsidRPr="000C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несформированности</w:t>
      </w:r>
      <w:proofErr w:type="spellEnd"/>
      <w:r w:rsidRPr="000C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речевого </w:t>
      </w:r>
      <w:proofErr w:type="spellStart"/>
      <w:r w:rsidRPr="000C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звукоразличения</w:t>
      </w:r>
      <w:proofErr w:type="spellEnd"/>
      <w:r w:rsidRPr="000C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ребенок воспринимает не то, что ему сказали, а то, что услышал. Особенно ярко </w:t>
      </w:r>
      <w:r w:rsidRPr="000C7DFC">
        <w:rPr>
          <w:rFonts w:ascii="Times New Roman" w:hAnsi="Times New Roman" w:cs="Times New Roman"/>
          <w:sz w:val="28"/>
          <w:szCs w:val="28"/>
        </w:rPr>
        <w:t>недостаточность фонематического слуха влияет на письменную речь, ребенок плохо справля</w:t>
      </w:r>
      <w:r>
        <w:rPr>
          <w:rFonts w:ascii="Times New Roman" w:hAnsi="Times New Roman" w:cs="Times New Roman"/>
          <w:sz w:val="28"/>
          <w:szCs w:val="28"/>
        </w:rPr>
        <w:t>ется со звуковым анализом слова</w:t>
      </w:r>
      <w:r w:rsidRPr="000C7DFC">
        <w:rPr>
          <w:rFonts w:ascii="Times New Roman" w:hAnsi="Times New Roman" w:cs="Times New Roman"/>
          <w:sz w:val="28"/>
          <w:szCs w:val="28"/>
        </w:rPr>
        <w:t xml:space="preserve">, часто вместо одной буквы пишет другую. </w:t>
      </w:r>
    </w:p>
    <w:p w:rsidR="00B96D68" w:rsidRPr="000C7DFC" w:rsidRDefault="00B96D68" w:rsidP="00B96D68">
      <w:pPr>
        <w:spacing w:before="96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формирования неречевого </w:t>
      </w:r>
      <w:proofErr w:type="spellStart"/>
      <w:r w:rsidRPr="000C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звукоразличения</w:t>
      </w:r>
      <w:proofErr w:type="spellEnd"/>
      <w:r w:rsidRPr="000C7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логопедии и нейропсихологии разработаны и успешно применяются специальные упражнения. Важно отнестись к ним серьезно, уделить им столько времени и внимания, сколько понадобиться, при этом, не забывая, что занятия должны быть интересны для ребенка. Предлагаемые игры не требуют пунктуального выполнения, скорее эта тема для свободной игровой импровизации.</w:t>
      </w:r>
    </w:p>
    <w:p w:rsidR="00B96D68" w:rsidRDefault="00B96D68" w:rsidP="00B96D68">
      <w:pPr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96D68" w:rsidRDefault="00B96D68" w:rsidP="00B96D68">
      <w:pPr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96D68" w:rsidRPr="000C7DFC" w:rsidRDefault="00B96D68" w:rsidP="00B96D68">
      <w:pPr>
        <w:spacing w:before="96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Шумящие коробочки</w:t>
      </w:r>
    </w:p>
    <w:p w:rsidR="00B96D68" w:rsidRPr="00CA780A" w:rsidRDefault="00B96D68" w:rsidP="00B96D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A78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Необходимо взять два комплекта небольших коробочек из, пластика, картона, металла и т.д. Наполнить различными сыпучими материалами. Можно взять песок, крупу, скрепки, пуговицы, кнопки, соль, спички и т.д. Взрослый трясет одну из своих коробочек, ребенок, закрыв глаза, внимательно прислушивается к звучанию. Затем он берет свои коробочки и ищет среди них звучащую аналогично. </w:t>
      </w:r>
    </w:p>
    <w:p w:rsidR="00B96D68" w:rsidRPr="000C7DFC" w:rsidRDefault="00B96D68" w:rsidP="00B96D68">
      <w:pPr>
        <w:spacing w:before="96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Чудо - звуки</w:t>
      </w:r>
    </w:p>
    <w:p w:rsidR="00B96D68" w:rsidRPr="00CA780A" w:rsidRDefault="00B96D68" w:rsidP="00B96D68">
      <w:pPr>
        <w:spacing w:before="96"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A78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Прослушайте с ребенком аудиозаписи природных звуков: журчание ручья, морской прибой, весеннюю капель, шум дождя,  шум леса в ветреный день, пение птиц, голоса животных. Обсудите услышанные звуки – какие похожи, чем отличаются, где их можно услышать, какие из них кажутся знакомыми. Начинать надо с прослушивания и узнавания хорошо различающихся между собой звуков, затем сходных по звучанию. Эти же звуки слушайте на прогулке: зимой – скрип снега под ногами, звон сосулек, тишину морозного утра; весной – капель, журчание ручья, щебетание птиц, шум ветра. Летом можно послушать, как стрекочут кузнечики, жужжат пчелы, звенят комары. Осенью шумит дождь, шуршат листья. </w:t>
      </w:r>
      <w:r w:rsidRPr="00CA78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городе постоянный шумовой фон: машины, голоса людей и др.</w:t>
      </w:r>
    </w:p>
    <w:p w:rsidR="00B96D68" w:rsidRPr="00CA780A" w:rsidRDefault="00B96D68" w:rsidP="00B96D68">
      <w:pPr>
        <w:spacing w:before="96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A780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Что как звучит</w:t>
      </w:r>
    </w:p>
    <w:p w:rsidR="00B96D68" w:rsidRPr="00CA780A" w:rsidRDefault="00B96D68" w:rsidP="00B96D68">
      <w:pPr>
        <w:spacing w:before="96"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A78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Сделайте с ребенком «волшебную» палочку, постучите палочкой по любым предметам, находящимся в доме. Пусть все предметы в вашем доме зазвучат. Прислушайтесь к этим звукам, пусть ребенок запомнит, что как звучит и находит предметы, которые звучали, по вашей просьбе: «Скажи, покажи, проверь, что звучало. Что звучало сначала, а что потом?» Дайте палочку ребенку, пусть он «озвучит» все, что попадется ему под руку, теперь ваша очередь отгадывать и ошибаться. </w:t>
      </w:r>
    </w:p>
    <w:p w:rsidR="00B96D68" w:rsidRPr="000C7DFC" w:rsidRDefault="00B96D68" w:rsidP="00B96D68">
      <w:pPr>
        <w:spacing w:before="96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Где позвонили?</w:t>
      </w:r>
    </w:p>
    <w:p w:rsidR="00B96D68" w:rsidRPr="00CA780A" w:rsidRDefault="00B96D68" w:rsidP="00B96D68">
      <w:pPr>
        <w:spacing w:before="96"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A78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Определяем направление звука. Для этой игры нужен колокольчик или другой звучащий предмет. Ребенок закрывает глаза. Вы встаете в стороне от него и тихо звените. Ребенок должен повернуться к тому месту, откуда слышен звук, и с закрытыми глазами рукой показать направление, потом открыть глаза и проверить себя. Можно ответить на вопрос: где звенит? – слева, спереди, сверху, справа, снизу. Более сложный и веселый вариант – «жмурки». Ребенок в роли водящего.</w:t>
      </w:r>
    </w:p>
    <w:p w:rsidR="00B96D68" w:rsidRDefault="00B96D68" w:rsidP="00B96D68">
      <w:pPr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96D68" w:rsidRPr="000C7DFC" w:rsidRDefault="00B96D68" w:rsidP="00B96D6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Отработка ритмических структур</w:t>
      </w:r>
    </w:p>
    <w:p w:rsidR="00B96D68" w:rsidRPr="00CA780A" w:rsidRDefault="00B96D68" w:rsidP="00B96D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A78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 задаете ритм, отстукивая его рукой, например: два удара – пауза – три удара. Ребенок его повторяет. Сначала ребенок видит ваши руки, потом выполняет это упражнение с закрытыми глазами.</w:t>
      </w:r>
    </w:p>
    <w:p w:rsidR="00B96D68" w:rsidRPr="00CA780A" w:rsidRDefault="00B96D68" w:rsidP="00B96D68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A78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Варианты игры: </w:t>
      </w:r>
    </w:p>
    <w:p w:rsidR="00B96D68" w:rsidRPr="00CA780A" w:rsidRDefault="00B96D68" w:rsidP="00B96D68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A78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ребенок повторяет ритмический рисунок правой, левой рукой, двумя руками одновременно, поочередно (хлопки или удары по столу);</w:t>
      </w:r>
    </w:p>
    <w:p w:rsidR="00B96D68" w:rsidRPr="00CA780A" w:rsidRDefault="00B96D68" w:rsidP="00B96D68">
      <w:pPr>
        <w:spacing w:before="96"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A78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• воспроизводит то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 же ритмический рисунок ногами.</w:t>
      </w:r>
    </w:p>
    <w:p w:rsidR="00B96D68" w:rsidRPr="000C7DFC" w:rsidRDefault="00B96D68" w:rsidP="00B96D68">
      <w:pPr>
        <w:spacing w:before="96"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7D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Громко – тихо</w:t>
      </w:r>
    </w:p>
    <w:p w:rsidR="00B96D68" w:rsidRPr="00CA780A" w:rsidRDefault="00B96D68" w:rsidP="00B96D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A78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Попросите ребенка произнести гласный звук, слог, или слово громко, потом тихо, протяжно, потом отрывисто, высоким голосом, низким. Варианты игры: придумайте или вспомните каких-то сказочных персонажей, договоритесь, кто из них как говорит, а потом разыгрывайте небольшие диалоги, узнавайте ваших героев по голосу, меняйтесь ролями. </w:t>
      </w:r>
    </w:p>
    <w:p w:rsidR="00B96D68" w:rsidRDefault="00B96D68" w:rsidP="00B96D68">
      <w:pPr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Слоги местами поменяем - имя узнаем</w:t>
      </w:r>
    </w:p>
    <w:p w:rsidR="00B96D68" w:rsidRPr="00CA780A" w:rsidRDefault="00B96D68" w:rsidP="00B96D68">
      <w:pPr>
        <w:spacing w:before="96"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A78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Предложите ребенку поменять местами слоги, чтобы получились имена: </w:t>
      </w:r>
    </w:p>
    <w:p w:rsidR="00B96D68" w:rsidRPr="00CA780A" w:rsidRDefault="00B96D68" w:rsidP="00B96D68">
      <w:pPr>
        <w:spacing w:before="96"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A78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ЛЯ - КО (Коля), НЯ - ВА, НА - ЛЕ, БА – ЛЮ, ТА – НА – ША….</w:t>
      </w:r>
    </w:p>
    <w:p w:rsidR="00B96D68" w:rsidRPr="000C7DFC" w:rsidRDefault="00B96D68" w:rsidP="00B96D68">
      <w:pPr>
        <w:spacing w:before="96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Стихи читаем - слоги ударяем</w:t>
      </w:r>
    </w:p>
    <w:p w:rsidR="00B96D68" w:rsidRPr="00CA780A" w:rsidRDefault="00B96D68" w:rsidP="00B96D68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A78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Предложите ребенку проговаривать по слогам любой стихотворный текст и одновременно отстукивать его ритм по правилам: отстукиваются слоги (каждый слог – один удар), на каждом слове рука или нога меняются.</w:t>
      </w:r>
    </w:p>
    <w:p w:rsidR="00B96D68" w:rsidRDefault="00B96D68" w:rsidP="00B96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26A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Песню запеваем – слоги ударяем</w:t>
      </w:r>
    </w:p>
    <w:p w:rsidR="00B96D68" w:rsidRPr="00CA780A" w:rsidRDefault="00B96D68" w:rsidP="00B96D68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A78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Нужно вместе с ребенком петь хорошо знакомую песню и одновременно  отстукивать ритм  по слогам.</w:t>
      </w:r>
    </w:p>
    <w:p w:rsidR="00B96D68" w:rsidRPr="000C7DFC" w:rsidRDefault="00B96D68" w:rsidP="00B96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3577590</wp:posOffset>
            </wp:positionH>
            <wp:positionV relativeFrom="paragraph">
              <wp:posOffset>90170</wp:posOffset>
            </wp:positionV>
            <wp:extent cx="2661285" cy="2015490"/>
            <wp:effectExtent l="0" t="0" r="0" b="0"/>
            <wp:wrapTight wrapText="bothSides">
              <wp:wrapPolygon edited="0">
                <wp:start x="0" y="0"/>
                <wp:lineTo x="0" y="21437"/>
                <wp:lineTo x="21492" y="21437"/>
                <wp:lineTo x="2149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85" cy="201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C7D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Загадки – </w:t>
      </w:r>
      <w:proofErr w:type="spellStart"/>
      <w:r w:rsidRPr="000C7D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добавлялки</w:t>
      </w:r>
      <w:proofErr w:type="spellEnd"/>
      <w:r w:rsidRPr="000C7D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или </w:t>
      </w:r>
      <w:proofErr w:type="spellStart"/>
      <w:r w:rsidRPr="000C7D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рифмовочки</w:t>
      </w:r>
      <w:proofErr w:type="spellEnd"/>
    </w:p>
    <w:p w:rsidR="00B96D68" w:rsidRPr="000B06EF" w:rsidRDefault="00B96D68" w:rsidP="00B96D68">
      <w:pPr>
        <w:pStyle w:val="1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0B06EF">
        <w:rPr>
          <w:rFonts w:ascii="Times New Roman" w:hAnsi="Times New Roman"/>
          <w:i/>
          <w:sz w:val="28"/>
          <w:szCs w:val="28"/>
        </w:rPr>
        <w:t xml:space="preserve">Поздним летом в огород собирается народ. </w:t>
      </w:r>
    </w:p>
    <w:p w:rsidR="00B96D68" w:rsidRPr="000B06EF" w:rsidRDefault="00B96D68" w:rsidP="00B96D68">
      <w:pPr>
        <w:pStyle w:val="1"/>
        <w:shd w:val="clear" w:color="auto" w:fill="FFFFFF"/>
        <w:rPr>
          <w:rFonts w:ascii="Times New Roman" w:hAnsi="Times New Roman"/>
          <w:i/>
          <w:sz w:val="28"/>
          <w:szCs w:val="28"/>
        </w:rPr>
      </w:pPr>
      <w:r w:rsidRPr="000B06EF">
        <w:rPr>
          <w:rFonts w:ascii="Times New Roman" w:hAnsi="Times New Roman"/>
          <w:i/>
          <w:sz w:val="28"/>
          <w:szCs w:val="28"/>
        </w:rPr>
        <w:t xml:space="preserve">Зрел всё лето урожай. </w:t>
      </w:r>
    </w:p>
    <w:p w:rsidR="00B96D68" w:rsidRPr="000B06EF" w:rsidRDefault="00B96D68" w:rsidP="00B96D68">
      <w:pPr>
        <w:pStyle w:val="1"/>
        <w:shd w:val="clear" w:color="auto" w:fill="FFFFFF"/>
        <w:rPr>
          <w:rFonts w:ascii="Times New Roman" w:hAnsi="Times New Roman"/>
          <w:i/>
          <w:sz w:val="28"/>
          <w:szCs w:val="28"/>
        </w:rPr>
      </w:pPr>
      <w:r w:rsidRPr="000B06EF">
        <w:rPr>
          <w:rFonts w:ascii="Times New Roman" w:hAnsi="Times New Roman"/>
          <w:i/>
          <w:sz w:val="28"/>
          <w:szCs w:val="28"/>
        </w:rPr>
        <w:t>Что собрали — отгадай</w:t>
      </w:r>
    </w:p>
    <w:p w:rsidR="00B96D68" w:rsidRPr="000B06EF" w:rsidRDefault="00B96D68" w:rsidP="00B96D68">
      <w:pPr>
        <w:pStyle w:val="1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0B06EF">
        <w:rPr>
          <w:rFonts w:ascii="Times New Roman" w:hAnsi="Times New Roman"/>
          <w:i/>
          <w:sz w:val="28"/>
          <w:szCs w:val="28"/>
        </w:rPr>
        <w:t>Где весною было пусто,</w:t>
      </w:r>
    </w:p>
    <w:p w:rsidR="00B96D68" w:rsidRPr="000B06EF" w:rsidRDefault="00B96D68" w:rsidP="00B96D68">
      <w:pPr>
        <w:pStyle w:val="1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0B06EF">
        <w:rPr>
          <w:rFonts w:ascii="Times New Roman" w:hAnsi="Times New Roman"/>
          <w:i/>
          <w:sz w:val="28"/>
          <w:szCs w:val="28"/>
        </w:rPr>
        <w:t>летом выросла... (капуста)</w:t>
      </w:r>
    </w:p>
    <w:p w:rsidR="00B96D68" w:rsidRPr="000B06EF" w:rsidRDefault="00B96D68" w:rsidP="00B96D68">
      <w:pPr>
        <w:pStyle w:val="1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0B06EF">
        <w:rPr>
          <w:rFonts w:ascii="Times New Roman" w:hAnsi="Times New Roman"/>
          <w:i/>
          <w:sz w:val="28"/>
          <w:szCs w:val="28"/>
        </w:rPr>
        <w:t>Солнышко светило, чтоб</w:t>
      </w:r>
    </w:p>
    <w:p w:rsidR="00B96D68" w:rsidRPr="000B06EF" w:rsidRDefault="00B96D68" w:rsidP="00B96D68">
      <w:pPr>
        <w:pStyle w:val="1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0B06EF">
        <w:rPr>
          <w:rFonts w:ascii="Times New Roman" w:hAnsi="Times New Roman"/>
          <w:i/>
          <w:sz w:val="28"/>
          <w:szCs w:val="28"/>
        </w:rPr>
        <w:t>ярче зеленел... (укроп)</w:t>
      </w:r>
    </w:p>
    <w:p w:rsidR="00B96D68" w:rsidRPr="000B06EF" w:rsidRDefault="00B96D68" w:rsidP="00B96D68">
      <w:pPr>
        <w:pStyle w:val="1"/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0B06EF">
        <w:rPr>
          <w:rFonts w:ascii="Times New Roman" w:hAnsi="Times New Roman"/>
          <w:i/>
          <w:sz w:val="28"/>
          <w:szCs w:val="28"/>
        </w:rPr>
        <w:t>Собираем мы в лукошко</w:t>
      </w:r>
    </w:p>
    <w:p w:rsidR="00B96D68" w:rsidRDefault="00B96D68" w:rsidP="00B96D68">
      <w:pPr>
        <w:pStyle w:val="1"/>
        <w:shd w:val="clear" w:color="auto" w:fill="FFFFFF"/>
        <w:rPr>
          <w:rFonts w:ascii="Times New Roman" w:hAnsi="Times New Roman"/>
          <w:sz w:val="28"/>
          <w:szCs w:val="28"/>
        </w:rPr>
      </w:pPr>
      <w:r w:rsidRPr="000B06EF">
        <w:rPr>
          <w:rFonts w:ascii="Times New Roman" w:hAnsi="Times New Roman"/>
          <w:i/>
          <w:sz w:val="28"/>
          <w:szCs w:val="28"/>
        </w:rPr>
        <w:t>очень крупную... (картошку</w:t>
      </w:r>
      <w:r>
        <w:rPr>
          <w:rFonts w:ascii="Times New Roman" w:hAnsi="Times New Roman"/>
          <w:sz w:val="28"/>
          <w:szCs w:val="28"/>
        </w:rPr>
        <w:t>)</w:t>
      </w:r>
    </w:p>
    <w:p w:rsidR="00B96D68" w:rsidRDefault="00B96D68" w:rsidP="00B96D68">
      <w:pPr>
        <w:pStyle w:val="1"/>
        <w:shd w:val="clear" w:color="auto" w:fill="FFFFFF"/>
        <w:rPr>
          <w:rFonts w:ascii="Times New Roman" w:hAnsi="Times New Roman"/>
          <w:sz w:val="28"/>
          <w:szCs w:val="28"/>
        </w:rPr>
      </w:pPr>
    </w:p>
    <w:p w:rsidR="00B96D68" w:rsidRDefault="00B96D68" w:rsidP="00B96D68">
      <w:pPr>
        <w:pStyle w:val="1"/>
        <w:shd w:val="clear" w:color="auto" w:fill="FFFFFF"/>
        <w:rPr>
          <w:rFonts w:ascii="Times New Roman" w:hAnsi="Times New Roman"/>
          <w:sz w:val="28"/>
          <w:szCs w:val="28"/>
        </w:rPr>
      </w:pPr>
    </w:p>
    <w:p w:rsidR="00B96D68" w:rsidRDefault="00B96D68" w:rsidP="00B96D68">
      <w:pPr>
        <w:pStyle w:val="1"/>
        <w:shd w:val="clear" w:color="auto" w:fill="FFFFFF"/>
        <w:rPr>
          <w:rFonts w:ascii="Times New Roman" w:hAnsi="Times New Roman"/>
          <w:sz w:val="28"/>
          <w:szCs w:val="28"/>
        </w:rPr>
      </w:pPr>
    </w:p>
    <w:p w:rsidR="00B96D68" w:rsidRDefault="00B96D68" w:rsidP="00B96D68">
      <w:pPr>
        <w:pStyle w:val="1"/>
        <w:shd w:val="clear" w:color="auto" w:fill="FFFFFF"/>
        <w:rPr>
          <w:rFonts w:ascii="Times New Roman" w:hAnsi="Times New Roman"/>
          <w:sz w:val="28"/>
          <w:szCs w:val="28"/>
        </w:rPr>
      </w:pPr>
    </w:p>
    <w:p w:rsidR="00B96D68" w:rsidRDefault="00B96D68" w:rsidP="00B96D68">
      <w:pPr>
        <w:pStyle w:val="1"/>
        <w:shd w:val="clear" w:color="auto" w:fill="FFFFFF"/>
        <w:rPr>
          <w:rFonts w:ascii="Times New Roman" w:hAnsi="Times New Roman"/>
          <w:sz w:val="28"/>
          <w:szCs w:val="28"/>
        </w:rPr>
      </w:pPr>
    </w:p>
    <w:p w:rsidR="00B96D68" w:rsidRDefault="00B96D68" w:rsidP="00B96D68">
      <w:pPr>
        <w:pStyle w:val="1"/>
        <w:shd w:val="clear" w:color="auto" w:fill="FFFFFF"/>
        <w:rPr>
          <w:rFonts w:ascii="Times New Roman" w:hAnsi="Times New Roman"/>
          <w:sz w:val="28"/>
          <w:szCs w:val="28"/>
        </w:rPr>
      </w:pPr>
    </w:p>
    <w:p w:rsidR="00B96D68" w:rsidRDefault="00B96D68" w:rsidP="00B96D68">
      <w:pPr>
        <w:pStyle w:val="1"/>
        <w:shd w:val="clear" w:color="auto" w:fill="FFFFFF"/>
        <w:rPr>
          <w:rFonts w:ascii="Times New Roman" w:hAnsi="Times New Roman"/>
          <w:sz w:val="28"/>
          <w:szCs w:val="28"/>
        </w:rPr>
      </w:pPr>
    </w:p>
    <w:p w:rsidR="00B96D68" w:rsidRDefault="00B96D68" w:rsidP="00B96D68">
      <w:pPr>
        <w:pStyle w:val="1"/>
        <w:shd w:val="clear" w:color="auto" w:fill="FFFFFF"/>
        <w:rPr>
          <w:rFonts w:ascii="Times New Roman" w:hAnsi="Times New Roman"/>
          <w:sz w:val="28"/>
          <w:szCs w:val="28"/>
        </w:rPr>
      </w:pPr>
    </w:p>
    <w:p w:rsidR="00B96D68" w:rsidRDefault="00B96D68" w:rsidP="00B96D68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55670" w:rsidRDefault="00C55670" w:rsidP="00B96D68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96D68" w:rsidRDefault="00E93160" w:rsidP="00B96D68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МБДОУ детский сад «Улыбка»</w:t>
      </w:r>
    </w:p>
    <w:p w:rsidR="00B96D68" w:rsidRDefault="00B96D68" w:rsidP="00B96D68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73D4B" w:rsidRDefault="00473D4B" w:rsidP="00B96D68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73D4B" w:rsidRDefault="00473D4B" w:rsidP="00B96D68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73D4B" w:rsidRDefault="00473D4B" w:rsidP="00B96D68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73D4B" w:rsidRDefault="00473D4B" w:rsidP="00B96D68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73D4B" w:rsidRDefault="00473D4B" w:rsidP="00B96D68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73D4B" w:rsidRDefault="00473D4B" w:rsidP="00B96D68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96D68" w:rsidRPr="00CA780A" w:rsidRDefault="00B96D68" w:rsidP="00B96D68">
      <w:pPr>
        <w:spacing w:after="0" w:line="240" w:lineRule="auto"/>
        <w:ind w:left="-14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96D68" w:rsidRPr="000C7DFC" w:rsidRDefault="00B96D68" w:rsidP="00B96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C7D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Играем - фонематический слух развиваем</w:t>
      </w:r>
    </w:p>
    <w:p w:rsidR="00B96D68" w:rsidRDefault="00B96D68" w:rsidP="00B96D68">
      <w:pPr>
        <w:spacing w:after="0"/>
        <w:ind w:left="-142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B96D68" w:rsidRDefault="00B96D68" w:rsidP="00B96D68">
      <w:pPr>
        <w:spacing w:after="0"/>
        <w:ind w:left="-142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B96D68" w:rsidRPr="00CA780A" w:rsidRDefault="00B96D68" w:rsidP="00B96D68">
      <w:pPr>
        <w:spacing w:after="0"/>
        <w:ind w:left="-142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B96D68" w:rsidRDefault="00B96D68" w:rsidP="00B96D68">
      <w:pPr>
        <w:pStyle w:val="1"/>
        <w:shd w:val="clear" w:color="auto" w:fill="FFFFFF"/>
        <w:rPr>
          <w:rFonts w:ascii="Times New Roman" w:hAnsi="Times New Roman"/>
          <w:sz w:val="28"/>
          <w:szCs w:val="28"/>
        </w:rPr>
      </w:pPr>
    </w:p>
    <w:p w:rsidR="00B96D68" w:rsidRDefault="00B96D68" w:rsidP="00B96D68">
      <w:pPr>
        <w:pStyle w:val="1"/>
        <w:shd w:val="clear" w:color="auto" w:fill="FFFFFF"/>
        <w:rPr>
          <w:rFonts w:ascii="Times New Roman" w:hAnsi="Times New Roman"/>
          <w:sz w:val="24"/>
          <w:szCs w:val="24"/>
        </w:rPr>
      </w:pPr>
    </w:p>
    <w:p w:rsidR="00B96D68" w:rsidRDefault="00B96D68" w:rsidP="00B96D68">
      <w:pPr>
        <w:pStyle w:val="1"/>
        <w:shd w:val="clear" w:color="auto" w:fill="FFFFFF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Подготовила учитель-логопед:</w:t>
      </w:r>
    </w:p>
    <w:p w:rsidR="00B96D68" w:rsidRDefault="00E93160" w:rsidP="00B96D68">
      <w:pPr>
        <w:pStyle w:val="1"/>
        <w:shd w:val="clear" w:color="auto" w:fill="FFFFFF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Хоренко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Е.Г.</w:t>
      </w:r>
    </w:p>
    <w:p w:rsidR="00B96D68" w:rsidRDefault="00B96D68" w:rsidP="00B96D68">
      <w:pPr>
        <w:pStyle w:val="1"/>
        <w:shd w:val="clear" w:color="auto" w:fill="FFFFFF"/>
        <w:jc w:val="right"/>
        <w:rPr>
          <w:rFonts w:ascii="Times New Roman" w:hAnsi="Times New Roman"/>
          <w:sz w:val="24"/>
          <w:szCs w:val="24"/>
        </w:rPr>
      </w:pPr>
    </w:p>
    <w:p w:rsidR="00B96D68" w:rsidRDefault="00B96D68" w:rsidP="00B96D68">
      <w:pPr>
        <w:pStyle w:val="1"/>
        <w:shd w:val="clear" w:color="auto" w:fill="FFFFFF"/>
        <w:jc w:val="right"/>
        <w:rPr>
          <w:rFonts w:ascii="Times New Roman" w:hAnsi="Times New Roman"/>
          <w:sz w:val="24"/>
          <w:szCs w:val="24"/>
        </w:rPr>
      </w:pPr>
    </w:p>
    <w:p w:rsidR="00B96D68" w:rsidRDefault="00B96D68" w:rsidP="00B96D68">
      <w:pPr>
        <w:pStyle w:val="1"/>
        <w:shd w:val="clear" w:color="auto" w:fill="FFFFFF"/>
        <w:jc w:val="right"/>
        <w:rPr>
          <w:rFonts w:ascii="Times New Roman" w:hAnsi="Times New Roman"/>
          <w:sz w:val="24"/>
          <w:szCs w:val="24"/>
        </w:rPr>
      </w:pPr>
    </w:p>
    <w:p w:rsidR="00B96D68" w:rsidRDefault="00B96D68" w:rsidP="00473D4B">
      <w:pPr>
        <w:pStyle w:val="1"/>
        <w:shd w:val="clear" w:color="auto" w:fill="FFFFFF"/>
        <w:rPr>
          <w:rFonts w:ascii="Times New Roman" w:hAnsi="Times New Roman"/>
          <w:sz w:val="24"/>
          <w:szCs w:val="24"/>
        </w:rPr>
      </w:pPr>
    </w:p>
    <w:p w:rsidR="00473D4B" w:rsidRDefault="00473D4B" w:rsidP="00473D4B">
      <w:pPr>
        <w:pStyle w:val="1"/>
        <w:shd w:val="clear" w:color="auto" w:fill="FFFFFF"/>
        <w:rPr>
          <w:rFonts w:ascii="Times New Roman" w:hAnsi="Times New Roman"/>
          <w:sz w:val="24"/>
          <w:szCs w:val="24"/>
        </w:rPr>
      </w:pPr>
    </w:p>
    <w:p w:rsidR="00B96D68" w:rsidRPr="00026C6D" w:rsidRDefault="00E93160" w:rsidP="00B96D68">
      <w:pPr>
        <w:pStyle w:val="1"/>
        <w:shd w:val="clear" w:color="auto" w:fill="FFFFFF"/>
        <w:jc w:val="center"/>
        <w:rPr>
          <w:rFonts w:ascii="Times New Roman" w:hAnsi="Times New Roman"/>
          <w:sz w:val="24"/>
          <w:szCs w:val="24"/>
        </w:rPr>
        <w:sectPr w:rsidR="00B96D68" w:rsidRPr="00026C6D" w:rsidSect="00CA780A">
          <w:pgSz w:w="16834" w:h="11909" w:orient="landscape"/>
          <w:pgMar w:top="720" w:right="720" w:bottom="720" w:left="720" w:header="720" w:footer="720" w:gutter="0"/>
          <w:paperSrc w:first="7" w:other="7"/>
          <w:pgBorders w:offsetFrom="page">
            <w:top w:val="pencils" w:sz="8" w:space="24" w:color="auto"/>
            <w:left w:val="pencils" w:sz="8" w:space="24" w:color="auto"/>
            <w:bottom w:val="pencils" w:sz="8" w:space="24" w:color="auto"/>
            <w:right w:val="pencils" w:sz="8" w:space="24" w:color="auto"/>
          </w:pgBorders>
          <w:cols w:num="3" w:space="1158"/>
          <w:noEndnote/>
          <w:docGrid w:linePitch="299"/>
        </w:sectPr>
      </w:pPr>
      <w:r>
        <w:rPr>
          <w:rFonts w:ascii="Times New Roman" w:hAnsi="Times New Roman"/>
          <w:sz w:val="24"/>
          <w:szCs w:val="24"/>
        </w:rPr>
        <w:t xml:space="preserve">с.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Павловск 2019</w:t>
      </w:r>
    </w:p>
    <w:p w:rsidR="00D65878" w:rsidRDefault="00D65878" w:rsidP="00473D4B"/>
    <w:sectPr w:rsidR="00D65878" w:rsidSect="00B96D68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902"/>
    <w:rsid w:val="00053902"/>
    <w:rsid w:val="000B6CE7"/>
    <w:rsid w:val="00473D4B"/>
    <w:rsid w:val="00B96D68"/>
    <w:rsid w:val="00C55670"/>
    <w:rsid w:val="00D65878"/>
    <w:rsid w:val="00E93160"/>
    <w:rsid w:val="00EB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0D7C9C-50C5-4E39-8426-670088AA4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96D68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Учетная запись Майкрософт</cp:lastModifiedBy>
  <cp:revision>2</cp:revision>
  <dcterms:created xsi:type="dcterms:W3CDTF">2024-01-25T13:50:00Z</dcterms:created>
  <dcterms:modified xsi:type="dcterms:W3CDTF">2024-01-25T13:50:00Z</dcterms:modified>
</cp:coreProperties>
</file>