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sdt>
      <w:sdtPr>
        <w:rPr>
          <w:rFonts w:asciiTheme="majorHAnsi" w:eastAsiaTheme="majorEastAsia" w:hAnsiTheme="majorHAnsi" w:cstheme="majorBidi"/>
        </w:rPr>
        <w:id w:val="27851549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i/>
          <w:color w:val="FF0000"/>
          <w:sz w:val="40"/>
          <w:szCs w:val="40"/>
          <w:lang w:eastAsia="ru-RU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0"/>
          </w:tblGrid>
          <w:tr w:rsidR="00BF6FBB" w:rsidTr="00BF6FBB">
            <w:trPr>
              <w:trHeight w:val="635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6D789C8846B24840AFE23C29D8A17010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="Times New Roman" w:hAnsi="Times New Roman" w:cs="Times New Roman"/>
                  <w:b/>
                  <w:i/>
                  <w:color w:val="002060"/>
                  <w:kern w:val="36"/>
                  <w:sz w:val="44"/>
                  <w:szCs w:val="44"/>
                  <w:lang w:eastAsia="ru-RU"/>
                </w:rPr>
              </w:sdtEndPr>
              <w:sdtContent>
                <w:tc>
                  <w:tcPr>
                    <w:tcW w:w="7440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F6FBB" w:rsidRDefault="00BF6FBB" w:rsidP="00BF6FBB">
                    <w:pPr>
                      <w:pStyle w:val="aa"/>
                      <w:rPr>
                        <w:rFonts w:asciiTheme="majorHAnsi" w:eastAsiaTheme="majorEastAsia" w:hAnsiTheme="majorHAnsi" w:cstheme="majorBidi"/>
                      </w:rPr>
                    </w:pPr>
                    <w:r w:rsidRPr="00BF6FBB">
                      <w:rPr>
                        <w:rFonts w:ascii="Times New Roman" w:eastAsia="Times New Roman" w:hAnsi="Times New Roman" w:cs="Times New Roman"/>
                        <w:b/>
                        <w:i/>
                        <w:color w:val="002060"/>
                        <w:kern w:val="36"/>
                        <w:sz w:val="44"/>
                        <w:szCs w:val="44"/>
                        <w:lang w:eastAsia="ru-RU"/>
                      </w:rPr>
                      <w:t xml:space="preserve"> </w:t>
                    </w:r>
                    <w:r w:rsidRPr="00BF6FBB">
                      <w:rPr>
                        <w:rFonts w:ascii="Times New Roman" w:eastAsia="Times New Roman" w:hAnsi="Times New Roman" w:cs="Times New Roman"/>
                        <w:b/>
                        <w:i/>
                        <w:color w:val="002060"/>
                        <w:kern w:val="36"/>
                        <w:sz w:val="44"/>
                        <w:szCs w:val="44"/>
                        <w:lang w:eastAsia="ru-RU"/>
                      </w:rPr>
                      <w:t xml:space="preserve">Консультация для родителей </w:t>
                    </w:r>
                  </w:p>
                </w:tc>
              </w:sdtContent>
            </w:sdt>
          </w:tr>
          <w:tr w:rsidR="00BF6FBB" w:rsidTr="00BF6FBB">
            <w:trPr>
              <w:trHeight w:val="2199"/>
            </w:trPr>
            <w:tc>
              <w:tcPr>
                <w:tcW w:w="7440" w:type="dxa"/>
              </w:tcPr>
              <w:sdt>
                <w:sdtPr>
                  <w:rPr>
                    <w:rFonts w:ascii="Times New Roman" w:eastAsia="Times New Roman" w:hAnsi="Times New Roman" w:cs="Times New Roman"/>
                    <w:b/>
                    <w:color w:val="FF0000"/>
                    <w:kern w:val="36"/>
                    <w:sz w:val="52"/>
                    <w:szCs w:val="52"/>
                    <w:lang w:eastAsia="ru-RU"/>
                  </w:rPr>
                  <w:alias w:val="Заголовок"/>
                  <w:id w:val="13406919"/>
                  <w:placeholder>
                    <w:docPart w:val="3EC8B4436ED842E1957C1B31CF0D31D0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BF6FBB" w:rsidRDefault="00BF6FBB">
                    <w:pPr>
                      <w:pStyle w:val="aa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BF6FBB">
                      <w:rPr>
                        <w:rFonts w:ascii="Times New Roman" w:eastAsia="Times New Roman" w:hAnsi="Times New Roman" w:cs="Times New Roman"/>
                        <w:b/>
                        <w:color w:val="FF0000"/>
                        <w:kern w:val="36"/>
                        <w:sz w:val="52"/>
                        <w:szCs w:val="52"/>
                        <w:lang w:eastAsia="ru-RU"/>
                      </w:rPr>
                      <w:t>«Развивающие игры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color w:val="FF0000"/>
                        <w:kern w:val="36"/>
                        <w:sz w:val="52"/>
                        <w:szCs w:val="52"/>
                        <w:lang w:eastAsia="ru-RU"/>
                      </w:rPr>
                      <w:t xml:space="preserve"> и игрушки </w:t>
                    </w:r>
                    <w:r w:rsidRPr="00BF6FBB">
                      <w:rPr>
                        <w:rFonts w:ascii="Times New Roman" w:eastAsia="Times New Roman" w:hAnsi="Times New Roman" w:cs="Times New Roman"/>
                        <w:b/>
                        <w:color w:val="FF0000"/>
                        <w:kern w:val="36"/>
                        <w:sz w:val="52"/>
                        <w:szCs w:val="52"/>
                        <w:lang w:eastAsia="ru-RU"/>
                      </w:rPr>
                      <w:t xml:space="preserve"> для детей дошкольного возраста»</w:t>
                    </w:r>
                  </w:p>
                </w:sdtContent>
              </w:sdt>
            </w:tc>
          </w:tr>
          <w:tr w:rsidR="00BF6FBB" w:rsidTr="00BF6FBB">
            <w:sdt>
              <w:sdtPr>
                <w:rPr>
                  <w:rFonts w:ascii="Times New Roman" w:eastAsia="Times New Roman" w:hAnsi="Times New Roman" w:cs="Times New Roman"/>
                  <w:b/>
                  <w:i/>
                  <w:color w:val="002060"/>
                  <w:kern w:val="36"/>
                  <w:sz w:val="44"/>
                  <w:szCs w:val="44"/>
                  <w:lang w:eastAsia="ru-RU"/>
                </w:rPr>
                <w:alias w:val="Подзаголовок"/>
                <w:id w:val="13406923"/>
                <w:placeholder>
                  <w:docPart w:val="F6B5136FA18546C0B17D699FE5E574F2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440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F6FBB" w:rsidRDefault="00BF6FBB">
                    <w:pPr>
                      <w:pStyle w:val="aa"/>
                      <w:rPr>
                        <w:rFonts w:asciiTheme="majorHAnsi" w:eastAsiaTheme="majorEastAsia" w:hAnsiTheme="majorHAnsi" w:cstheme="majorBidi"/>
                      </w:rPr>
                    </w:pPr>
                    <w:r w:rsidRPr="00BF6FBB">
                      <w:rPr>
                        <w:rFonts w:ascii="Times New Roman" w:eastAsia="Times New Roman" w:hAnsi="Times New Roman" w:cs="Times New Roman"/>
                        <w:b/>
                        <w:i/>
                        <w:color w:val="002060"/>
                        <w:kern w:val="36"/>
                        <w:sz w:val="44"/>
                        <w:szCs w:val="44"/>
                        <w:lang w:eastAsia="ru-RU"/>
                      </w:rPr>
                      <w:t xml:space="preserve"> </w:t>
                    </w:r>
                    <w:r w:rsidRPr="00BF6FBB">
                      <w:rPr>
                        <w:rFonts w:ascii="Times New Roman" w:eastAsia="Times New Roman" w:hAnsi="Times New Roman" w:cs="Times New Roman"/>
                        <w:b/>
                        <w:i/>
                        <w:color w:val="002060"/>
                        <w:kern w:val="36"/>
                        <w:sz w:val="44"/>
                        <w:szCs w:val="44"/>
                        <w:lang w:eastAsia="ru-RU"/>
                      </w:rPr>
                      <w:t xml:space="preserve">Подготовил: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BF6FBB" w:rsidRDefault="00BF6FBB" w:rsidP="00BF6FBB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BF6FBB" w:rsidRDefault="00BF6FBB" w:rsidP="00BF6FB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BF6FBB" w:rsidRDefault="00BF6FBB"/>
        <w:p w:rsidR="00BF6FBB" w:rsidRDefault="00BF6FBB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0"/>
          </w:tblGrid>
          <w:tr w:rsidR="00BF6FBB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5A17C82A076B43988B79A806CFBEF4F8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BF6FBB" w:rsidRDefault="00BF6FBB">
                    <w:pPr>
                      <w:pStyle w:val="aa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[Введите имя автора]</w:t>
                    </w:r>
                  </w:p>
                </w:sdtContent>
              </w:sdt>
              <w:sdt>
                <w:sdtPr>
                  <w:rPr>
                    <w:rFonts w:ascii="Times New Roman" w:eastAsia="Times New Roman" w:hAnsi="Times New Roman" w:cs="Times New Roman"/>
                    <w:b/>
                    <w:i/>
                    <w:color w:val="002060"/>
                    <w:kern w:val="36"/>
                    <w:sz w:val="44"/>
                    <w:szCs w:val="44"/>
                    <w:lang w:eastAsia="ru-RU"/>
                  </w:rPr>
                  <w:alias w:val="Дата"/>
                  <w:id w:val="13406932"/>
                  <w:placeholder>
                    <w:docPart w:val="2102EE8491E54BCBA51AA21B2C79E0A2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BF6FBB" w:rsidRDefault="00BF6FBB" w:rsidP="00BF6FBB">
                    <w:pPr>
                      <w:pStyle w:val="aa"/>
                      <w:jc w:val="center"/>
                      <w:rPr>
                        <w:color w:val="4F81BD" w:themeColor="accent1"/>
                      </w:rPr>
                    </w:pPr>
                    <w:r w:rsidRPr="00BF6FBB">
                      <w:rPr>
                        <w:rFonts w:ascii="Times New Roman" w:eastAsia="Times New Roman" w:hAnsi="Times New Roman" w:cs="Times New Roman"/>
                        <w:b/>
                        <w:i/>
                        <w:color w:val="002060"/>
                        <w:kern w:val="36"/>
                        <w:sz w:val="44"/>
                        <w:szCs w:val="44"/>
                        <w:lang w:eastAsia="ru-RU"/>
                      </w:rPr>
                      <w:t>Павловск 2020</w:t>
                    </w:r>
                  </w:p>
                </w:sdtContent>
              </w:sdt>
              <w:p w:rsidR="00BF6FBB" w:rsidRDefault="00BF6FBB">
                <w:pPr>
                  <w:pStyle w:val="aa"/>
                  <w:rPr>
                    <w:color w:val="4F81BD" w:themeColor="accent1"/>
                  </w:rPr>
                </w:pPr>
              </w:p>
            </w:tc>
          </w:tr>
        </w:tbl>
        <w:p w:rsidR="00BF6FBB" w:rsidRDefault="00BF6FBB"/>
        <w:p w:rsidR="00774CE4" w:rsidRPr="00BF6FBB" w:rsidRDefault="00BF6FBB" w:rsidP="00BF6FBB">
          <w:pPr>
            <w:rPr>
              <w:rFonts w:ascii="Times New Roman" w:eastAsia="Times New Roman" w:hAnsi="Times New Roman" w:cs="Times New Roman"/>
              <w:b/>
              <w:i/>
              <w:color w:val="FF0000"/>
              <w:sz w:val="40"/>
              <w:szCs w:val="40"/>
              <w:lang w:eastAsia="ru-RU"/>
            </w:rPr>
          </w:pPr>
          <w:r>
            <w:rPr>
              <w:rFonts w:ascii="Times New Roman" w:eastAsia="Times New Roman" w:hAnsi="Times New Roman" w:cs="Times New Roman"/>
              <w:b/>
              <w:i/>
              <w:color w:val="FF0000"/>
              <w:sz w:val="40"/>
              <w:szCs w:val="40"/>
              <w:lang w:eastAsia="ru-RU"/>
            </w:rPr>
            <w:br w:type="page"/>
          </w:r>
        </w:p>
      </w:sdtContent>
    </w:sdt>
    <w:bookmarkEnd w:id="0" w:displacedByCustomXml="prev"/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Главной деятельностью дошкольника должна быть игра. Она имеет фундаментальное значение для детского развития: и воображение, и произвольность, и навыки общения формируются и развиваются именно в игре. Прелесть игры в том, что дети сами творят окружающий мир. 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Важно понимать, что, создавая условия для игры, покупая «правильные» игры и игрушки взрослые заботятся не только о досуге детей, но и об их физическом, психическом и личностном развитии, а значит, об их будущем. Не играющие дети растут эмоционально и </w:t>
      </w:r>
      <w:proofErr w:type="gram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социально</w:t>
      </w:r>
      <w:r w:rsidR="002508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неполноценными</w:t>
      </w:r>
      <w:proofErr w:type="gram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Они, как правило, не разборчивы в общении, лишены самостоятельности, безвольны. И многие подростковые проблемы </w:t>
      </w:r>
      <w:r w:rsidR="002508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детства, лишенного игры. 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50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Куклы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Правильная кукла «Мальчик» или «Девочка» </w:t>
      </w:r>
      <w:r w:rsidR="002508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 развивающее дидактическое пособие. Покупая ребенку куклу, выбирайте милую с добрым выражением лица с подвижными глазками и молчаливую. Не покупайте кукол с определенным выражением лица – капризным, угрюмым, растерянным. Говорящие куклы диктуют ребенку, что ему делать, не дают создать свой образ, тормозят детскую фантазию, сводят до минимума свободу игры. Можно купить куклу с набором сезонной одежды и обувь на разные сезоны года и с соответствующими аксессуарами. Будет возможность одевать её на прогулку по сезону. Учить детей укладывать кукол спать в кроватку, укачивать на руках напевая колыбельные песенки, кормить, лечить, купать, катать в коляске, показывать куклам театральное представление, рассказывать кукле сказки (обучая ребенка пересказу). Эта игрушка - прообраз "я" ребенка. Именно так малыш начинает осознавать окружающий мир и самого себя в нем, развивать личность. 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Посуда. Покупайте детям разнообразную посуду. Не только девочкам. Многие мальчики используют посуду в играх в «Семья», «Поход», «Пикник» отправляясь «В путешествие» и т д.</w:t>
      </w:r>
      <w:r w:rsidR="00F300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это нормально!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6F50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Посуда и кухонная утвар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необходима для сюжетной игры. Игры с посудой и творческое дело: красиво и правильно сервировать – тут есть прекрасные поводы для включения воображения и фантазирования. Можно давать детям для игры крупы и макаронные изделия. На прогулке дети с удовольствием «готовят» из песка, используют природный материал - включая в работу сенсорные ощущения.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Дети учатся классифицировать посуду – кухонная, столовая, чайная. Подбирают посуду по цвету, размеру, считают необходимое количество чаше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к, тарелок, столовых приборов. 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пластилина или соленого теста можно лепить для игры конфеты и заворачивать их в фантики, сушки, рогалики, печенье, пирожное и прочие кондитерские изделия</w:t>
      </w:r>
      <w:r w:rsidR="004835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можно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раскрасить красками. Развивается мелкая моторика, творчество, фантазия. 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F50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Коллекции фигурок животных и людей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разнообразные сказочные персонажи. Все эти игрушки позволяют реализовать разные игры, будь то ферма, зоопарк или лес в котором живут животные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домик в котором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живет семья.  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Ребенок создает игровой мир (сначала, конечно с помощью взрослых)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 заполняет его персонажами.  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не только игра как таковая, фигурки - еще и пособие для развития.</w:t>
      </w:r>
    </w:p>
    <w:p w:rsidR="00335509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Можно вместе с ребенком создавать тематические </w:t>
      </w:r>
      <w:r w:rsidRPr="006F506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«Сенсорные коробки»</w:t>
      </w:r>
      <w:r w:rsidR="006F5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сенсорной коробке можно воссоздать небольшой мирок со своими жителями и характерной развивающей средой, разыграть простые жизненные ситуации. 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«Игры – сортировки».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какому принципу сортировать фигурки зверей – решать вам, просто присмотритесь и увидите, какие варианты возможны с вашим набором животных. Можно построить из кубиков зоопарк с вольерами и распределить животных, размышляя, каких животных можно поселить в один вольер, а каких нельзя, и почему. Сортируйте животных по разным типам: домашние, сельскохозяйственные, дикие, млекопитающие и хищники, для детей постарше – по 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еолам обитания. </w:t>
      </w:r>
    </w:p>
    <w:p w:rsidR="00774CE4" w:rsidRPr="00E7080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«Сюжетно – ролевые игры»</w:t>
      </w:r>
      <w:r w:rsidR="00E708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Фигурки животных всегда могут стать отличными персонажами в любой сюжетно-ролевой игре. Придумать можно что угодно – используя сказочные сюжеты и совершенно новые развивая речевые навыки ребенка. Фантастический разброс сюжетных игр возможен с участием фигурок зверей и фигурок человеч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ков. Рисуйте и лепите животных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фигурки которых у вас есть. 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Матрёшка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просто сувенир. В первую очередь, это деревянная игрушка, игра с которой оказывает большое влияние на развитие детей. Развивается мелкая моторика, ребенок учится сравнивать фигуры по высоте, размеру, цвету, объёму, развивая мышление и логику. Матрешка продолжает идею пирамидки, но и позволяет на новом уровне ощутить понятие больше – меньше. Конечно, сначала малышу понравится просто открывать куклу, каждый раз удивляясь находке внутри. Прятать или находить маленькие приятные сюрпризы. Следующий этап – подбор половинок для сбора игрушки. Когда матрёшки собраны, можно учиться расставлять их в ряд по росту, объясняя малышу понятия «больше - меньше», «выше - ниже». Так малыш научится сравнивать предметы. Сопровождать игры проговариванием и заучиванием </w:t>
      </w:r>
      <w:proofErr w:type="spell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отешек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стишков про Матрёшку. 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Сооружайте подходящие по размеру домики из строительного материала и место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 встреч. Придумывайте имена. 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Матрёшка может служить полем для </w:t>
      </w:r>
      <w:proofErr w:type="gram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творчества</w:t>
      </w:r>
      <w:proofErr w:type="gram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приобрести заготовки для раскрашивания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 придумывания своего образа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Спортивные игрушки</w:t>
      </w:r>
      <w:r w:rsidR="00E7080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Кегли, скакалки, </w:t>
      </w:r>
      <w:proofErr w:type="spell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кольцебросы</w:t>
      </w:r>
      <w:proofErr w:type="spell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разнообразные мячи. Спортивные игры благотворно влияют на детское здоровье. Игры с мячом любимые игры детей всех возрастов Они являются важнейшей составляющей полноценного детства. Играют громадную роль для интеллектуального и физического развития. Тренируют координацию, глазомер, ловкость, скорость реакции, самоконтроль. Имеет социальное 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значение, совместные, партнерские игры помогают в развитии навыков общения. Мяч можно кидать об стену и ловить его разными способами; двумя руками, с хлопком в ладоши, с поворотом. Перебрасывать друг другу, перекатывать, кидать в цель, в корзины, в обруч. Подбрасывать и ловить левой и правой рукой поочередно, с хлопком в ладоши, с хлопком под коленом, с передвижением вперёд. Отбивать мяч об пол по нескольку раз, с передвижением вперёд, с хлопками. Речевые игры, игры на развитие мелкой моторики, ориентировке в пространстве широко представлены в книге </w:t>
      </w: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Т. А. Воробьёва и О.И. </w:t>
      </w:r>
      <w:proofErr w:type="spellStart"/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Крупенчук</w:t>
      </w:r>
      <w:proofErr w:type="spellEnd"/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«Мяч и речь»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структоры и строительные наборы</w:t>
      </w:r>
      <w:r w:rsidR="00A7361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Обязателен деревянный не окрашенный набор конструктора</w:t>
      </w:r>
      <w:r w:rsidR="006F5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включающий в себя самые обычные блоки: кирпичики, призмы, цилиндры. В начале – это будут просто манипуляции: башенки, заборчики, загородки для животных, дорога. Потом он очень пригодится для первых сюжетных игр. Можно сконструировать мебель для кукол</w:t>
      </w:r>
      <w:r w:rsidR="00A73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построить гараж для машинки. 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потом начинаются миры. Когда вдруг вырастают города, замки, появляется ферма, зоопарк или космический корабли. А всего-то – немного фантазии, опыта и наличие многофункциональных конструкторов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756B4" w:rsidRPr="00E756B4" w:rsidRDefault="00E756B4" w:rsidP="00E756B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Конструктор «</w:t>
      </w:r>
      <w:proofErr w:type="spellStart"/>
      <w:r w:rsidRPr="00E756B4">
        <w:rPr>
          <w:rFonts w:ascii="Times New Roman" w:hAnsi="Times New Roman" w:cs="Times New Roman"/>
          <w:b/>
          <w:sz w:val="28"/>
        </w:rPr>
        <w:t>Л</w:t>
      </w:r>
      <w:r>
        <w:rPr>
          <w:rFonts w:ascii="Times New Roman" w:hAnsi="Times New Roman" w:cs="Times New Roman"/>
          <w:b/>
          <w:sz w:val="28"/>
        </w:rPr>
        <w:t>его</w:t>
      </w:r>
      <w:proofErr w:type="spellEnd"/>
      <w:r>
        <w:rPr>
          <w:rFonts w:ascii="Times New Roman" w:hAnsi="Times New Roman" w:cs="Times New Roman"/>
          <w:b/>
          <w:sz w:val="28"/>
        </w:rPr>
        <w:t>»</w:t>
      </w:r>
      <w:r w:rsidRPr="0007448E">
        <w:rPr>
          <w:rFonts w:ascii="Times New Roman" w:hAnsi="Times New Roman" w:cs="Times New Roman"/>
          <w:sz w:val="28"/>
        </w:rPr>
        <w:t xml:space="preserve"> способствует развитию двигател</w:t>
      </w:r>
      <w:r>
        <w:rPr>
          <w:rFonts w:ascii="Times New Roman" w:hAnsi="Times New Roman" w:cs="Times New Roman"/>
          <w:sz w:val="28"/>
        </w:rPr>
        <w:t>ьных навыков и мелкой моторик</w:t>
      </w:r>
      <w:r w:rsidR="006F5062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. </w:t>
      </w:r>
      <w:r w:rsidRPr="0007448E">
        <w:rPr>
          <w:rFonts w:ascii="Times New Roman" w:hAnsi="Times New Roman" w:cs="Times New Roman"/>
          <w:sz w:val="28"/>
        </w:rPr>
        <w:t>Любое конструирование предполагает разнообразные манипуляции руками. С помощью конструктора   совершенствуется речь ребенка. ЛЕГО прекрасно развивает структурно-логическое, необходимое для построения объемных конструкций и понимания приложенной к конструктору схемы. Сборка детали конструктора требует сложной мыслительной деятельности.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 w:rsidR="00E756B4" w:rsidRPr="00E756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</w:t>
      </w: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ревнекитайская головоломка «</w:t>
      </w:r>
      <w:proofErr w:type="spellStart"/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Танграм</w:t>
      </w:r>
      <w:proofErr w:type="spellEnd"/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(семь дощечек мастерства) – головоломка, состоящая из семи плоских фигур, которые складывают определенным образом для получения другой, более сложной, фигуры изображающей представляет собой квадрат, разрезанный на 7 частей — треугольников и квадратов разного размера. Пусть количество деталей невелико, но на плоскости они могут складываться </w:t>
      </w:r>
      <w:proofErr w:type="gram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множество разнообразных фигур: силуэты животных, людей, окружающих предметов, букву, цифру и т.д. В комплекте есть варианты заданий, но 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можно придумывать самим. 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Танграм</w:t>
      </w:r>
      <w:proofErr w:type="spell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gram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способен</w:t>
      </w:r>
      <w:proofErr w:type="gram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заинтересовать не только детей, у которых эта увлекательнейшая игра развивает мышление и воображение, но и взрослых. </w:t>
      </w:r>
    </w:p>
    <w:p w:rsidR="00774CE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 же математические игры </w:t>
      </w: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proofErr w:type="spellStart"/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Колумбово</w:t>
      </w:r>
      <w:proofErr w:type="spellEnd"/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яйцо», «Архимедова игра»,«Цветик – </w:t>
      </w:r>
      <w:proofErr w:type="spellStart"/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семицветик</w:t>
      </w:r>
      <w:proofErr w:type="spellEnd"/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», «Волшебный круг», «Город мастеров», «Джунгли»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прочие созданные по типу «</w:t>
      </w:r>
      <w:proofErr w:type="spell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Танграм</w:t>
      </w:r>
      <w:proofErr w:type="spell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 </w:t>
      </w:r>
    </w:p>
    <w:p w:rsidR="00A73614" w:rsidRDefault="00774CE4" w:rsidP="00E756B4">
      <w:pPr>
        <w:shd w:val="clear" w:color="auto" w:fill="FFFFFF"/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Творческие, развивающие (интеллектуальные</w:t>
      </w:r>
      <w:proofErr w:type="gram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)и</w:t>
      </w:r>
      <w:proofErr w:type="gram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гры, разработанные </w:t>
      </w: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Б.П. и Л.А Никитиными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развивают память ребенка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внимание, воображение, творческие, логические и математические способности. Используем в работ</w:t>
      </w:r>
      <w:r w:rsidR="00E75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с 3 лет и до выпуска в школу.</w:t>
      </w:r>
    </w:p>
    <w:p w:rsidR="002508C5" w:rsidRDefault="00774CE4" w:rsidP="00E756B4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«Сложи узор»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з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амечательная авторская игра. Игра состоит из 16 одинаковых кубиков. Все 6 гра</w:t>
      </w:r>
      <w:r w:rsidR="006F50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ней каждого кубика окрашены по-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разному в 4 цвета. Это позволяет составлять из них узоры в громадном количестве вариантов. 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Игра позволяет развивать пространственное и логическое мышление ребенка, аналитико-синтетическое мышление, воображение. Начинать можно с самыми маленькими, постепенно переходя от </w:t>
      </w:r>
      <w:proofErr w:type="gram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простых</w:t>
      </w:r>
      <w:proofErr w:type="gram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более сложным </w:t>
      </w:r>
      <w:r w:rsidR="002508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аданиям. </w:t>
      </w:r>
    </w:p>
    <w:p w:rsidR="00A73614" w:rsidRDefault="002508C5" w:rsidP="00E756B4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proofErr w:type="spellStart"/>
      <w:r w:rsidR="00774CE4"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Уникуб</w:t>
      </w:r>
      <w:proofErr w:type="spellEnd"/>
      <w:r w:rsidR="00774CE4"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».</w:t>
      </w:r>
      <w:r w:rsidR="00774CE4"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 набор из 27 кубиков с - </w:t>
      </w:r>
      <w:proofErr w:type="gramStart"/>
      <w:r w:rsidR="00774CE4"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гранями</w:t>
      </w:r>
      <w:proofErr w:type="gramEnd"/>
      <w:r w:rsidR="00774CE4"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раскрашенными в три цвета: красный, синий, желтый и 60 оригинальных заданий разной сложности развивающее; пространственное мышление наглядно-действенное мышление, операции сравнения, анализа и синтеза, способности комбинирования, самоконтроль и самоанализ, цветовое восприятие, внимательность, усидчиво</w:t>
      </w:r>
      <w:r w:rsid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сть. </w:t>
      </w:r>
      <w:r w:rsidR="00774CE4"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игре «</w:t>
      </w:r>
      <w:proofErr w:type="spellStart"/>
      <w:r w:rsidR="00774CE4"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Уникуб</w:t>
      </w:r>
      <w:proofErr w:type="spellEnd"/>
      <w:r w:rsidR="00774CE4"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как и в других развивающих играх Никитиных, сложность заданий увеличивается постепенно. Сначала дети собирают модели, ориентируясь только на их внешнюю расцветку, затем появляются задания, где надо учитывать и то, что «внутри» модели, и наконец, ребёнку приходится ставить каждый кубик, ориентируясь на его окраску со всех 6-ти сторон! - Настоящая «гимнастика для ума»!</w:t>
      </w:r>
    </w:p>
    <w:p w:rsidR="009A2F3F" w:rsidRPr="00A73614" w:rsidRDefault="00774CE4" w:rsidP="00E756B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«Квадратные забавы»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Развивающие игры по методике </w:t>
      </w:r>
      <w:proofErr w:type="spellStart"/>
      <w:r w:rsidRPr="00774C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Воскобовича</w:t>
      </w:r>
      <w:proofErr w:type="spell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можно использовать с 2 лет. Квадрат </w:t>
      </w:r>
      <w:proofErr w:type="spellStart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Воскобовича</w:t>
      </w:r>
      <w:proofErr w:type="spellEnd"/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бывает 2х цветным (для детей 2 – 5 лет) и 4х цветным (для детей 3 – 7 лет) «Змейка» детям от 4 до 12 лет. Развивает сенсорные способности: умение различать и называть геометрические фигуры, определять их размеры. Интеллект: процессы внимания, памяти, умения сравнивать и анализировать, гибкость мышления, сообразительность, пространственное воображение. Мелкую моторику рук. Тво</w:t>
      </w:r>
      <w:r w:rsidR="009A2F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рческие способности.  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Поэтапное усложнение игр. С начало знак</w:t>
      </w:r>
      <w:r w:rsidR="009A2F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омство с игрой, рассматривание, манипуляция. 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втором этапе конструирование фигур из альбома. Конструирование разделено на три уровня сложности; плоскостные фигуры, цв</w:t>
      </w:r>
      <w:r w:rsidR="009A2F3F" w:rsidRPr="00A736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етовые фигуры, объёмные фигуры. </w:t>
      </w:r>
      <w:r w:rsidRPr="00774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третьем этапе ребенок складывает фигуры по собственному замыслу.</w:t>
      </w:r>
    </w:p>
    <w:p w:rsidR="002508C5" w:rsidRDefault="00A73614" w:rsidP="002508C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14">
        <w:rPr>
          <w:rFonts w:ascii="Times New Roman" w:hAnsi="Times New Roman" w:cs="Times New Roman"/>
          <w:b/>
          <w:sz w:val="28"/>
          <w:szCs w:val="28"/>
        </w:rPr>
        <w:t xml:space="preserve">Камешки </w:t>
      </w:r>
      <w:proofErr w:type="spellStart"/>
      <w:r w:rsidRPr="00A73614">
        <w:rPr>
          <w:rFonts w:ascii="Times New Roman" w:hAnsi="Times New Roman" w:cs="Times New Roman"/>
          <w:b/>
          <w:sz w:val="28"/>
          <w:szCs w:val="28"/>
        </w:rPr>
        <w:t>Марблс</w:t>
      </w:r>
      <w:proofErr w:type="spellEnd"/>
      <w:r w:rsidRPr="00A73614">
        <w:rPr>
          <w:rFonts w:ascii="Times New Roman" w:hAnsi="Times New Roman" w:cs="Times New Roman"/>
          <w:sz w:val="28"/>
          <w:szCs w:val="28"/>
        </w:rPr>
        <w:t xml:space="preserve"> и декоративные камешки – это яркий, разнообразный по форме, цвету, фактуре материал, отвечающий потребностям детей в эстетическом познании мира, способствующий психоэмоциональному благополучию. В результате использования данного материала через игры на нахождение объектов на ощупь и вербализацию представлений формируются знания о форме, величине, пространственном расположении предметов, развивается тактильная чувственность, что в дальнейшем способствует повышению уровня развития навыков письма и чтения.</w:t>
      </w:r>
    </w:p>
    <w:p w:rsidR="00E756B4" w:rsidRDefault="00A73614" w:rsidP="002508C5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614">
        <w:rPr>
          <w:rFonts w:ascii="Times New Roman" w:hAnsi="Times New Roman" w:cs="Times New Roman"/>
          <w:sz w:val="28"/>
          <w:szCs w:val="28"/>
        </w:rPr>
        <w:lastRenderedPageBreak/>
        <w:t xml:space="preserve">Набор логического </w:t>
      </w:r>
      <w:r w:rsidRPr="00A73614">
        <w:rPr>
          <w:rFonts w:ascii="Times New Roman" w:hAnsi="Times New Roman" w:cs="Times New Roman"/>
          <w:b/>
          <w:sz w:val="28"/>
          <w:szCs w:val="28"/>
        </w:rPr>
        <w:t xml:space="preserve">блока </w:t>
      </w:r>
      <w:proofErr w:type="spellStart"/>
      <w:r w:rsidRPr="00A73614">
        <w:rPr>
          <w:rFonts w:ascii="Times New Roman" w:hAnsi="Times New Roman" w:cs="Times New Roman"/>
          <w:b/>
          <w:sz w:val="28"/>
          <w:szCs w:val="28"/>
        </w:rPr>
        <w:t>Дьенеша</w:t>
      </w:r>
      <w:proofErr w:type="spellEnd"/>
      <w:r w:rsidRPr="00A73614">
        <w:rPr>
          <w:rFonts w:ascii="Times New Roman" w:hAnsi="Times New Roman" w:cs="Times New Roman"/>
          <w:sz w:val="28"/>
          <w:szCs w:val="28"/>
        </w:rPr>
        <w:t xml:space="preserve"> состоит из 48 объемных геометрических фигур, различающихся по форме, цвету, размеру и толщине. Логические блоки помогают ребенку овладеть мыслительными операциями и действиями, важными как в плане </w:t>
      </w:r>
      <w:proofErr w:type="spellStart"/>
      <w:r w:rsidRPr="00A73614">
        <w:rPr>
          <w:rFonts w:ascii="Times New Roman" w:hAnsi="Times New Roman" w:cs="Times New Roman"/>
          <w:sz w:val="28"/>
          <w:szCs w:val="28"/>
        </w:rPr>
        <w:t>предматематической</w:t>
      </w:r>
      <w:proofErr w:type="spellEnd"/>
      <w:r w:rsidRPr="00A73614">
        <w:rPr>
          <w:rFonts w:ascii="Times New Roman" w:hAnsi="Times New Roman" w:cs="Times New Roman"/>
          <w:sz w:val="28"/>
          <w:szCs w:val="28"/>
        </w:rPr>
        <w:t xml:space="preserve"> подготовки, так и с точки зрения общего интеллектуального развития.</w:t>
      </w:r>
    </w:p>
    <w:p w:rsidR="00E756B4" w:rsidRDefault="00E756B4" w:rsidP="00E756B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A73614" w:rsidRPr="00A73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чётные  палочки </w:t>
      </w:r>
      <w:proofErr w:type="spellStart"/>
      <w:r w:rsidR="00A73614" w:rsidRPr="00A73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Кюизенера</w:t>
      </w:r>
      <w:proofErr w:type="spellEnd"/>
      <w:r w:rsidR="00A73614" w:rsidRPr="00A73614">
        <w:rPr>
          <w:rFonts w:ascii="Times New Roman" w:eastAsia="Times New Roman" w:hAnsi="Times New Roman" w:cs="Times New Roman"/>
          <w:sz w:val="28"/>
          <w:szCs w:val="28"/>
          <w:lang w:eastAsia="ru-RU"/>
        </w:rPr>
        <w:t>  являются многофункциональным математическим пособием, которое позволяет "через руки" ребенка формировать понятие числовой последовательности, состава числа, отношений «больше – меньше», «право – лево», «между», «длиннее», «выше» и многое другое.</w:t>
      </w:r>
      <w:proofErr w:type="gramEnd"/>
      <w:r w:rsidR="00A73614" w:rsidRPr="00A73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Набор способствует развитию детского творчества, развития фантазии и воображения, познавательной активности, мелкой моторики, наглядно-действенного мышления, внимания, пространственного ориентирования, восприятия, комбинаторных и конструкторских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пособностей.</w:t>
      </w:r>
    </w:p>
    <w:p w:rsidR="00EC5420" w:rsidRDefault="00EC5420" w:rsidP="00E756B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CE4" w:rsidRPr="00BF6FBB" w:rsidRDefault="00E756B4" w:rsidP="00E756B4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</w:rPr>
      </w:pPr>
      <w:r w:rsidRPr="00BF6FBB">
        <w:rPr>
          <w:rFonts w:ascii="Times New Roman" w:eastAsia="Times New Roman" w:hAnsi="Times New Roman" w:cs="Times New Roman"/>
          <w:b/>
          <w:i/>
          <w:color w:val="FF0000"/>
          <w:sz w:val="40"/>
          <w:szCs w:val="40"/>
          <w:lang w:eastAsia="ru-RU"/>
        </w:rPr>
        <w:t>Развивайте ребенка играючи!</w:t>
      </w:r>
    </w:p>
    <w:p w:rsidR="00E20EEA" w:rsidRDefault="00BF6FBB"/>
    <w:sectPr w:rsidR="00E20EEA" w:rsidSect="00BF6FBB">
      <w:footerReference w:type="default" r:id="rId7"/>
      <w:pgSz w:w="11906" w:h="16838"/>
      <w:pgMar w:top="1418" w:right="1418" w:bottom="1418" w:left="1418" w:header="709" w:footer="709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507" w:rsidRDefault="00131507" w:rsidP="00E756B4">
      <w:pPr>
        <w:spacing w:after="0" w:line="240" w:lineRule="auto"/>
      </w:pPr>
      <w:r>
        <w:separator/>
      </w:r>
    </w:p>
  </w:endnote>
  <w:endnote w:type="continuationSeparator" w:id="1">
    <w:p w:rsidR="00131507" w:rsidRDefault="00131507" w:rsidP="00E7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1250"/>
      <w:docPartObj>
        <w:docPartGallery w:val="Page Numbers (Bottom of Page)"/>
        <w:docPartUnique/>
      </w:docPartObj>
    </w:sdtPr>
    <w:sdtContent>
      <w:p w:rsidR="00E756B4" w:rsidRDefault="00CA5050">
        <w:pPr>
          <w:pStyle w:val="a6"/>
          <w:jc w:val="center"/>
        </w:pPr>
        <w:r>
          <w:fldChar w:fldCharType="begin"/>
        </w:r>
        <w:r w:rsidR="005514D2">
          <w:instrText xml:space="preserve"> PAGE   \* MERGEFORMAT </w:instrText>
        </w:r>
        <w:r>
          <w:fldChar w:fldCharType="separate"/>
        </w:r>
        <w:r w:rsidR="00BF6F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756B4" w:rsidRDefault="00E756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507" w:rsidRDefault="00131507" w:rsidP="00E756B4">
      <w:pPr>
        <w:spacing w:after="0" w:line="240" w:lineRule="auto"/>
      </w:pPr>
      <w:r>
        <w:separator/>
      </w:r>
    </w:p>
  </w:footnote>
  <w:footnote w:type="continuationSeparator" w:id="1">
    <w:p w:rsidR="00131507" w:rsidRDefault="00131507" w:rsidP="00E75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4CE4"/>
    <w:rsid w:val="00021076"/>
    <w:rsid w:val="00131507"/>
    <w:rsid w:val="00131930"/>
    <w:rsid w:val="001C576A"/>
    <w:rsid w:val="002508C5"/>
    <w:rsid w:val="00335509"/>
    <w:rsid w:val="003C2E3D"/>
    <w:rsid w:val="003D76F2"/>
    <w:rsid w:val="0048352E"/>
    <w:rsid w:val="004E6F4A"/>
    <w:rsid w:val="00532F6C"/>
    <w:rsid w:val="005514D2"/>
    <w:rsid w:val="005856D0"/>
    <w:rsid w:val="00664340"/>
    <w:rsid w:val="006F5062"/>
    <w:rsid w:val="00774CE4"/>
    <w:rsid w:val="00784B70"/>
    <w:rsid w:val="008C7613"/>
    <w:rsid w:val="009A2F3F"/>
    <w:rsid w:val="009B268B"/>
    <w:rsid w:val="00A03ADD"/>
    <w:rsid w:val="00A641BC"/>
    <w:rsid w:val="00A73614"/>
    <w:rsid w:val="00BF6FBB"/>
    <w:rsid w:val="00C21704"/>
    <w:rsid w:val="00C81E66"/>
    <w:rsid w:val="00CA5050"/>
    <w:rsid w:val="00CC7DA9"/>
    <w:rsid w:val="00D46B2A"/>
    <w:rsid w:val="00D822F0"/>
    <w:rsid w:val="00E70804"/>
    <w:rsid w:val="00E756B4"/>
    <w:rsid w:val="00EB091F"/>
    <w:rsid w:val="00EC5420"/>
    <w:rsid w:val="00ED7532"/>
    <w:rsid w:val="00F30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2F0"/>
  </w:style>
  <w:style w:type="paragraph" w:styleId="1">
    <w:name w:val="heading 1"/>
    <w:basedOn w:val="a"/>
    <w:link w:val="10"/>
    <w:uiPriority w:val="9"/>
    <w:qFormat/>
    <w:rsid w:val="00774C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C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74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E7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756B4"/>
  </w:style>
  <w:style w:type="paragraph" w:styleId="a6">
    <w:name w:val="footer"/>
    <w:basedOn w:val="a"/>
    <w:link w:val="a7"/>
    <w:uiPriority w:val="99"/>
    <w:unhideWhenUsed/>
    <w:rsid w:val="00E756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56B4"/>
  </w:style>
  <w:style w:type="paragraph" w:styleId="a8">
    <w:name w:val="Balloon Text"/>
    <w:basedOn w:val="a"/>
    <w:link w:val="a9"/>
    <w:uiPriority w:val="99"/>
    <w:semiHidden/>
    <w:unhideWhenUsed/>
    <w:rsid w:val="006F5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5062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BF6FBB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BF6FBB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5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D789C8846B24840AFE23C29D8A170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6CE8CA-2CB5-4815-96CF-2716CD0AFAC2}"/>
      </w:docPartPr>
      <w:docPartBody>
        <w:p w:rsidR="00000000" w:rsidRDefault="00920CD1" w:rsidP="00920CD1">
          <w:pPr>
            <w:pStyle w:val="6D789C8846B24840AFE23C29D8A17010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3EC8B4436ED842E1957C1B31CF0D31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CFFD42-E7D0-4692-8955-BDBD5317181A}"/>
      </w:docPartPr>
      <w:docPartBody>
        <w:p w:rsidR="00000000" w:rsidRDefault="00920CD1" w:rsidP="00920CD1">
          <w:pPr>
            <w:pStyle w:val="3EC8B4436ED842E1957C1B31CF0D31D0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F6B5136FA18546C0B17D699FE5E574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2ECB5E-3AC0-44ED-AE01-72450E3C4556}"/>
      </w:docPartPr>
      <w:docPartBody>
        <w:p w:rsidR="00000000" w:rsidRDefault="00920CD1" w:rsidP="00920CD1">
          <w:pPr>
            <w:pStyle w:val="F6B5136FA18546C0B17D699FE5E574F2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  <w:docPart>
      <w:docPartPr>
        <w:name w:val="5A17C82A076B43988B79A806CFBEF4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8A5C50-4B43-47AF-8DAC-A4C9D6D85DEC}"/>
      </w:docPartPr>
      <w:docPartBody>
        <w:p w:rsidR="00000000" w:rsidRDefault="00920CD1" w:rsidP="00920CD1">
          <w:pPr>
            <w:pStyle w:val="5A17C82A076B43988B79A806CFBEF4F8"/>
          </w:pPr>
          <w:r>
            <w:rPr>
              <w:color w:val="4F81BD" w:themeColor="accent1"/>
            </w:rP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20CD1"/>
    <w:rsid w:val="00920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D789C8846B24840AFE23C29D8A17010">
    <w:name w:val="6D789C8846B24840AFE23C29D8A17010"/>
    <w:rsid w:val="00920CD1"/>
  </w:style>
  <w:style w:type="paragraph" w:customStyle="1" w:styleId="3EC8B4436ED842E1957C1B31CF0D31D0">
    <w:name w:val="3EC8B4436ED842E1957C1B31CF0D31D0"/>
    <w:rsid w:val="00920CD1"/>
  </w:style>
  <w:style w:type="paragraph" w:customStyle="1" w:styleId="F6B5136FA18546C0B17D699FE5E574F2">
    <w:name w:val="F6B5136FA18546C0B17D699FE5E574F2"/>
    <w:rsid w:val="00920CD1"/>
  </w:style>
  <w:style w:type="paragraph" w:customStyle="1" w:styleId="5A17C82A076B43988B79A806CFBEF4F8">
    <w:name w:val="5A17C82A076B43988B79A806CFBEF4F8"/>
    <w:rsid w:val="00920CD1"/>
  </w:style>
  <w:style w:type="paragraph" w:customStyle="1" w:styleId="2102EE8491E54BCBA51AA21B2C79E0A2">
    <w:name w:val="2102EE8491E54BCBA51AA21B2C79E0A2"/>
    <w:rsid w:val="00920CD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Консультация для родителей </Company>
  <LinksUpToDate>false</LinksUpToDate>
  <CharactersWithSpaces>11811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«Развивающие игры и игрушки  для детей дошкольного возраста»</dc:title>
  <dc:subject> Подготовил:                                              педагог-психолог  Ильиных И.А. </dc:subject>
  <dc:creator/>
  <cp:lastModifiedBy>Пользователь</cp:lastModifiedBy>
  <cp:revision>10</cp:revision>
  <cp:lastPrinted>2020-03-02T04:36:00Z</cp:lastPrinted>
  <dcterms:created xsi:type="dcterms:W3CDTF">2020-02-06T08:16:00Z</dcterms:created>
  <dcterms:modified xsi:type="dcterms:W3CDTF">2020-10-20T11:07:00Z</dcterms:modified>
</cp:coreProperties>
</file>