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A6" w:rsidRPr="00C935A6" w:rsidRDefault="00C935A6" w:rsidP="00C935A6">
      <w:pPr>
        <w:spacing w:after="0" w:line="259" w:lineRule="auto"/>
        <w:ind w:left="-1701" w:firstLine="1701"/>
        <w:jc w:val="center"/>
        <w:rPr>
          <w:rFonts w:ascii="Times New Roman" w:eastAsia="Calibri" w:hAnsi="Times New Roman" w:cs="Times New Roman"/>
        </w:rPr>
      </w:pPr>
      <w:r w:rsidRPr="00C935A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 образовательное</w:t>
      </w:r>
    </w:p>
    <w:p w:rsidR="00C935A6" w:rsidRPr="00C935A6" w:rsidRDefault="00C935A6" w:rsidP="00C935A6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C935A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C935A6" w:rsidRPr="00C935A6" w:rsidRDefault="00C935A6" w:rsidP="00C935A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5A6" w:rsidRPr="00C935A6" w:rsidRDefault="00C935A6" w:rsidP="00C935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C935A6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Консультация для родителей</w:t>
      </w:r>
    </w:p>
    <w:p w:rsidR="00C935A6" w:rsidRPr="00C935A6" w:rsidRDefault="00C935A6" w:rsidP="00C935A6">
      <w:pPr>
        <w:spacing w:after="0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C935A6" w:rsidRPr="00C935A6" w:rsidRDefault="00C935A6" w:rsidP="00C935A6">
      <w:pPr>
        <w:spacing w:after="0"/>
        <w:ind w:firstLine="709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C935A6">
        <w:rPr>
          <w:rFonts w:ascii="Times New Roman" w:hAnsi="Times New Roman" w:cs="Times New Roman"/>
          <w:sz w:val="32"/>
          <w:szCs w:val="32"/>
        </w:rPr>
        <w:t>«</w:t>
      </w:r>
      <w:r w:rsidRPr="00C935A6">
        <w:rPr>
          <w:rFonts w:ascii="Times New Roman" w:hAnsi="Times New Roman" w:cs="Times New Roman"/>
          <w:b/>
          <w:bCs/>
          <w:sz w:val="32"/>
          <w:szCs w:val="32"/>
        </w:rPr>
        <w:t>Музыка в общении с ребенком</w:t>
      </w:r>
      <w:r w:rsidRPr="00C935A6">
        <w:rPr>
          <w:rFonts w:ascii="Times New Roman" w:hAnsi="Times New Roman" w:cs="Times New Roman"/>
          <w:sz w:val="32"/>
          <w:szCs w:val="32"/>
        </w:rPr>
        <w:t>»</w:t>
      </w: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5A6" w:rsidRPr="00C935A6" w:rsidRDefault="00C935A6" w:rsidP="00C935A6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935A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935A6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935A6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C935A6" w:rsidRPr="00C935A6" w:rsidRDefault="00C935A6" w:rsidP="00C935A6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935A6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C935A6" w:rsidRPr="00C935A6" w:rsidRDefault="00C935A6" w:rsidP="00C935A6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935A6" w:rsidRPr="00C935A6" w:rsidRDefault="00C935A6" w:rsidP="00C935A6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935A6" w:rsidRDefault="003B3708" w:rsidP="00855CF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2018</w:t>
      </w:r>
      <w:bookmarkStart w:id="0" w:name="_GoBack"/>
      <w:bookmarkEnd w:id="0"/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lastRenderedPageBreak/>
        <w:t>Музыка дарит и родителям и детям радость совместного творчества, насыщает жизнь яркими впечатлениями. Не обязательно иметь музыкальное образование, чтобы регулярно отправляться с вашим ребенком в удивительный мир гармонии звуков.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Создайте домашнюю фонотеку из записей классики, детских песенок, музыки из мультфильмов, плясовых, маршевых мелодий и др. Сейчас выпускается много музыкальных записей импровизационно-романтического характера. Такую музыку можно включать на тихой громкости при чтении сказок, сопровождать ею рисование, лепку или использовать при укладывании ребенка спать.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Организуйте домашний оркестр из детских музыкальных инструментов, звучащих покупных и самодельных игрушек и сопровождайте подыгрыванием на них записи детских песен,различных танцевальных и маршевых мелодий.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Чтение стихов, сказочных историй также может сопровождаться подыгрыванием на музыкальных инструментах.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Развивать тембровый и ритмический слух ребенка можно с помощью игр и загадок с включением в них детских музыкальных инструментов.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Все дети очень подвижны, и если поощрять их двигательные импровизации под музыку, то таких детей будут отличать координированность и грациозность движений.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Инсценирование – еще один вид совместной деятельности. Инсценировать можно не только песни, но и стихи, даже некоторые картины, что, безусловно, развивает фантазию малышей.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Различные звукоподражания, производимые в процессе чтения сказок, а также песенные импровизации – передающие то или иное состояние или на заданный текст – вызывают у детей большой интерес и активно развивают их творческое начало.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Совместные походы на детские спектакли, концерты обогатят впечатления малыша, позволят расширить спектр домашнего музицирования.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Я хочу Вам привести несколько примеров музыкальных игр, в которые можно играть с ребенком.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Например, игра на развитие </w:t>
      </w:r>
      <w:r w:rsidRPr="00855CF5">
        <w:rPr>
          <w:rFonts w:ascii="Times New Roman" w:hAnsi="Times New Roman" w:cs="Times New Roman"/>
          <w:sz w:val="28"/>
          <w:szCs w:val="28"/>
          <w:u w:val="single"/>
        </w:rPr>
        <w:t>слуха</w:t>
      </w:r>
      <w:r w:rsidRPr="00855CF5">
        <w:rPr>
          <w:rFonts w:ascii="Times New Roman" w:hAnsi="Times New Roman" w:cs="Times New Roman"/>
          <w:sz w:val="28"/>
          <w:szCs w:val="28"/>
        </w:rPr>
        <w:t>: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«Угадай что звучит»</w:t>
      </w:r>
      <w:r w:rsidRPr="00855CF5">
        <w:rPr>
          <w:rFonts w:ascii="Times New Roman" w:hAnsi="Times New Roman" w:cs="Times New Roman"/>
          <w:sz w:val="28"/>
          <w:szCs w:val="28"/>
        </w:rPr>
        <w:t xml:space="preserve">. Для этой игры понадобится несколько предметов быта, которые есть в каждом доме. Пусть это будут, например, стеклянная бутылка, кастрюля, тарелка, стакан, фарфоровая чашка. Возьмите карандаш, только держите его за самый кончик, чтобы не заглушать звук, и постучите по каждому предмету по очереди. Затем, попросите малыша отвернуться и постучите по какому-либо одному </w:t>
      </w:r>
      <w:r w:rsidRPr="00855CF5">
        <w:rPr>
          <w:rFonts w:ascii="Times New Roman" w:hAnsi="Times New Roman" w:cs="Times New Roman"/>
          <w:sz w:val="28"/>
          <w:szCs w:val="28"/>
        </w:rPr>
        <w:lastRenderedPageBreak/>
        <w:t>предмету. Когда малыш повернется к Вам, дайте карандаш ему, и пусть он отгадает, по какому предмету Вы постучали.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Сначала малыш будет отгадывать методом проб. То есть, будет сам стучать по каждому предмету, пока не услышит нужное звучание. Если он ошибется, повторите попытку. Чем чаще Вы будете играть в эту игру, тем лучше ребенокбудет ориентироваться в звучании данных предметов. В эту игру можно начинать играть с ребенком примерно от 3,5 лет. Когда Ваш ребенок становится старше, ее можно усложнять. Например, добавлять другие предметы, похожие по звучанию, или угадывать звучание не одного предмета, а последовательности звуков.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Можно играть в такую игру на развитие музыкального слуха. Назовем ее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«Музыкальные бутылки»</w:t>
      </w:r>
      <w:r w:rsidRPr="00855CF5">
        <w:rPr>
          <w:rFonts w:ascii="Times New Roman" w:hAnsi="Times New Roman" w:cs="Times New Roman"/>
          <w:sz w:val="28"/>
          <w:szCs w:val="28"/>
        </w:rPr>
        <w:t>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(стаканы, бокалы)</w:t>
      </w:r>
      <w:r w:rsidRPr="00855CF5">
        <w:rPr>
          <w:rFonts w:ascii="Times New Roman" w:hAnsi="Times New Roman" w:cs="Times New Roman"/>
          <w:sz w:val="28"/>
          <w:szCs w:val="28"/>
        </w:rPr>
        <w:t>. Для игры нужны какие-либо идентичные стеклянные сосуды, например, бутылки, или рюмки, или стаканы и еще металлическая ложка, или вилка. Пусть в начале их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(сосудов)</w:t>
      </w:r>
      <w:r w:rsidRPr="00855CF5">
        <w:rPr>
          <w:rFonts w:ascii="Times New Roman" w:hAnsi="Times New Roman" w:cs="Times New Roman"/>
          <w:sz w:val="28"/>
          <w:szCs w:val="28"/>
        </w:rPr>
        <w:t> будет 2, чем старше ребенок, тем больше сосудов. Я буду рассказывать на примере бутылок.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Наберите в одну бутылку немного воды, и постучите по горлышку бутылки ложкой, держа ее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(ложку)</w:t>
      </w:r>
      <w:r w:rsidRPr="00855CF5">
        <w:rPr>
          <w:rFonts w:ascii="Times New Roman" w:hAnsi="Times New Roman" w:cs="Times New Roman"/>
          <w:sz w:val="28"/>
          <w:szCs w:val="28"/>
        </w:rPr>
        <w:t> за самый край. Попросите Вашего ребенка, с помощью воды и другой бутылки сделать такой же звук. Пусть Ваш малыш самостоятельно набирает какое-то количество воды в пустую бутылку, стучит по ней ложкой, и добивается нужного звука.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Далее с теми же предметами можно сочинять какие-либо простые мелодии. Предложите ребенку набрать в бутылки различное количество воды и выстроить их по звуку. То есть, бутылки, которые звучат низким звуком - слева, и, соответственно, которые звучат высоким - справа. Поверьте, ребенку 5-6 лет будет очень интересно этим заняться. Потом можно попробовать соединять звуки и выстраивать какую-либо наипростейшую мелодию. Сначала сочините что-то Вы, а затем предложите Вашему малышу. Чем чаще Вы будете играть в эту игру, тем быстрее можно будет ее усложнять, например, добавлять больше бутылок, или комбинировать звуки бутылок, например, с колокольчиками.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Есть еще одна игра, которая поможет Вам развить у Вашего ребенка чувство ритма мелодии. Назовем эту игру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«Угадай мелодию»</w:t>
      </w:r>
      <w:r w:rsidRPr="00855CF5">
        <w:rPr>
          <w:rFonts w:ascii="Times New Roman" w:hAnsi="Times New Roman" w:cs="Times New Roman"/>
          <w:sz w:val="28"/>
          <w:szCs w:val="28"/>
        </w:rPr>
        <w:t>. А правила игры очень просты. Задумайте какую-либо хорошо известную Вашему малышу песенку, и прохлопайте ее. То есть прохлопайте ритм песенки. Не забывая, что когда в оригинале мелодия тихая, нужно хлопать тихо, а когда громкая - соответственно, громко. Пусть Ваш малыш угадает эту мелодию, а затем загадает свою.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lastRenderedPageBreak/>
        <w:t>Но не забывайте, что ребенку 4-6 лет трудно удержать в памяти большой отрывок мелодии, поэтому в игре испытывайте только припев песенки, или даже всего несколько строчек. Например, если Вы загадали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«Антошку»</w:t>
      </w:r>
      <w:r w:rsidRPr="00855CF5">
        <w:rPr>
          <w:rFonts w:ascii="Times New Roman" w:hAnsi="Times New Roman" w:cs="Times New Roman"/>
          <w:sz w:val="28"/>
          <w:szCs w:val="28"/>
        </w:rPr>
        <w:t> достаточно прохлопать только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«АнтОшка, АнтОшка, пойдем копать картОшку»</w:t>
      </w:r>
      <w:r w:rsidRPr="00855CF5">
        <w:rPr>
          <w:rFonts w:ascii="Times New Roman" w:hAnsi="Times New Roman" w:cs="Times New Roman"/>
          <w:sz w:val="28"/>
          <w:szCs w:val="28"/>
        </w:rPr>
        <w:t>. Это будет приблизительно </w:t>
      </w:r>
      <w:r w:rsidRPr="00855CF5">
        <w:rPr>
          <w:rFonts w:ascii="Times New Roman" w:hAnsi="Times New Roman" w:cs="Times New Roman"/>
          <w:sz w:val="28"/>
          <w:szCs w:val="28"/>
          <w:u w:val="single"/>
        </w:rPr>
        <w:t>так</w:t>
      </w:r>
      <w:r w:rsidRPr="00855CF5">
        <w:rPr>
          <w:rFonts w:ascii="Times New Roman" w:hAnsi="Times New Roman" w:cs="Times New Roman"/>
          <w:sz w:val="28"/>
          <w:szCs w:val="28"/>
        </w:rPr>
        <w:t>: 3 хлопка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(2-й хлопок более громкий)</w:t>
      </w:r>
      <w:r w:rsidRPr="00855CF5">
        <w:rPr>
          <w:rFonts w:ascii="Times New Roman" w:hAnsi="Times New Roman" w:cs="Times New Roman"/>
          <w:sz w:val="28"/>
          <w:szCs w:val="28"/>
        </w:rPr>
        <w:t>; пауза; 3 хлопка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(2-й хлопок более громкий)</w:t>
      </w:r>
      <w:r w:rsidRPr="00855CF5">
        <w:rPr>
          <w:rFonts w:ascii="Times New Roman" w:hAnsi="Times New Roman" w:cs="Times New Roman"/>
          <w:sz w:val="28"/>
          <w:szCs w:val="28"/>
        </w:rPr>
        <w:t>; пауза; два хлопка; пауза; два быстрых хлопка; пауза; 3 хлопка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(второй более громкий)</w:t>
      </w:r>
      <w:r w:rsidRPr="00855CF5">
        <w:rPr>
          <w:rFonts w:ascii="Times New Roman" w:hAnsi="Times New Roman" w:cs="Times New Roman"/>
          <w:sz w:val="28"/>
          <w:szCs w:val="28"/>
        </w:rPr>
        <w:t>; пауза. Все нужно повторить два раза. Если ребенку будет трудно угадать, добавьте к хлопкам еще звуки, например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«пам-пам-пам»</w:t>
      </w:r>
      <w:r w:rsidRPr="00855CF5">
        <w:rPr>
          <w:rFonts w:ascii="Times New Roman" w:hAnsi="Times New Roman" w:cs="Times New Roman"/>
          <w:sz w:val="28"/>
          <w:szCs w:val="28"/>
        </w:rPr>
        <w:t>. Но не нужно петь мелодию, просто проговаривайте ритм. Не забывайте предлагать Вашему ребенку прохлопать мелодию вместе с Вами, так ему легче будет сориентироваться.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Рекомендованные музыкальные произведения для </w:t>
      </w:r>
      <w:r w:rsidRPr="00855CF5">
        <w:rPr>
          <w:rFonts w:ascii="Times New Roman" w:hAnsi="Times New Roman" w:cs="Times New Roman"/>
          <w:sz w:val="28"/>
          <w:szCs w:val="28"/>
          <w:u w:val="single"/>
        </w:rPr>
        <w:t>прослушивания</w:t>
      </w:r>
      <w:r w:rsidRPr="00855CF5">
        <w:rPr>
          <w:rFonts w:ascii="Times New Roman" w:hAnsi="Times New Roman" w:cs="Times New Roman"/>
          <w:sz w:val="28"/>
          <w:szCs w:val="28"/>
        </w:rPr>
        <w:t>: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И. Брамс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«Колыбельная»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Бах-Гуно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«Аве Мария»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Э. Григ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«Концерт для фортепиано с оркестром №1 ля минор»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«Пер Гюнт»</w:t>
      </w:r>
      <w:r w:rsidRPr="00855CF5">
        <w:rPr>
          <w:rFonts w:ascii="Times New Roman" w:hAnsi="Times New Roman" w:cs="Times New Roman"/>
          <w:sz w:val="28"/>
          <w:szCs w:val="28"/>
        </w:rPr>
        <w:t>: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«Утро»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«В пещере горного короля»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Ф. Лист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«Любовная греза»</w:t>
      </w:r>
      <w:r w:rsidRPr="00855CF5">
        <w:rPr>
          <w:rFonts w:ascii="Times New Roman" w:hAnsi="Times New Roman" w:cs="Times New Roman"/>
          <w:sz w:val="28"/>
          <w:szCs w:val="28"/>
        </w:rPr>
        <w:t> №1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Ф. Мендельсон музыка к комедии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«Сон в летнюю ночь»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  <w:u w:val="single"/>
        </w:rPr>
        <w:t>o В. А. Моцарт</w:t>
      </w:r>
      <w:r w:rsidRPr="00855CF5">
        <w:rPr>
          <w:rFonts w:ascii="Times New Roman" w:hAnsi="Times New Roman" w:cs="Times New Roman"/>
          <w:sz w:val="28"/>
          <w:szCs w:val="28"/>
        </w:rPr>
        <w:t>: Симфония № 41,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«Маленькая ночная серенада»</w:t>
      </w:r>
      <w:r w:rsidRPr="00855CF5">
        <w:rPr>
          <w:rFonts w:ascii="Times New Roman" w:hAnsi="Times New Roman" w:cs="Times New Roman"/>
          <w:sz w:val="28"/>
          <w:szCs w:val="28"/>
        </w:rPr>
        <w:t>, фрагменты из оперы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«Волшебная флейта»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С. Рахманинов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«Концерт для фортепиано с оркестром № 2 до минор»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«Вокализ»</w:t>
      </w:r>
      <w:r w:rsidRPr="00855CF5">
        <w:rPr>
          <w:rFonts w:ascii="Times New Roman" w:hAnsi="Times New Roman" w:cs="Times New Roman"/>
          <w:sz w:val="28"/>
          <w:szCs w:val="28"/>
        </w:rPr>
        <w:t> (соч. 34 № 14,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«Рапсодия на тему Паганини»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Ш. К. Сен- Санс Сюита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«Карнавал животных»</w:t>
      </w:r>
      <w:r w:rsidRPr="00855CF5">
        <w:rPr>
          <w:rFonts w:ascii="Times New Roman" w:hAnsi="Times New Roman" w:cs="Times New Roman"/>
          <w:sz w:val="28"/>
          <w:szCs w:val="28"/>
        </w:rPr>
        <w:t> (</w:t>
      </w:r>
      <w:r w:rsidRPr="00855CF5">
        <w:rPr>
          <w:rFonts w:ascii="Times New Roman" w:hAnsi="Times New Roman" w:cs="Times New Roman"/>
          <w:sz w:val="28"/>
          <w:szCs w:val="28"/>
          <w:u w:val="single"/>
        </w:rPr>
        <w:t>пьсы</w:t>
      </w:r>
      <w:r w:rsidRPr="00855CF5">
        <w:rPr>
          <w:rFonts w:ascii="Times New Roman" w:hAnsi="Times New Roman" w:cs="Times New Roman"/>
          <w:sz w:val="28"/>
          <w:szCs w:val="28"/>
        </w:rPr>
        <w:t>: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«Лебедь»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«Аквариум»</w:t>
      </w:r>
      <w:r w:rsidRPr="00855CF5">
        <w:rPr>
          <w:rFonts w:ascii="Times New Roman" w:hAnsi="Times New Roman" w:cs="Times New Roman"/>
          <w:sz w:val="28"/>
          <w:szCs w:val="28"/>
        </w:rPr>
        <w:t>)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  <w:u w:val="single"/>
        </w:rPr>
        <w:t>o И. Штраус вальсы</w:t>
      </w:r>
      <w:r w:rsidRPr="00855CF5">
        <w:rPr>
          <w:rFonts w:ascii="Times New Roman" w:hAnsi="Times New Roman" w:cs="Times New Roman"/>
          <w:sz w:val="28"/>
          <w:szCs w:val="28"/>
        </w:rPr>
        <w:t>: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«На прекрасном голубом Дунае»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«Сказки венского леса»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П. И. Чайковский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«Концерт для фортепиано с оркестром № 1 Си бемоль мажор»</w:t>
      </w:r>
      <w:r w:rsidRPr="00855CF5">
        <w:rPr>
          <w:rFonts w:ascii="Times New Roman" w:hAnsi="Times New Roman" w:cs="Times New Roman"/>
          <w:sz w:val="28"/>
          <w:szCs w:val="28"/>
        </w:rPr>
        <w:t>,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«Струнный квартет №1»</w:t>
      </w:r>
      <w:r w:rsidRPr="00855CF5">
        <w:rPr>
          <w:rFonts w:ascii="Times New Roman" w:hAnsi="Times New Roman" w:cs="Times New Roman"/>
          <w:sz w:val="28"/>
          <w:szCs w:val="28"/>
        </w:rPr>
        <w:t>, фортепианные циклы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«Времена года»</w:t>
      </w:r>
      <w:r w:rsidRPr="00855CF5">
        <w:rPr>
          <w:rFonts w:ascii="Times New Roman" w:hAnsi="Times New Roman" w:cs="Times New Roman"/>
          <w:sz w:val="28"/>
          <w:szCs w:val="28"/>
        </w:rPr>
        <w:t> и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«Детский альбом»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855CF5" w:rsidRPr="00855CF5" w:rsidRDefault="00855CF5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F5">
        <w:rPr>
          <w:rFonts w:ascii="Times New Roman" w:hAnsi="Times New Roman" w:cs="Times New Roman"/>
          <w:sz w:val="28"/>
          <w:szCs w:val="28"/>
        </w:rPr>
        <w:t>o А. Вивальди </w:t>
      </w:r>
      <w:r w:rsidRPr="00855CF5">
        <w:rPr>
          <w:rFonts w:ascii="Times New Roman" w:hAnsi="Times New Roman" w:cs="Times New Roman"/>
          <w:i/>
          <w:iCs/>
          <w:sz w:val="28"/>
          <w:szCs w:val="28"/>
        </w:rPr>
        <w:t>«Времена года»</w:t>
      </w:r>
      <w:r w:rsidRPr="00855CF5">
        <w:rPr>
          <w:rFonts w:ascii="Times New Roman" w:hAnsi="Times New Roman" w:cs="Times New Roman"/>
          <w:sz w:val="28"/>
          <w:szCs w:val="28"/>
        </w:rPr>
        <w:t>.</w:t>
      </w:r>
    </w:p>
    <w:p w:rsidR="00E532C2" w:rsidRPr="00855CF5" w:rsidRDefault="00E532C2" w:rsidP="00855C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532C2" w:rsidRPr="00855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F5"/>
    <w:rsid w:val="003B3708"/>
    <w:rsid w:val="00855CF5"/>
    <w:rsid w:val="00C935A6"/>
    <w:rsid w:val="00E5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5278D-638C-416A-BF0A-B7468686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Image&amp;Matros ®</cp:lastModifiedBy>
  <cp:revision>3</cp:revision>
  <dcterms:created xsi:type="dcterms:W3CDTF">2022-04-03T16:57:00Z</dcterms:created>
  <dcterms:modified xsi:type="dcterms:W3CDTF">2024-05-19T13:51:00Z</dcterms:modified>
</cp:coreProperties>
</file>