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2A" w:rsidRDefault="00A37925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 д/с «Улыбка»</w:t>
      </w:r>
    </w:p>
    <w:p w:rsidR="0067112A" w:rsidRDefault="00A37925">
      <w:pPr>
        <w:shd w:val="clear" w:color="auto" w:fill="FFFFFF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:rsidR="0067112A" w:rsidRDefault="00A37925" w:rsidP="00A37925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>:                                                                     УТВЕРЖДЕН Педагогическим советом                                                 приказом  заведующего</w:t>
      </w:r>
      <w:r>
        <w:rPr>
          <w:rFonts w:ascii="Times New Roman" w:hAnsi="Times New Roman"/>
          <w:sz w:val="28"/>
          <w:szCs w:val="28"/>
        </w:rPr>
        <w:t xml:space="preserve">                                    протокол   №1 от 27.08.2024 г.</w:t>
      </w:r>
      <w:r>
        <w:rPr>
          <w:rFonts w:ascii="Times New Roman" w:hAnsi="Times New Roman"/>
          <w:sz w:val="28"/>
          <w:szCs w:val="28"/>
        </w:rPr>
        <w:t xml:space="preserve">                                      МБДОУ д/с «Улыбка».</w:t>
      </w:r>
    </w:p>
    <w:p w:rsidR="0067112A" w:rsidRDefault="00A37925" w:rsidP="00A37925">
      <w:pPr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_________ Т.Н. Ерёмина №56-1 от 27.08.2024 г.</w:t>
      </w:r>
      <w:bookmarkStart w:id="0" w:name="_GoBack"/>
      <w:bookmarkEnd w:id="0"/>
    </w:p>
    <w:p w:rsidR="0067112A" w:rsidRDefault="0067112A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12A" w:rsidRDefault="0067112A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12A" w:rsidRDefault="00A379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Проект: «Волшебны</w:t>
      </w:r>
      <w:r>
        <w:rPr>
          <w:rFonts w:ascii="Times New Roman" w:hAnsi="Times New Roman"/>
          <w:sz w:val="28"/>
          <w:szCs w:val="28"/>
        </w:rPr>
        <w:t>е пальчики»</w:t>
      </w:r>
    </w:p>
    <w:p w:rsidR="0067112A" w:rsidRDefault="00A379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младшего дошкольного возраста</w:t>
      </w:r>
    </w:p>
    <w:p w:rsidR="0067112A" w:rsidRDefault="0067112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7112A" w:rsidRDefault="0067112A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12A" w:rsidRDefault="0067112A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112A" w:rsidRDefault="00A3792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67112A" w:rsidRDefault="00A3792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от 2 до 3лет</w:t>
      </w:r>
    </w:p>
    <w:p w:rsidR="0067112A" w:rsidRDefault="0067112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7112A" w:rsidRDefault="00A3792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</w:t>
      </w:r>
    </w:p>
    <w:p w:rsidR="0067112A" w:rsidRDefault="00A3792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ММО «Сенсорное развитие»</w:t>
      </w:r>
    </w:p>
    <w:p w:rsidR="0067112A" w:rsidRDefault="00A3792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Витальевна,</w:t>
      </w:r>
    </w:p>
    <w:p w:rsidR="0067112A" w:rsidRDefault="00A379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ММО «Сенсорное развитие»</w:t>
      </w:r>
    </w:p>
    <w:p w:rsidR="0067112A" w:rsidRDefault="0067112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7112A" w:rsidRDefault="0067112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7112A" w:rsidRDefault="0067112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7112A" w:rsidRDefault="00A37925">
      <w:pPr>
        <w:shd w:val="clear" w:color="auto" w:fill="FFFFFF"/>
        <w:jc w:val="center"/>
        <w:rPr>
          <w:rStyle w:val="c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 2024г.</w:t>
      </w:r>
    </w:p>
    <w:p w:rsidR="0067112A" w:rsidRDefault="0067112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7112A" w:rsidRDefault="0067112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«Истоки </w:t>
      </w:r>
      <w:r>
        <w:rPr>
          <w:rStyle w:val="c3"/>
          <w:color w:val="000000"/>
          <w:sz w:val="28"/>
          <w:szCs w:val="28"/>
        </w:rPr>
        <w:t>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</w:t>
      </w:r>
      <w:r>
        <w:rPr>
          <w:rStyle w:val="c3"/>
          <w:color w:val="000000"/>
          <w:sz w:val="28"/>
          <w:szCs w:val="28"/>
        </w:rPr>
        <w:t>ходимые для этого взаимодействия, тем ярче творческая стихия детского разума. Чем больше мастерства в детской душе, тем ребенок умнее».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                                                                                            </w:t>
      </w:r>
      <w:r>
        <w:rPr>
          <w:rStyle w:val="c3"/>
          <w:color w:val="000000"/>
          <w:sz w:val="28"/>
          <w:szCs w:val="28"/>
        </w:rPr>
        <w:t>В.А. Сухомлинский</w:t>
      </w:r>
    </w:p>
    <w:p w:rsidR="0067112A" w:rsidRDefault="00A37925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Актуальнос</w:t>
      </w:r>
      <w:r>
        <w:rPr>
          <w:rStyle w:val="c9"/>
          <w:b/>
          <w:bCs/>
          <w:color w:val="000000"/>
          <w:sz w:val="28"/>
          <w:szCs w:val="28"/>
        </w:rPr>
        <w:t>ть.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         </w:t>
      </w:r>
      <w:r>
        <w:rPr>
          <w:rStyle w:val="c3"/>
          <w:color w:val="000000"/>
          <w:sz w:val="28"/>
          <w:szCs w:val="28"/>
        </w:rPr>
        <w:t xml:space="preserve">Под термином мелкая моторика понимаются </w:t>
      </w:r>
      <w:proofErr w:type="gramStart"/>
      <w:r>
        <w:rPr>
          <w:rStyle w:val="c3"/>
          <w:color w:val="000000"/>
          <w:sz w:val="28"/>
          <w:szCs w:val="28"/>
        </w:rPr>
        <w:t>координированные</w:t>
      </w:r>
      <w:proofErr w:type="gramEnd"/>
      <w:r>
        <w:rPr>
          <w:rStyle w:val="c3"/>
          <w:color w:val="000000"/>
          <w:sz w:val="28"/>
          <w:szCs w:val="28"/>
        </w:rPr>
        <w:t xml:space="preserve"> движения пальцев и кистей рук. Мелкая моторика рук тесно взаимодействует с такими высшими свойствами сознания как внимание, мышление, пространственное восприятие,  воображение, наблюдате</w:t>
      </w:r>
      <w:r>
        <w:rPr>
          <w:rStyle w:val="c3"/>
          <w:color w:val="000000"/>
          <w:sz w:val="28"/>
          <w:szCs w:val="28"/>
        </w:rPr>
        <w:t>льность, зрительная и двигательная память, речь. Важным компонентом в развитии мелкой моторики рук  является  использование точных, координированных движений кистей и пальцев, которые необходимы, чтобы одеваться, рисовать и писать, а также выполнять множес</w:t>
      </w:r>
      <w:r>
        <w:rPr>
          <w:rStyle w:val="c3"/>
          <w:color w:val="000000"/>
          <w:sz w:val="28"/>
          <w:szCs w:val="28"/>
        </w:rPr>
        <w:t>тво разнообразных бытовых и учебных действий.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Многочисленными исследованиями педагогов доказано, что движения пальцев рук стимулируют развитие центральной нервной системы и ускоряют развитие речи ребенка. Стимулируя тонкую моторику и активизируя тем самым </w:t>
      </w:r>
      <w:r>
        <w:rPr>
          <w:rStyle w:val="c3"/>
          <w:color w:val="000000"/>
          <w:sz w:val="28"/>
          <w:szCs w:val="28"/>
        </w:rPr>
        <w:t xml:space="preserve">соответствующие отделы мозга, мы активизируем и соседние зоны, отвечающие за речь. Если специально тренировать мелкие движения кисти, развитие речи можно существенно ускорить, 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 следовательно и мышление. Так как мышление тесно связано с речью и зависит от </w:t>
      </w:r>
      <w:r>
        <w:rPr>
          <w:rStyle w:val="c3"/>
          <w:color w:val="000000"/>
          <w:sz w:val="28"/>
          <w:szCs w:val="28"/>
        </w:rPr>
        <w:t>нее.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От того, насколько ловко ребенок  научиться  управлять своими пальчиками, зависит его дальнейшее развитие. Обычно ребенок, имеющий высокий уровень развития мелкой моторики, умеет логически рассуждать, у него достаточно развиты память, внимание, речь.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Паспорт проекта: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Тип проекта</w:t>
      </w:r>
      <w:r>
        <w:rPr>
          <w:rFonts w:ascii="Times New Roman" w:hAnsi="Times New Roman"/>
          <w:color w:val="000000"/>
          <w:sz w:val="28"/>
          <w:szCs w:val="28"/>
        </w:rPr>
        <w:t>: исследовательский.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Участники проекта</w:t>
      </w:r>
      <w:r>
        <w:rPr>
          <w:rFonts w:ascii="Times New Roman" w:hAnsi="Times New Roman"/>
          <w:color w:val="000000"/>
          <w:sz w:val="28"/>
          <w:szCs w:val="28"/>
        </w:rPr>
        <w:t>: дети раннего возраста, воспитатели, родители.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Сроки проекта</w:t>
      </w:r>
      <w:r>
        <w:rPr>
          <w:rFonts w:ascii="Times New Roman" w:hAnsi="Times New Roman"/>
          <w:color w:val="000000"/>
          <w:sz w:val="28"/>
          <w:szCs w:val="28"/>
        </w:rPr>
        <w:t>: долгосрочный (сентябрь 2024– май 2025г.)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Объектом исследования является мелкая моторика кисти рук у детей раннего возраста.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дметом</w:t>
      </w:r>
      <w:r>
        <w:rPr>
          <w:rFonts w:ascii="Times New Roman" w:hAnsi="Times New Roman"/>
          <w:color w:val="000000"/>
          <w:sz w:val="28"/>
          <w:szCs w:val="28"/>
        </w:rPr>
        <w:t> - комплекс мер по организации процесса развития мелкой моторики.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качестве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гипотезы </w:t>
      </w:r>
      <w:r>
        <w:rPr>
          <w:rFonts w:ascii="Times New Roman" w:hAnsi="Times New Roman"/>
          <w:color w:val="000000"/>
          <w:sz w:val="28"/>
          <w:szCs w:val="28"/>
        </w:rPr>
        <w:t>было выдвинуто предположение о том, что систематическая и целенаправленная работа будет способствовать развитию мелкой моторики у детей раннего возраста.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> раз</w:t>
      </w:r>
      <w:r>
        <w:rPr>
          <w:rFonts w:ascii="Times New Roman" w:hAnsi="Times New Roman"/>
          <w:color w:val="000000"/>
          <w:sz w:val="28"/>
          <w:szCs w:val="28"/>
        </w:rPr>
        <w:t>работать систему работы, направленную на развитие мелкой моторики</w:t>
      </w:r>
      <w:r>
        <w:rPr>
          <w:rFonts w:ascii="Times New Roman" w:hAnsi="Times New Roman"/>
          <w:color w:val="000000"/>
          <w:sz w:val="28"/>
          <w:szCs w:val="28"/>
        </w:rPr>
        <w:t>, используя инновационные технологии.</w:t>
      </w:r>
    </w:p>
    <w:p w:rsidR="0067112A" w:rsidRDefault="0067112A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67112A" w:rsidRDefault="00A3792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Подобрать для развития мелкой моторики пальчиковые игры, практические задания, настольные игры.</w:t>
      </w:r>
      <w:proofErr w:type="gramEnd"/>
    </w:p>
    <w:p w:rsidR="0067112A" w:rsidRDefault="00A3792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Создать</w:t>
      </w:r>
      <w:r>
        <w:rPr>
          <w:rFonts w:ascii="Times New Roman" w:hAnsi="Times New Roman"/>
          <w:color w:val="000000"/>
          <w:sz w:val="28"/>
          <w:szCs w:val="28"/>
        </w:rPr>
        <w:t xml:space="preserve"> дидактический 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 по новым технолог</w:t>
      </w:r>
      <w:r>
        <w:rPr>
          <w:rFonts w:ascii="Times New Roman" w:hAnsi="Times New Roman"/>
          <w:color w:val="000000"/>
          <w:sz w:val="28"/>
          <w:szCs w:val="28"/>
        </w:rPr>
        <w:t>иям</w:t>
      </w:r>
    </w:p>
    <w:p w:rsidR="0067112A" w:rsidRDefault="00A3792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Разучить с детьми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пальчиковые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игры.</w:t>
      </w:r>
    </w:p>
    <w:p w:rsidR="0067112A" w:rsidRDefault="00A3792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Формировать навыки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предметной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деятельности детей.</w:t>
      </w:r>
    </w:p>
    <w:p w:rsidR="0067112A" w:rsidRDefault="00A3792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навыки самообслуживания.</w:t>
      </w:r>
    </w:p>
    <w:p w:rsidR="0067112A" w:rsidRDefault="00A3792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Привлекать родителей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совместной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деятельности.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Практическая значимость: </w:t>
      </w:r>
      <w:r>
        <w:rPr>
          <w:rStyle w:val="c3"/>
          <w:color w:val="000000"/>
          <w:sz w:val="28"/>
          <w:szCs w:val="28"/>
        </w:rPr>
        <w:t xml:space="preserve">создание в группе предметно – развивающей среды для </w:t>
      </w:r>
      <w:r>
        <w:rPr>
          <w:rStyle w:val="c3"/>
          <w:color w:val="000000"/>
          <w:sz w:val="28"/>
          <w:szCs w:val="28"/>
        </w:rPr>
        <w:t>развития мелкой моторики, методических рекомендаций для педагогов и родителей по развитию мелкой моторики у детей раннего возраста, картотеки пальчиковых игр, представление опыта на уровне ДОУ.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Прогнозируемый результат: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1. Разработать комплекс игровых мат</w:t>
      </w:r>
      <w:r>
        <w:rPr>
          <w:rStyle w:val="c3"/>
          <w:color w:val="000000"/>
          <w:sz w:val="28"/>
          <w:szCs w:val="28"/>
        </w:rPr>
        <w:t>ериалов по развитию мелкой моторики, включающие различные виды детской деятельности.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Систематизировать материал по развитию мелкой моторики  (игры, упражнения).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 Формировать навыки самообслуживания в соответствии с возрастными особенностями.</w:t>
      </w:r>
    </w:p>
    <w:p w:rsidR="0067112A" w:rsidRDefault="00A379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 Обогат</w:t>
      </w:r>
      <w:r>
        <w:rPr>
          <w:rStyle w:val="c3"/>
          <w:color w:val="000000"/>
          <w:sz w:val="28"/>
          <w:szCs w:val="28"/>
        </w:rPr>
        <w:t>ить предметно - пространственную, развивающую среду по данной проблеме.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Реализация проекта.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этап – подготовительный.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Изучение: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психолого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педагогической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методической литературы по теме исследования;</w:t>
      </w:r>
    </w:p>
    <w:p w:rsidR="0067112A" w:rsidRDefault="00A37925">
      <w:pPr>
        <w:numPr>
          <w:ilvl w:val="0"/>
          <w:numId w:val="2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Подобрать, изготовить наглядный, дидактический мате</w:t>
      </w:r>
      <w:r>
        <w:rPr>
          <w:rFonts w:ascii="Times New Roman" w:hAnsi="Times New Roman"/>
          <w:color w:val="000000"/>
          <w:sz w:val="28"/>
          <w:szCs w:val="28"/>
        </w:rPr>
        <w:t>риал.</w:t>
      </w:r>
    </w:p>
    <w:p w:rsidR="0067112A" w:rsidRDefault="00A37925">
      <w:pPr>
        <w:numPr>
          <w:ilvl w:val="0"/>
          <w:numId w:val="2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Диагностика уровня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навыков развития мелкой моторики и координации движений рук;</w:t>
      </w:r>
    </w:p>
    <w:p w:rsidR="0067112A" w:rsidRDefault="00A37925">
      <w:pPr>
        <w:numPr>
          <w:ilvl w:val="0"/>
          <w:numId w:val="2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анализа полученных результатов, выводы.</w:t>
      </w:r>
    </w:p>
    <w:p w:rsidR="0067112A" w:rsidRDefault="00A37925">
      <w:pPr>
        <w:numPr>
          <w:ilvl w:val="0"/>
          <w:numId w:val="2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предметно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развивающей среды;</w:t>
      </w:r>
    </w:p>
    <w:p w:rsidR="0067112A" w:rsidRDefault="00A37925">
      <w:pPr>
        <w:numPr>
          <w:ilvl w:val="0"/>
          <w:numId w:val="2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Изучить мнение родителей по данной проблеме.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II этап – основной.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выстраивалась в следующих направлениях:</w:t>
      </w:r>
    </w:p>
    <w:p w:rsidR="0067112A" w:rsidRDefault="00A37925">
      <w:pPr>
        <w:numPr>
          <w:ilvl w:val="0"/>
          <w:numId w:val="3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детьми – в специально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организованной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деятельности, в совместной деятельности педагога и детей;</w:t>
      </w:r>
    </w:p>
    <w:p w:rsidR="0067112A" w:rsidRDefault="00A37925">
      <w:pPr>
        <w:numPr>
          <w:ilvl w:val="0"/>
          <w:numId w:val="4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педагогами – проведение </w:t>
      </w:r>
      <w:r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классов, презентаций инновационных технологий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консультаций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М.М.О.</w:t>
      </w:r>
    </w:p>
    <w:p w:rsidR="0067112A" w:rsidRDefault="00A37925">
      <w:pPr>
        <w:numPr>
          <w:ilvl w:val="0"/>
          <w:numId w:val="5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родителями - посредством проведения консультаций, родительских собраний.</w:t>
      </w:r>
    </w:p>
    <w:p w:rsidR="0067112A" w:rsidRDefault="00A3792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III этап – заключительный.</w:t>
      </w:r>
    </w:p>
    <w:p w:rsidR="0067112A" w:rsidRDefault="00A37925">
      <w:pPr>
        <w:numPr>
          <w:ilvl w:val="0"/>
          <w:numId w:val="6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рекомендаций по развитию мелкой моторики руки.</w:t>
      </w:r>
    </w:p>
    <w:p w:rsidR="0067112A" w:rsidRDefault="00A37925">
      <w:pPr>
        <w:numPr>
          <w:ilvl w:val="0"/>
          <w:numId w:val="6"/>
        </w:numPr>
        <w:shd w:val="clear" w:color="auto" w:fill="FFFFFF"/>
        <w:spacing w:before="30" w:beforeAutospacing="0" w:after="30" w:afterAutospacing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Презентация проекта на родительском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собрании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112A" w:rsidRDefault="00A37925">
      <w:pPr>
        <w:rPr>
          <w:rStyle w:val="15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15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>Итоговая</w:t>
      </w:r>
      <w:r>
        <w:rPr>
          <w:rStyle w:val="15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 xml:space="preserve"> п</w:t>
      </w:r>
      <w:r>
        <w:rPr>
          <w:rStyle w:val="15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>резентация</w:t>
      </w:r>
      <w:r>
        <w:rPr>
          <w:rStyle w:val="15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 xml:space="preserve"> проекта  на </w:t>
      </w:r>
      <w:proofErr w:type="gramStart"/>
      <w:r>
        <w:rPr>
          <w:rStyle w:val="15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>семинаре</w:t>
      </w:r>
      <w:proofErr w:type="gramEnd"/>
      <w:r>
        <w:rPr>
          <w:rStyle w:val="15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 xml:space="preserve"> - практик</w:t>
      </w:r>
      <w:r>
        <w:rPr>
          <w:rStyle w:val="15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>уме</w:t>
      </w: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7112A" w:rsidRDefault="00A37925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</w:t>
      </w:r>
    </w:p>
    <w:tbl>
      <w:tblPr>
        <w:tblStyle w:val="10"/>
        <w:tblW w:w="10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580"/>
        <w:gridCol w:w="2291"/>
        <w:gridCol w:w="2869"/>
      </w:tblGrid>
      <w:tr w:rsidR="0067112A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педагогов с семьей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педагогов</w:t>
            </w:r>
          </w:p>
        </w:tc>
      </w:tr>
      <w:tr w:rsidR="0067112A"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67112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67112A" w:rsidRDefault="00671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Сухие бассейны»</w:t>
            </w:r>
          </w:p>
          <w:p w:rsidR="0067112A" w:rsidRDefault="0067112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 месяца: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Родительское собрание «Играем пальчиками и</w:t>
            </w:r>
          </w:p>
          <w:p w:rsidR="0067112A" w:rsidRDefault="00A379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развиваем речь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»</w:t>
            </w:r>
          </w:p>
          <w:p w:rsidR="0067112A" w:rsidRDefault="0067112A">
            <w:pPr>
              <w:spacing w:before="0" w:beforeAutospacing="0" w:after="0" w:afterAutospacing="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Игровое упражнение «Отделить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фасоль от гороха»</w:t>
            </w:r>
          </w:p>
          <w:p w:rsidR="0067112A" w:rsidRDefault="00A3792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Игры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с </w:t>
            </w:r>
            <w:r>
              <w:rPr>
                <w:rStyle w:val="c3"/>
                <w:color w:val="000000"/>
                <w:sz w:val="28"/>
                <w:szCs w:val="28"/>
              </w:rPr>
              <w:t>сухими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бассейнами (различные крупы, макароны, горох, фасоль)</w:t>
            </w:r>
          </w:p>
          <w:p w:rsidR="0067112A" w:rsidRDefault="00A37925">
            <w:pPr>
              <w:rPr>
                <w:rFonts w:ascii="Times New Roman" w:eastAsia="SimSun" w:hAnsi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111111"/>
                <w:sz w:val="28"/>
                <w:szCs w:val="28"/>
                <w:shd w:val="clear" w:color="auto" w:fill="FFFFFF"/>
              </w:rPr>
              <w:t>Найди сюрприз </w:t>
            </w:r>
            <w:r>
              <w:rPr>
                <w:rFonts w:ascii="Times New Roman" w:eastAsia="SimSun" w:hAnsi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(предмет)</w:t>
            </w:r>
          </w:p>
          <w:p w:rsidR="0067112A" w:rsidRDefault="00A37925">
            <w:pPr>
              <w:rPr>
                <w:rFonts w:ascii="Times New Roman" w:eastAsia="SimSu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111111"/>
                <w:sz w:val="28"/>
                <w:szCs w:val="28"/>
                <w:shd w:val="clear" w:color="auto" w:fill="FFFFFF"/>
              </w:rPr>
              <w:t>Найди предмет, какой назову</w:t>
            </w:r>
          </w:p>
          <w:p w:rsidR="0067112A" w:rsidRDefault="00A37925">
            <w:pPr>
              <w:rPr>
                <w:rFonts w:ascii="Times New Roman" w:eastAsia="SimSu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111111"/>
                <w:sz w:val="28"/>
                <w:szCs w:val="28"/>
                <w:shd w:val="clear" w:color="auto" w:fill="FFFFFF"/>
              </w:rPr>
              <w:t>Найди геометрическую фигуру</w:t>
            </w:r>
          </w:p>
          <w:p w:rsidR="0067112A" w:rsidRDefault="0067112A">
            <w:pPr>
              <w:rPr>
                <w:rFonts w:ascii="Arial" w:eastAsia="SimSun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spacing w:before="0" w:beforeAutospacing="0" w:after="0" w:afterAutospacing="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Выставки семейных рисунков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круп и макаронных изделий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«Моя любимая сказка» (с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использованием нетрадиционных техник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группе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:rsidR="0067112A" w:rsidRDefault="00A3792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2.</w:t>
            </w:r>
            <w:r>
              <w:rPr>
                <w:rStyle w:val="15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Консультация «Развитие мелкой моторики »</w:t>
            </w: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uto"/>
              <w:ind w:left="60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игр с сухими бассейнами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заседании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ММО)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ind w:left="-3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7112A" w:rsidRDefault="00A37925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uto"/>
              <w:ind w:left="60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«Солнышко»</w:t>
            </w:r>
          </w:p>
          <w:p w:rsidR="0067112A" w:rsidRDefault="00A37925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0" w:lineRule="auto"/>
              <w:ind w:left="60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корпус)</w:t>
            </w:r>
          </w:p>
        </w:tc>
      </w:tr>
    </w:tbl>
    <w:p w:rsidR="0067112A" w:rsidRDefault="00A37925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67112A" w:rsidRDefault="0067112A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10"/>
        <w:tblW w:w="10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310"/>
        <w:gridCol w:w="131"/>
        <w:gridCol w:w="2359"/>
        <w:gridCol w:w="3510"/>
      </w:tblGrid>
      <w:tr w:rsidR="0067112A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педагогов с семьей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педагогов</w:t>
            </w:r>
          </w:p>
        </w:tc>
      </w:tr>
      <w:tr w:rsidR="0067112A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67112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A379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67112A" w:rsidRDefault="006711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7112A" w:rsidRDefault="00A379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дорожки»</w:t>
            </w:r>
          </w:p>
          <w:p w:rsidR="0067112A" w:rsidRDefault="0067112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 месяца: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«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Веселые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игры с пальчиками»</w:t>
            </w:r>
          </w:p>
        </w:tc>
        <w:tc>
          <w:tcPr>
            <w:tcW w:w="244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Д/игра «Дорожка в лес» (выкладывание дорожки из</w:t>
            </w:r>
            <w:proofErr w:type="gramEnd"/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семечек)</w:t>
            </w:r>
          </w:p>
          <w:p w:rsidR="0067112A" w:rsidRDefault="00A379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пальчиковыми дорожками:</w:t>
            </w:r>
          </w:p>
          <w:p w:rsidR="0067112A" w:rsidRDefault="00A37925">
            <w:pP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sz w:val="31"/>
                <w:szCs w:val="31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Покажи ёжикам,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как добраться до яблока»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«Научи барашек ходить по мостику»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«Помоги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муравьишкам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добраться до муравейника»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«Попрыгай вместе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лягушонком»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67112A" w:rsidRDefault="00A379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«Укажи мышке дорогу к сыру»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Консультация «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Пальчиковые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игры»</w:t>
            </w: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дорожки» своими руками.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заседании ММО</w:t>
            </w:r>
          </w:p>
          <w:p w:rsidR="0067112A" w:rsidRDefault="00A379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картотеки для дорожек.</w:t>
            </w:r>
          </w:p>
          <w:p w:rsidR="0067112A" w:rsidRDefault="00A379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тветственные: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«Ранетки»</w:t>
            </w: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7112A" w:rsidRDefault="00A37925">
      <w:pPr>
        <w:jc w:val="center"/>
        <w:rPr>
          <w:rFonts w:ascii="Times New Roman" w:hAnsi="Times New Roman"/>
          <w:b/>
          <w:color w:val="111111"/>
          <w:sz w:val="28"/>
          <w:szCs w:val="28"/>
          <w:u w:val="single"/>
        </w:rPr>
      </w:pPr>
      <w:r>
        <w:rPr>
          <w:rFonts w:ascii="Times New Roman" w:hAnsi="Times New Roman"/>
          <w:b/>
          <w:color w:val="111111"/>
          <w:sz w:val="28"/>
          <w:szCs w:val="28"/>
          <w:u w:val="single"/>
        </w:rPr>
        <w:t xml:space="preserve"> </w:t>
      </w:r>
    </w:p>
    <w:p w:rsidR="0067112A" w:rsidRDefault="0067112A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tbl>
      <w:tblPr>
        <w:tblStyle w:val="a6"/>
        <w:tblW w:w="10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2052"/>
        <w:gridCol w:w="2340"/>
        <w:gridCol w:w="2685"/>
        <w:gridCol w:w="3129"/>
        <w:gridCol w:w="40"/>
      </w:tblGrid>
      <w:tr w:rsidR="0067112A">
        <w:trPr>
          <w:gridBefore w:val="1"/>
          <w:gridAfter w:val="1"/>
          <w:wBefore w:w="134" w:type="dxa"/>
          <w:wAfter w:w="40" w:type="dxa"/>
        </w:trPr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Сроки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с детьми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педагогов с семьей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педагогов</w:t>
            </w:r>
          </w:p>
        </w:tc>
      </w:tr>
      <w:tr w:rsidR="0067112A">
        <w:trPr>
          <w:gridBefore w:val="1"/>
          <w:gridAfter w:val="1"/>
          <w:wBefore w:w="134" w:type="dxa"/>
          <w:wAfter w:w="40" w:type="dxa"/>
          <w:trHeight w:val="65"/>
        </w:trPr>
        <w:tc>
          <w:tcPr>
            <w:tcW w:w="205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Декабрь</w:t>
            </w:r>
          </w:p>
          <w:p w:rsidR="0067112A" w:rsidRDefault="00A3792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 Новый год»</w:t>
            </w:r>
          </w:p>
          <w:p w:rsidR="0067112A" w:rsidRDefault="00A3792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ягкая педагогика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Итог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есяца: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«Новогодняя сказка»</w:t>
            </w:r>
          </w:p>
          <w:p w:rsidR="0067112A" w:rsidRDefault="00A3792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Выставка в холле ДОУ дидактических игр из серии «Мягкая педагогика»</w:t>
            </w:r>
          </w:p>
          <w:p w:rsidR="0067112A" w:rsidRDefault="00A3792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Игры с  мягкими пособиями. 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7"/>
                <w:szCs w:val="27"/>
                <w:shd w:val="clear" w:color="auto" w:fill="FFFFFF"/>
              </w:rPr>
              <w:t xml:space="preserve">Игры «Найди клубочку домик», «Собери для друзей клубочки» «Нарисуй дорожку из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7"/>
                <w:szCs w:val="27"/>
                <w:shd w:val="clear" w:color="auto" w:fill="FFFFFF"/>
              </w:rPr>
              <w:t>шнурочков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7"/>
                <w:szCs w:val="27"/>
                <w:shd w:val="clear" w:color="auto" w:fill="FFFFFF"/>
              </w:rPr>
              <w:t xml:space="preserve">», «Подбери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7"/>
                <w:szCs w:val="27"/>
                <w:shd w:val="clear" w:color="auto" w:fill="FFFFFF"/>
              </w:rPr>
              <w:t>шнурочек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для сказочного</w:t>
            </w:r>
            <w:r>
              <w:rPr>
                <w:rFonts w:ascii="Times New Roman" w:eastAsia="SimSu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героя», «Большие и маленькие», «Путаница» </w:t>
            </w: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1.Папки передвижки: «Сенсорное развитие детей раннего возраста»; «Мягкая педагогика», как средство сенсорного развития».</w:t>
            </w:r>
          </w:p>
          <w:p w:rsidR="0067112A" w:rsidRDefault="00A37925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Привлечение к изготовлению пособий по «Мягкой педагогике» для сенсорного развития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детей.</w:t>
            </w:r>
          </w:p>
          <w:p w:rsidR="0067112A" w:rsidRDefault="0067112A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2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круглого стола на тему: «Результативное использование «Мягкой педагогики» с цель сенсорного развития детей раннего возраста».</w:t>
            </w:r>
          </w:p>
          <w:p w:rsidR="0067112A" w:rsidRDefault="00A37925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Памятки: «Роль мягкой педагогики в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сенсорном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развитии детей раннего возраста».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ind w:left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 группа « Лучик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и»</w:t>
            </w:r>
          </w:p>
          <w:p w:rsidR="0067112A" w:rsidRDefault="0067112A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67112A"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Сроки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с детьми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педагогов с семьей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Деятельность педагогов</w:t>
            </w:r>
          </w:p>
        </w:tc>
      </w:tr>
      <w:tr w:rsidR="0067112A">
        <w:tc>
          <w:tcPr>
            <w:tcW w:w="21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Январь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ягкая педагогика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»</w:t>
            </w:r>
          </w:p>
          <w:p w:rsidR="0067112A" w:rsidRDefault="006711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7112A" w:rsidRDefault="00A37925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Итог. Мягкая</w:t>
            </w:r>
          </w:p>
          <w:p w:rsidR="0067112A" w:rsidRDefault="00A3792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/>
                <w:sz w:val="28"/>
                <w:szCs w:val="28"/>
              </w:rPr>
              <w:t>Педагогика</w:t>
            </w:r>
            <w:r>
              <w:rPr>
                <w:rFonts w:eastAsia="Calibri"/>
                <w:b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НОД</w:t>
            </w:r>
          </w:p>
          <w:p w:rsidR="0067112A" w:rsidRDefault="00A37925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 Елку к празднику украсим»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Игры с шифоновым конструктором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Д/игра </w:t>
            </w:r>
            <w:r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Арт-техника «Рисование </w:t>
            </w:r>
            <w:r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  <w:t>кляксами»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  <w:t>Арт-техника «Рисование полосками»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  <w:t>Арт-техника «Рисование кругами»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  <w:t>Арт-техника «Рисование спиральками»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  <w:t>Арт-техника «Рисование треугольниками»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PT Astra Serif" w:eastAsia="PT Astra Serif" w:hAnsi="PT Astra Serif" w:cs="PT Astra Serif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eastAsia="PT Astra Serif" w:hAnsi="Times New Roman"/>
                <w:color w:val="000000"/>
                <w:sz w:val="28"/>
                <w:szCs w:val="28"/>
                <w:shd w:val="clear" w:color="auto" w:fill="FFFFFF"/>
              </w:rPr>
              <w:t>Арт-техника «Рисование квадратами»</w:t>
            </w:r>
          </w:p>
          <w:p w:rsidR="0067112A" w:rsidRDefault="0067112A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Пополнение развивающей среды</w:t>
            </w: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Консультация «Играем в сказку» </w:t>
            </w:r>
          </w:p>
        </w:tc>
        <w:tc>
          <w:tcPr>
            <w:tcW w:w="316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numPr>
                <w:ilvl w:val="0"/>
                <w:numId w:val="9"/>
              </w:numPr>
              <w:spacing w:before="0" w:beforeAutospacing="0" w:after="0" w:afterAutospacing="0" w:line="360" w:lineRule="auto"/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Пополнение развивающей среды</w:t>
            </w:r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7112A" w:rsidRDefault="00A37925">
            <w:pPr>
              <w:numPr>
                <w:ilvl w:val="0"/>
                <w:numId w:val="9"/>
              </w:numPr>
              <w:spacing w:before="0" w:beforeAutospacing="0" w:after="0" w:afterAutospacing="0" w:line="360" w:lineRule="auto"/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:«</w:t>
            </w:r>
            <w:proofErr w:type="gramEnd"/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Шифоновая</w:t>
            </w:r>
            <w:proofErr w:type="spellEnd"/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 радуга».</w:t>
            </w:r>
          </w:p>
          <w:p w:rsidR="0067112A" w:rsidRDefault="00A37925">
            <w:pPr>
              <w:spacing w:before="0" w:beforeAutospacing="0" w:after="0" w:afterAutospacing="0" w:line="360" w:lineRule="auto"/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(в рамках ММО)</w:t>
            </w:r>
          </w:p>
          <w:p w:rsidR="0067112A" w:rsidRDefault="00A37925">
            <w:pPr>
              <w:spacing w:before="0" w:beforeAutospacing="0" w:after="0" w:afterAutospacing="0" w:line="360" w:lineRule="auto"/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Ответственные: группа «Дельфины»</w:t>
            </w:r>
          </w:p>
          <w:p w:rsidR="0067112A" w:rsidRDefault="0067112A">
            <w:p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67112A" w:rsidRDefault="0067112A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tbl>
      <w:tblPr>
        <w:tblStyle w:val="a6"/>
        <w:tblW w:w="10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869"/>
        <w:gridCol w:w="2741"/>
        <w:gridCol w:w="2734"/>
      </w:tblGrid>
      <w:tr w:rsidR="0067112A"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Сроки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с детьми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педагогов с семьей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Деятельность педагогов</w:t>
            </w:r>
          </w:p>
        </w:tc>
      </w:tr>
      <w:tr w:rsidR="0067112A">
        <w:tc>
          <w:tcPr>
            <w:tcW w:w="20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Февраль </w:t>
            </w:r>
          </w:p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 Фетровая история»</w:t>
            </w:r>
          </w:p>
          <w:p w:rsidR="0067112A" w:rsidRDefault="0067112A">
            <w:pPr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Итог.</w:t>
            </w:r>
          </w:p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месяца: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лепбука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«Фетровая сказка»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spacing w:before="0" w:after="0" w:line="1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Дидактическ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игры: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Волшебные замочки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Цветики -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разноцветики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Искалочки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 с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улиткой»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Привяжем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шарик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Рыбки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67112A" w:rsidRDefault="00A37925">
            <w:pPr>
              <w:spacing w:before="0" w:after="0" w:line="15" w:lineRule="atLeast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Шнуровка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39"/>
                <w:szCs w:val="39"/>
                <w:shd w:val="clear" w:color="auto" w:fill="FFFFFF"/>
              </w:rPr>
              <w:t> 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Собери пирамидку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«Умная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совушка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 «Подбери фигурку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для родителей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«Пальчиками играем – стихи повторяем»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содействие в создании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лепбука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из фетра</w:t>
            </w:r>
          </w:p>
        </w:tc>
        <w:tc>
          <w:tcPr>
            <w:tcW w:w="27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200" w:afterAutospacing="0" w:line="360" w:lineRule="auto"/>
              <w:contextualSpacing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sans-serif" w:hAnsi="Times New Roman"/>
                <w:color w:val="333333"/>
                <w:sz w:val="27"/>
                <w:szCs w:val="27"/>
              </w:rPr>
              <w:t>«Тактильно-сенсорные игры из фетра»</w:t>
            </w:r>
            <w:r>
              <w:rPr>
                <w:rFonts w:ascii="Times New Roman" w:eastAsia="sans-serif" w:hAnsi="Times New Roman"/>
                <w:color w:val="333333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sans-serif" w:hAnsi="Times New Roman"/>
                <w:color w:val="333333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eastAsia="sans-serif" w:hAnsi="Times New Roman"/>
                <w:color w:val="333333"/>
                <w:sz w:val="27"/>
                <w:szCs w:val="27"/>
              </w:rPr>
              <w:t>в рамках ММО)</w:t>
            </w:r>
          </w:p>
          <w:p w:rsidR="0067112A" w:rsidRDefault="00A3792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 группа « Звезды»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67112A" w:rsidRDefault="0067112A">
      <w:pPr>
        <w:rPr>
          <w:rFonts w:ascii="Times New Roman" w:eastAsia="Calibri" w:hAnsi="Times New Roman"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color w:val="FF0000"/>
          <w:sz w:val="28"/>
          <w:szCs w:val="28"/>
        </w:rPr>
      </w:pPr>
    </w:p>
    <w:p w:rsidR="0067112A" w:rsidRDefault="0067112A">
      <w:pPr>
        <w:rPr>
          <w:rFonts w:ascii="Times New Roman" w:eastAsia="Calibri" w:hAnsi="Times New Roman"/>
          <w:color w:val="FF0000"/>
          <w:sz w:val="28"/>
          <w:szCs w:val="28"/>
        </w:rPr>
      </w:pPr>
    </w:p>
    <w:tbl>
      <w:tblPr>
        <w:tblStyle w:val="a6"/>
        <w:tblW w:w="10530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3075"/>
        <w:gridCol w:w="2640"/>
        <w:gridCol w:w="2614"/>
      </w:tblGrid>
      <w:tr w:rsidR="0067112A"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Сроки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с детьми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педагогов с семьей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педагогов</w:t>
            </w:r>
          </w:p>
        </w:tc>
      </w:tr>
      <w:tr w:rsidR="0067112A">
        <w:trPr>
          <w:trHeight w:val="8955"/>
        </w:trPr>
        <w:tc>
          <w:tcPr>
            <w:tcW w:w="22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Март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Игры  с песком и водой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Итог месяца</w:t>
            </w:r>
          </w:p>
          <w:p w:rsidR="0067112A" w:rsidRDefault="00A3792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Создание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ф</w:t>
            </w:r>
            <w:r>
              <w:rPr>
                <w:rStyle w:val="c3"/>
                <w:color w:val="000000"/>
                <w:sz w:val="28"/>
                <w:szCs w:val="28"/>
              </w:rPr>
              <w:t>отоальбом</w:t>
            </w:r>
            <w:r>
              <w:rPr>
                <w:rStyle w:val="c3"/>
                <w:color w:val="000000"/>
                <w:sz w:val="28"/>
                <w:szCs w:val="28"/>
              </w:rPr>
              <w:t>а</w:t>
            </w:r>
          </w:p>
          <w:p w:rsidR="0067112A" w:rsidRDefault="00A3792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«Наши пальчики</w:t>
            </w:r>
          </w:p>
          <w:p w:rsidR="0067112A" w:rsidRDefault="00A3792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умеют»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ы: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исунки на </w:t>
            </w:r>
            <w:proofErr w:type="spell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песке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Сыпем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лепим»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«Про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маленькую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капельку»«Отпечатки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наших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рук»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Тонет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не тонет,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плавает»В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гости к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мишке»«Речка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ручеек»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3"/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Разноцветная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водичка»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 Норки для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ежат»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3"/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Горки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козлят»«Лисичка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гостях у ребят».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Рыбачок</w:t>
            </w:r>
            <w:proofErr w:type="spell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»</w:t>
            </w: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Консультация «Рисуем на манке»</w:t>
            </w:r>
          </w:p>
          <w:p w:rsidR="0067112A" w:rsidRDefault="00A37925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М.к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для родителей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Песочные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фантазии»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астер-класс для педагогов 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возможностью освоить простейшие приемы рисования песком и нарисовать свои первые картины на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песке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или манке.</w:t>
            </w:r>
          </w:p>
          <w:p w:rsidR="0067112A" w:rsidRDefault="00A37925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(На заседании ММО)</w:t>
            </w:r>
          </w:p>
          <w:p w:rsidR="0067112A" w:rsidRDefault="00A37925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: группа « Солнышко»</w:t>
            </w:r>
          </w:p>
          <w:p w:rsidR="0067112A" w:rsidRDefault="00A3792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(5 корпус)</w:t>
            </w:r>
          </w:p>
          <w:p w:rsidR="0067112A" w:rsidRDefault="0067112A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  <w:tr w:rsidR="0067112A">
        <w:trPr>
          <w:trHeight w:val="65"/>
        </w:trPr>
        <w:tc>
          <w:tcPr>
            <w:tcW w:w="10530" w:type="dxa"/>
            <w:gridSpan w:val="4"/>
            <w:tcBorders>
              <w:bottom w:val="nil"/>
            </w:tcBorders>
          </w:tcPr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112A"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Сроки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с детьми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педагогов с семьей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Деятельность педагогов</w:t>
            </w:r>
          </w:p>
        </w:tc>
      </w:tr>
      <w:tr w:rsidR="0067112A">
        <w:trPr>
          <w:trHeight w:val="8955"/>
        </w:trPr>
        <w:tc>
          <w:tcPr>
            <w:tcW w:w="22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Апрель</w:t>
            </w:r>
          </w:p>
          <w:p w:rsidR="0067112A" w:rsidRDefault="0067112A">
            <w:pP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67112A" w:rsidRDefault="00A37925">
            <w:pP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Итог месяца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Игровое занятие по сенсорному развитию «Волшебные пальчики»</w:t>
            </w:r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Игровое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упражнение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с тестом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: Найди пуговку», «Колобок», «Веселые лепешки»,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Тили-тили-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тесто»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Пицца»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«Бублики-баранки»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«Цветочная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поляна»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Цепочка»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«Булочки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изюмом»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«Пирожные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Круглый стол на тему «Полюбите играть с тестом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112A" w:rsidRDefault="00A37925">
            <w:pP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творческих детско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родительских работ «Наши с мамой руки»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(поделки из теста в группе)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  <w:p w:rsidR="0067112A" w:rsidRDefault="00A3792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 годовой презентации опыта работы на итоговом педагогическом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совете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67112A" w:rsidRDefault="006711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все группы.</w:t>
            </w:r>
          </w:p>
          <w:p w:rsidR="0067112A" w:rsidRDefault="0067112A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10530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3105"/>
        <w:gridCol w:w="2685"/>
        <w:gridCol w:w="2790"/>
      </w:tblGrid>
      <w:tr w:rsidR="0067112A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Сроки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с детьми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Взаимодействие педагогов с семьей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педагогов</w:t>
            </w:r>
          </w:p>
        </w:tc>
      </w:tr>
      <w:tr w:rsidR="0067112A">
        <w:trPr>
          <w:trHeight w:val="8955"/>
        </w:trPr>
        <w:tc>
          <w:tcPr>
            <w:tcW w:w="195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Май</w:t>
            </w:r>
          </w:p>
          <w:p w:rsidR="0067112A" w:rsidRDefault="00A3792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«Насекомые»</w:t>
            </w:r>
          </w:p>
          <w:p w:rsidR="0067112A" w:rsidRDefault="00A3792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Хеппининг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A3792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Итог месяца</w:t>
            </w:r>
          </w:p>
          <w:p w:rsidR="0067112A" w:rsidRDefault="00A3792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опыта работы за год на итоговом </w:t>
            </w:r>
            <w:proofErr w:type="spellStart"/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. совете</w:t>
            </w:r>
            <w:proofErr w:type="gramEnd"/>
          </w:p>
          <w:p w:rsidR="0067112A" w:rsidRDefault="0067112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Пальчиковые игры: «Пчела», «Бабочка»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Игровое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упражнение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«Гусеница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ползет»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рисование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пальчиками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Игры с массажным мячом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Д/игра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«Украсим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крылья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бабочки»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(шаблоны</w:t>
            </w:r>
            <w:proofErr w:type="gramEnd"/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бабочки из картона,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раскрасить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мятой бумагой, либо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тычками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, либо ладошками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  <w:p w:rsidR="0067112A" w:rsidRDefault="0067112A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Выставка</w:t>
            </w:r>
          </w:p>
          <w:p w:rsidR="0067112A" w:rsidRDefault="00A37925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исунков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 теме «Насекомые»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,</w:t>
            </w:r>
          </w:p>
          <w:p w:rsidR="0067112A" w:rsidRDefault="00A3792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 технике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хеппининг</w:t>
            </w:r>
            <w:proofErr w:type="spellEnd"/>
          </w:p>
          <w:p w:rsidR="0067112A" w:rsidRDefault="00A3792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(рисование кулачками, пальчиками, ладонью, мятой  бумагой, тычками</w:t>
            </w:r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67112A" w:rsidRDefault="0067112A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  <w:p w:rsidR="0067112A" w:rsidRDefault="0067112A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7112A" w:rsidRDefault="00A3792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 годовой презентации опыта работы на итоговом педагогическом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совете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67112A" w:rsidRDefault="00A3792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Ответственные: руководители ММО и все группы</w:t>
            </w:r>
          </w:p>
          <w:p w:rsidR="0067112A" w:rsidRDefault="0067112A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>
      <w:pPr>
        <w:rPr>
          <w:rFonts w:ascii="Times New Roman" w:hAnsi="Times New Roman"/>
          <w:sz w:val="28"/>
          <w:szCs w:val="28"/>
        </w:rPr>
      </w:pPr>
    </w:p>
    <w:p w:rsidR="0067112A" w:rsidRDefault="0067112A"/>
    <w:sectPr w:rsidR="0067112A">
      <w:pgSz w:w="11906" w:h="16838"/>
      <w:pgMar w:top="1134" w:right="1701" w:bottom="1134" w:left="85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2A" w:rsidRDefault="00A37925">
      <w:pPr>
        <w:spacing w:line="240" w:lineRule="auto"/>
      </w:pPr>
      <w:r>
        <w:separator/>
      </w:r>
    </w:p>
  </w:endnote>
  <w:endnote w:type="continuationSeparator" w:id="0">
    <w:p w:rsidR="0067112A" w:rsidRDefault="00A37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2A" w:rsidRDefault="00A37925">
      <w:pPr>
        <w:spacing w:before="0" w:after="0"/>
      </w:pPr>
      <w:r>
        <w:separator/>
      </w:r>
    </w:p>
  </w:footnote>
  <w:footnote w:type="continuationSeparator" w:id="0">
    <w:p w:rsidR="0067112A" w:rsidRDefault="00A379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78F"/>
    <w:multiLevelType w:val="multilevel"/>
    <w:tmpl w:val="054F67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E019D"/>
    <w:multiLevelType w:val="multilevel"/>
    <w:tmpl w:val="0C2E01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F7C8B"/>
    <w:multiLevelType w:val="multilevel"/>
    <w:tmpl w:val="0D7F7C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81BE3"/>
    <w:multiLevelType w:val="multilevel"/>
    <w:tmpl w:val="11081B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632201E"/>
    <w:multiLevelType w:val="multilevel"/>
    <w:tmpl w:val="163220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7D5DC"/>
    <w:multiLevelType w:val="singleLevel"/>
    <w:tmpl w:val="2DF7D5DC"/>
    <w:lvl w:ilvl="0">
      <w:start w:val="1"/>
      <w:numFmt w:val="decimal"/>
      <w:suff w:val="space"/>
      <w:lvlText w:val="%1."/>
      <w:lvlJc w:val="left"/>
    </w:lvl>
  </w:abstractNum>
  <w:abstractNum w:abstractNumId="6">
    <w:nsid w:val="38014C24"/>
    <w:multiLevelType w:val="multilevel"/>
    <w:tmpl w:val="38014C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64013"/>
    <w:multiLevelType w:val="multilevel"/>
    <w:tmpl w:val="48A640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42A5E58"/>
    <w:multiLevelType w:val="multilevel"/>
    <w:tmpl w:val="642A5E58"/>
    <w:lvl w:ilvl="0">
      <w:start w:val="1"/>
      <w:numFmt w:val="decimal"/>
      <w:lvlText w:val="%1."/>
      <w:lvlJc w:val="left"/>
      <w:pPr>
        <w:tabs>
          <w:tab w:val="left" w:pos="7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5F8E"/>
    <w:rsid w:val="0067112A"/>
    <w:rsid w:val="00A37925"/>
    <w:rsid w:val="19E82EA0"/>
    <w:rsid w:val="7095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eastAsia="Calibri" w:hAnsi="Times New Roman"/>
    </w:rPr>
  </w:style>
  <w:style w:type="table" w:styleId="a6">
    <w:name w:val="Table Grid"/>
    <w:basedOn w:val="a1"/>
    <w:uiPriority w:val="99"/>
    <w:unhideWhenUsed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basedOn w:val="a"/>
    <w:qFormat/>
    <w:pPr>
      <w:spacing w:line="240" w:lineRule="auto"/>
    </w:pPr>
  </w:style>
  <w:style w:type="character" w:customStyle="1" w:styleId="c3">
    <w:name w:val="c3"/>
    <w:basedOn w:val="a0"/>
    <w:qFormat/>
  </w:style>
  <w:style w:type="paragraph" w:customStyle="1" w:styleId="c0">
    <w:name w:val="c0"/>
    <w:basedOn w:val="a"/>
    <w:qFormat/>
    <w:pPr>
      <w:spacing w:line="240" w:lineRule="auto"/>
    </w:pPr>
    <w:rPr>
      <w:rFonts w:ascii="Times New Roman" w:hAnsi="Times New Roman"/>
    </w:rPr>
  </w:style>
  <w:style w:type="character" w:customStyle="1" w:styleId="c14">
    <w:name w:val="c14"/>
    <w:basedOn w:val="a0"/>
    <w:qFormat/>
  </w:style>
  <w:style w:type="paragraph" w:customStyle="1" w:styleId="c17">
    <w:name w:val="c17"/>
    <w:basedOn w:val="a"/>
    <w:qFormat/>
    <w:pPr>
      <w:spacing w:line="240" w:lineRule="auto"/>
    </w:pPr>
    <w:rPr>
      <w:rFonts w:ascii="Times New Roman" w:hAnsi="Times New Roman"/>
    </w:rPr>
  </w:style>
  <w:style w:type="character" w:customStyle="1" w:styleId="c9">
    <w:name w:val="c9"/>
    <w:basedOn w:val="a0"/>
    <w:qFormat/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  <w:style w:type="table" w:customStyle="1" w:styleId="10">
    <w:name w:val="Сетка таблицы1"/>
    <w:basedOn w:val="a1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eastAsia="Calibri" w:hAnsi="Times New Roman"/>
    </w:rPr>
  </w:style>
  <w:style w:type="table" w:styleId="a6">
    <w:name w:val="Table Grid"/>
    <w:basedOn w:val="a1"/>
    <w:uiPriority w:val="99"/>
    <w:unhideWhenUsed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basedOn w:val="a"/>
    <w:qFormat/>
    <w:pPr>
      <w:spacing w:line="240" w:lineRule="auto"/>
    </w:pPr>
  </w:style>
  <w:style w:type="character" w:customStyle="1" w:styleId="c3">
    <w:name w:val="c3"/>
    <w:basedOn w:val="a0"/>
    <w:qFormat/>
  </w:style>
  <w:style w:type="paragraph" w:customStyle="1" w:styleId="c0">
    <w:name w:val="c0"/>
    <w:basedOn w:val="a"/>
    <w:qFormat/>
    <w:pPr>
      <w:spacing w:line="240" w:lineRule="auto"/>
    </w:pPr>
    <w:rPr>
      <w:rFonts w:ascii="Times New Roman" w:hAnsi="Times New Roman"/>
    </w:rPr>
  </w:style>
  <w:style w:type="character" w:customStyle="1" w:styleId="c14">
    <w:name w:val="c14"/>
    <w:basedOn w:val="a0"/>
    <w:qFormat/>
  </w:style>
  <w:style w:type="paragraph" w:customStyle="1" w:styleId="c17">
    <w:name w:val="c17"/>
    <w:basedOn w:val="a"/>
    <w:qFormat/>
    <w:pPr>
      <w:spacing w:line="240" w:lineRule="auto"/>
    </w:pPr>
    <w:rPr>
      <w:rFonts w:ascii="Times New Roman" w:hAnsi="Times New Roman"/>
    </w:rPr>
  </w:style>
  <w:style w:type="character" w:customStyle="1" w:styleId="c9">
    <w:name w:val="c9"/>
    <w:basedOn w:val="a0"/>
    <w:qFormat/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  <w:style w:type="table" w:customStyle="1" w:styleId="10">
    <w:name w:val="Сетка таблицы1"/>
    <w:basedOn w:val="a1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1232</Words>
  <Characters>9433</Characters>
  <Application>Microsoft Office Word</Application>
  <DocSecurity>0</DocSecurity>
  <Lines>78</Lines>
  <Paragraphs>21</Paragraphs>
  <ScaleCrop>false</ScaleCrop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dcterms:created xsi:type="dcterms:W3CDTF">2024-10-07T12:22:00Z</dcterms:created>
  <dcterms:modified xsi:type="dcterms:W3CDTF">2025-03-12T03:27:00Z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BC0A7AF1171648E4B24FEB7A188D4CE2_11</vt:lpwstr>
  </property>
</Properties>
</file>