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11" w:rsidRDefault="00A37925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EC5011"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67112A" w:rsidRPr="00EC5011" w:rsidRDefault="00EC5011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детский сад</w:t>
      </w:r>
      <w:r w:rsidR="00A37925" w:rsidRPr="00EC5011">
        <w:rPr>
          <w:rFonts w:ascii="Times New Roman" w:hAnsi="Times New Roman"/>
          <w:sz w:val="28"/>
          <w:szCs w:val="28"/>
        </w:rPr>
        <w:t xml:space="preserve"> «Улыбка»</w:t>
      </w:r>
    </w:p>
    <w:p w:rsidR="0067112A" w:rsidRDefault="00A37925">
      <w:pPr>
        <w:shd w:val="clear" w:color="auto" w:fill="FFFFFF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</w:t>
      </w:r>
    </w:p>
    <w:p w:rsidR="0000000C" w:rsidRDefault="00A37925" w:rsidP="00A37925">
      <w:pPr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ПРИНЯТ</w:t>
      </w:r>
      <w:proofErr w:type="gramEnd"/>
      <w:r>
        <w:rPr>
          <w:rFonts w:ascii="Times New Roman" w:hAnsi="Times New Roman"/>
          <w:sz w:val="28"/>
          <w:szCs w:val="28"/>
        </w:rPr>
        <w:t>:                                                                     УТВЕРЖДЕН</w:t>
      </w:r>
      <w:r w:rsidR="0000000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112A" w:rsidRDefault="00EC5011" w:rsidP="00A37925">
      <w:pPr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0000C">
        <w:rPr>
          <w:rFonts w:ascii="Times New Roman" w:hAnsi="Times New Roman"/>
          <w:sz w:val="28"/>
          <w:szCs w:val="28"/>
        </w:rPr>
        <w:t xml:space="preserve">едагогическим </w:t>
      </w:r>
      <w:r w:rsidR="00A37925">
        <w:rPr>
          <w:rFonts w:ascii="Times New Roman" w:hAnsi="Times New Roman"/>
          <w:sz w:val="28"/>
          <w:szCs w:val="28"/>
        </w:rPr>
        <w:t>советом                                                 приказом  заведующего                                    протокол   №1 от 27.08.2024 г.                                      МБДОУ д/с «Улыбка».</w:t>
      </w:r>
    </w:p>
    <w:p w:rsidR="0000000C" w:rsidRDefault="00A37925" w:rsidP="00A37925">
      <w:pPr>
        <w:shd w:val="clear" w:color="auto" w:fill="FFFFFF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_________ Т.Н. Ерёмина </w:t>
      </w:r>
    </w:p>
    <w:p w:rsidR="0067112A" w:rsidRDefault="00A37925" w:rsidP="00A37925">
      <w:pPr>
        <w:shd w:val="clear" w:color="auto" w:fill="FFFFFF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№56-1 от 27.08.2024 г.</w:t>
      </w:r>
    </w:p>
    <w:p w:rsidR="0067112A" w:rsidRDefault="0067112A">
      <w:pPr>
        <w:shd w:val="clear" w:color="auto" w:fill="FFFFFF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7112A" w:rsidRDefault="0067112A">
      <w:pPr>
        <w:shd w:val="clear" w:color="auto" w:fill="FFFFFF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C5011" w:rsidRPr="00EC5011" w:rsidRDefault="00A37925">
      <w:pPr>
        <w:jc w:val="center"/>
        <w:rPr>
          <w:rFonts w:ascii="Times New Roman" w:hAnsi="Times New Roman"/>
          <w:b/>
          <w:sz w:val="36"/>
          <w:szCs w:val="36"/>
        </w:rPr>
      </w:pPr>
      <w:r w:rsidRPr="00EC5011">
        <w:rPr>
          <w:rFonts w:ascii="Times New Roman" w:hAnsi="Times New Roman"/>
          <w:b/>
          <w:sz w:val="36"/>
          <w:szCs w:val="36"/>
        </w:rPr>
        <w:t>Пр</w:t>
      </w:r>
      <w:r w:rsidR="00EC5011" w:rsidRPr="00EC5011">
        <w:rPr>
          <w:rFonts w:ascii="Times New Roman" w:hAnsi="Times New Roman"/>
          <w:b/>
          <w:sz w:val="36"/>
          <w:szCs w:val="36"/>
        </w:rPr>
        <w:t>оект</w:t>
      </w:r>
    </w:p>
    <w:p w:rsidR="0067112A" w:rsidRPr="00EC5011" w:rsidRDefault="00A37925">
      <w:pPr>
        <w:jc w:val="center"/>
        <w:rPr>
          <w:rFonts w:ascii="Times New Roman" w:hAnsi="Times New Roman"/>
          <w:sz w:val="36"/>
          <w:szCs w:val="36"/>
        </w:rPr>
      </w:pPr>
      <w:r w:rsidRPr="00EC5011">
        <w:rPr>
          <w:rFonts w:ascii="Times New Roman" w:hAnsi="Times New Roman"/>
          <w:sz w:val="36"/>
          <w:szCs w:val="36"/>
        </w:rPr>
        <w:t xml:space="preserve"> «Волшебные пальчики»</w:t>
      </w:r>
      <w:r w:rsidR="008A2444" w:rsidRPr="00EC5011">
        <w:rPr>
          <w:rFonts w:ascii="Times New Roman" w:hAnsi="Times New Roman"/>
          <w:sz w:val="36"/>
          <w:szCs w:val="36"/>
        </w:rPr>
        <w:t xml:space="preserve"> (сенсорное развитие)</w:t>
      </w:r>
    </w:p>
    <w:p w:rsidR="0067112A" w:rsidRDefault="00EC501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A37925">
        <w:rPr>
          <w:rFonts w:ascii="Times New Roman" w:hAnsi="Times New Roman"/>
          <w:sz w:val="28"/>
          <w:szCs w:val="28"/>
        </w:rPr>
        <w:t>для детей дошкольного возраста</w:t>
      </w:r>
      <w:r w:rsidRPr="00EC5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1,5 до 3лет</w:t>
      </w:r>
      <w:r>
        <w:rPr>
          <w:rFonts w:ascii="Times New Roman" w:hAnsi="Times New Roman"/>
          <w:sz w:val="28"/>
          <w:szCs w:val="28"/>
        </w:rPr>
        <w:t>)</w:t>
      </w:r>
    </w:p>
    <w:p w:rsidR="0067112A" w:rsidRDefault="0067112A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7112A" w:rsidRDefault="0067112A">
      <w:pPr>
        <w:shd w:val="clear" w:color="auto" w:fill="FFFFFF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7112A" w:rsidRDefault="0067112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7112A" w:rsidRDefault="00A37925" w:rsidP="00EC5011">
      <w:pPr>
        <w:shd w:val="clear" w:color="auto" w:fill="FFFFFF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Составители:</w:t>
      </w:r>
    </w:p>
    <w:p w:rsidR="0067112A" w:rsidRDefault="00A37925" w:rsidP="00EC5011">
      <w:pPr>
        <w:shd w:val="clear" w:color="auto" w:fill="FFFFFF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ММО </w:t>
      </w:r>
    </w:p>
    <w:p w:rsidR="0067112A" w:rsidRDefault="00A37925" w:rsidP="00EC5011">
      <w:pPr>
        <w:shd w:val="clear" w:color="auto" w:fill="FFFFFF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Кучерина О</w:t>
      </w:r>
      <w:r w:rsidR="008A24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8A24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</w:p>
    <w:p w:rsidR="0067112A" w:rsidRDefault="00EC5011" w:rsidP="00EC5011">
      <w:pPr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</w:t>
      </w:r>
      <w:r w:rsidR="00A37925">
        <w:rPr>
          <w:rFonts w:ascii="Times New Roman" w:hAnsi="Times New Roman"/>
          <w:sz w:val="28"/>
          <w:szCs w:val="28"/>
        </w:rPr>
        <w:t xml:space="preserve"> ММО </w:t>
      </w:r>
      <w:r>
        <w:rPr>
          <w:rFonts w:ascii="Times New Roman" w:hAnsi="Times New Roman"/>
          <w:sz w:val="28"/>
          <w:szCs w:val="28"/>
        </w:rPr>
        <w:t>первых младших групп</w:t>
      </w:r>
    </w:p>
    <w:p w:rsidR="0067112A" w:rsidRDefault="0067112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EC5011" w:rsidRDefault="00EC5011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7112A" w:rsidRDefault="0067112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7112A" w:rsidRDefault="0067112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7112A" w:rsidRDefault="00A37925">
      <w:pPr>
        <w:shd w:val="clear" w:color="auto" w:fill="FFFFFF"/>
        <w:jc w:val="center"/>
        <w:rPr>
          <w:rStyle w:val="c3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 2024г.</w:t>
      </w:r>
    </w:p>
    <w:p w:rsidR="0067112A" w:rsidRDefault="00A3792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lastRenderedPageBreak/>
        <w:t>«Истоки способностей и дарований детей – в кончиках их пальцев. От них, образно говоря, идут тончайшие ручейки, которые питают источник творческой мысли. Чем больше уверенности и изобретательности в движении детской руки с орудием труда, тем сложнее движения, необходимые для этого взаимодействия, тем ярче творческая стихия детского разума. Чем больше мастерства в детской душе, тем ребенок умнее».</w:t>
      </w:r>
    </w:p>
    <w:p w:rsidR="0067112A" w:rsidRDefault="00A3792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4"/>
          <w:color w:val="000000"/>
          <w:sz w:val="28"/>
          <w:szCs w:val="28"/>
        </w:rPr>
        <w:t>                                                                                            </w:t>
      </w:r>
      <w:r>
        <w:rPr>
          <w:rStyle w:val="c3"/>
          <w:color w:val="000000"/>
          <w:sz w:val="28"/>
          <w:szCs w:val="28"/>
        </w:rPr>
        <w:t>В.А. Сухомлинский</w:t>
      </w:r>
    </w:p>
    <w:p w:rsidR="0067112A" w:rsidRDefault="00A37925">
      <w:pPr>
        <w:pStyle w:val="c1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9"/>
          <w:b/>
          <w:bCs/>
          <w:color w:val="000000"/>
          <w:sz w:val="28"/>
          <w:szCs w:val="28"/>
        </w:rPr>
        <w:t>Актуальность.</w:t>
      </w:r>
    </w:p>
    <w:p w:rsidR="0067112A" w:rsidRDefault="00A3792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4"/>
          <w:color w:val="000000"/>
          <w:sz w:val="28"/>
          <w:szCs w:val="28"/>
        </w:rPr>
        <w:t>         </w:t>
      </w:r>
      <w:r>
        <w:rPr>
          <w:rStyle w:val="c3"/>
          <w:color w:val="000000"/>
          <w:sz w:val="28"/>
          <w:szCs w:val="28"/>
        </w:rPr>
        <w:t>Под термином мелкая моторика понимаются координированные движения пальцев и кистей рук. Мелкая моторика рук тесно взаимодействует с такими высшими свойствами сознания как внимание, мышление, пространственное восприятие,  воображение, наблюдательность, зрительная и двигательная память, речь. Важным компонентом в развитии мелкой моторики рук  является  использование точных, координированных движений кистей и пальцев, которые необходимы, чтобы одеваться, рисовать и писать, а также выполнять множество разнообразных бытовых и учебных действий.</w:t>
      </w:r>
    </w:p>
    <w:p w:rsidR="0067112A" w:rsidRDefault="00A3792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Многочисленными исследованиями педагогов доказано, что движения пальцев рук стимулируют развитие центральной нервной системы и ускоряют развитие речи ребенка. Стимулируя тонкую моторику и активизируя тем самым соответствующие отделы мозга, мы активизируем и соседние зоны, отвечающие за речь. Если специально тренировать мелкие движения кисти, развитие речи можно существенно ускорить, следовательно</w:t>
      </w:r>
      <w:r w:rsidR="0000000C">
        <w:rPr>
          <w:rStyle w:val="c3"/>
          <w:color w:val="000000"/>
          <w:sz w:val="28"/>
          <w:szCs w:val="28"/>
        </w:rPr>
        <w:t>,</w:t>
      </w:r>
      <w:r>
        <w:rPr>
          <w:rStyle w:val="c3"/>
          <w:color w:val="000000"/>
          <w:sz w:val="28"/>
          <w:szCs w:val="28"/>
        </w:rPr>
        <w:t xml:space="preserve"> и мышление. Так как мышление тесно связано с речью и зависит от нее.</w:t>
      </w:r>
    </w:p>
    <w:p w:rsidR="0067112A" w:rsidRDefault="00A3792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От того, насколько ловко ребенок  научиться  управлять своими пальчиками, зависит его дальнейшее развитие. Обычно ребенок, имеющий высокий уровень развития мелкой моторики, умеет логически рассуждать, у него достаточно развиты память, внимание, речь.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Паспорт проекта: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Тип проекта</w:t>
      </w:r>
      <w:r>
        <w:rPr>
          <w:rFonts w:ascii="Times New Roman" w:hAnsi="Times New Roman"/>
          <w:color w:val="000000"/>
          <w:sz w:val="28"/>
          <w:szCs w:val="28"/>
        </w:rPr>
        <w:t>: исследовательский.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Участники проекта</w:t>
      </w:r>
      <w:r>
        <w:rPr>
          <w:rFonts w:ascii="Times New Roman" w:hAnsi="Times New Roman"/>
          <w:color w:val="000000"/>
          <w:sz w:val="28"/>
          <w:szCs w:val="28"/>
        </w:rPr>
        <w:t xml:space="preserve">: дети </w:t>
      </w:r>
      <w:r w:rsidR="004860A2">
        <w:rPr>
          <w:rFonts w:ascii="Times New Roman" w:hAnsi="Times New Roman"/>
          <w:color w:val="000000"/>
          <w:sz w:val="28"/>
          <w:szCs w:val="28"/>
        </w:rPr>
        <w:t>1,5-3 года</w:t>
      </w:r>
      <w:r>
        <w:rPr>
          <w:rFonts w:ascii="Times New Roman" w:hAnsi="Times New Roman"/>
          <w:color w:val="000000"/>
          <w:sz w:val="28"/>
          <w:szCs w:val="28"/>
        </w:rPr>
        <w:t>, воспитатели, родители.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Сроки проекта</w:t>
      </w:r>
      <w:r>
        <w:rPr>
          <w:rFonts w:ascii="Times New Roman" w:hAnsi="Times New Roman"/>
          <w:color w:val="000000"/>
          <w:sz w:val="28"/>
          <w:szCs w:val="28"/>
        </w:rPr>
        <w:t>: долгосрочный (сентябрь 2024– май 2025г.)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Объектом исследования является мелкая моторика кисти рук у детей раннего возраста.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Предметом</w:t>
      </w:r>
      <w:r>
        <w:rPr>
          <w:rFonts w:ascii="Times New Roman" w:hAnsi="Times New Roman"/>
          <w:color w:val="000000"/>
          <w:sz w:val="28"/>
          <w:szCs w:val="28"/>
        </w:rPr>
        <w:t> - комплекс мер по организации процесса развития мелкой моторики.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качестве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гипотезы </w:t>
      </w:r>
      <w:r>
        <w:rPr>
          <w:rFonts w:ascii="Times New Roman" w:hAnsi="Times New Roman"/>
          <w:color w:val="000000"/>
          <w:sz w:val="28"/>
          <w:szCs w:val="28"/>
        </w:rPr>
        <w:t>было выдвинуто предположение о том, что систематическая и целенаправленная работа будет способствовать развитию мелкой моторики у детей раннего возраста.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Цель:</w:t>
      </w:r>
      <w:r>
        <w:rPr>
          <w:rFonts w:ascii="Times New Roman" w:hAnsi="Times New Roman"/>
          <w:color w:val="000000"/>
          <w:sz w:val="28"/>
          <w:szCs w:val="28"/>
        </w:rPr>
        <w:t> разработать систему работы, направленную на развитие мелкой моторики, используя инновационные технологии.</w:t>
      </w:r>
    </w:p>
    <w:p w:rsidR="0067112A" w:rsidRDefault="0067112A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Задачи:</w:t>
      </w:r>
    </w:p>
    <w:p w:rsidR="0067112A" w:rsidRDefault="00A37925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Подобрать для развития мелкой моторики пальчиковые игры, практические задания, настольные игры.</w:t>
      </w:r>
    </w:p>
    <w:p w:rsidR="0067112A" w:rsidRDefault="00A37925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Создать дидактический материал по новым технологиям</w:t>
      </w:r>
    </w:p>
    <w:p w:rsidR="0067112A" w:rsidRDefault="00A37925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Разучить с детьми пальчиковые игры.</w:t>
      </w:r>
    </w:p>
    <w:p w:rsidR="0067112A" w:rsidRDefault="00A37925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Формировать навыки предметной деятельности детей.</w:t>
      </w:r>
    </w:p>
    <w:p w:rsidR="0067112A" w:rsidRDefault="00A37925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Формировать навыки самообслуживания.</w:t>
      </w:r>
    </w:p>
    <w:p w:rsidR="0067112A" w:rsidRDefault="00A37925">
      <w:pPr>
        <w:numPr>
          <w:ilvl w:val="0"/>
          <w:numId w:val="1"/>
        </w:numPr>
        <w:shd w:val="clear" w:color="auto" w:fill="FFFFFF"/>
        <w:spacing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Привлекать родителей к совместной деятельности.</w:t>
      </w:r>
    </w:p>
    <w:p w:rsidR="0067112A" w:rsidRDefault="00A3792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9"/>
          <w:b/>
          <w:bCs/>
          <w:color w:val="000000"/>
          <w:sz w:val="28"/>
          <w:szCs w:val="28"/>
        </w:rPr>
        <w:t>Практическая значимость: </w:t>
      </w:r>
      <w:r>
        <w:rPr>
          <w:rStyle w:val="c3"/>
          <w:color w:val="000000"/>
          <w:sz w:val="28"/>
          <w:szCs w:val="28"/>
        </w:rPr>
        <w:t>создание в группе предметно – развивающей среды для развития мелкой моторики, методических рекомендаций для педагогов и родителей по развитию мелкой моторики у детей раннего возраста, картотеки пальчиковых игр, представление опыта на уровне ДОУ.</w:t>
      </w:r>
    </w:p>
    <w:p w:rsidR="0067112A" w:rsidRDefault="00A37925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</w:rPr>
      </w:pPr>
      <w:r>
        <w:rPr>
          <w:rStyle w:val="c9"/>
          <w:b/>
          <w:bCs/>
          <w:color w:val="000000"/>
          <w:sz w:val="28"/>
          <w:szCs w:val="28"/>
        </w:rPr>
        <w:t>Прогнозируемый результат:</w:t>
      </w:r>
    </w:p>
    <w:p w:rsidR="00A53E39" w:rsidRPr="00915798" w:rsidRDefault="00A53E39" w:rsidP="00915798">
      <w:pPr>
        <w:shd w:val="clear" w:color="auto" w:fill="F9FAFA"/>
        <w:spacing w:before="0" w:beforeAutospacing="0" w:after="0" w:afterAutospacing="0" w:line="240" w:lineRule="auto"/>
        <w:rPr>
          <w:rStyle w:val="c3"/>
          <w:rFonts w:ascii="Times New Roman" w:hAnsi="Times New Roman"/>
          <w:color w:val="000000"/>
          <w:sz w:val="28"/>
          <w:szCs w:val="28"/>
        </w:rPr>
      </w:pPr>
      <w:r w:rsidRPr="00915798">
        <w:rPr>
          <w:rStyle w:val="c3"/>
          <w:rFonts w:ascii="Times New Roman" w:hAnsi="Times New Roman"/>
          <w:color w:val="000000"/>
          <w:sz w:val="28"/>
          <w:szCs w:val="28"/>
        </w:rPr>
        <w:t>- расширение словарного запаса детей;</w:t>
      </w:r>
    </w:p>
    <w:p w:rsidR="00A53E39" w:rsidRPr="00915798" w:rsidRDefault="00A53E39" w:rsidP="00915798">
      <w:pPr>
        <w:shd w:val="clear" w:color="auto" w:fill="F9FAFA"/>
        <w:spacing w:before="0" w:beforeAutospacing="0" w:after="0" w:afterAutospacing="0" w:line="240" w:lineRule="auto"/>
        <w:rPr>
          <w:rStyle w:val="c3"/>
          <w:rFonts w:ascii="Times New Roman" w:hAnsi="Times New Roman"/>
          <w:color w:val="000000"/>
          <w:sz w:val="28"/>
          <w:szCs w:val="28"/>
        </w:rPr>
      </w:pPr>
      <w:r w:rsidRPr="00915798">
        <w:rPr>
          <w:rStyle w:val="c3"/>
          <w:rFonts w:ascii="Times New Roman" w:hAnsi="Times New Roman"/>
          <w:color w:val="000000"/>
          <w:sz w:val="28"/>
          <w:szCs w:val="28"/>
        </w:rPr>
        <w:t>- улучшение дикции, звукопроизношения;</w:t>
      </w:r>
    </w:p>
    <w:p w:rsidR="00A53E39" w:rsidRPr="00915798" w:rsidRDefault="00A53E39" w:rsidP="00915798">
      <w:pPr>
        <w:shd w:val="clear" w:color="auto" w:fill="F9FAFA"/>
        <w:spacing w:before="0" w:beforeAutospacing="0" w:after="0" w:afterAutospacing="0" w:line="240" w:lineRule="auto"/>
        <w:rPr>
          <w:rStyle w:val="c3"/>
          <w:rFonts w:ascii="Times New Roman" w:hAnsi="Times New Roman"/>
          <w:color w:val="000000"/>
          <w:sz w:val="28"/>
          <w:szCs w:val="28"/>
        </w:rPr>
      </w:pPr>
      <w:r w:rsidRPr="00915798">
        <w:rPr>
          <w:rStyle w:val="c3"/>
          <w:rFonts w:ascii="Times New Roman" w:hAnsi="Times New Roman"/>
          <w:color w:val="000000"/>
          <w:sz w:val="28"/>
          <w:szCs w:val="28"/>
        </w:rPr>
        <w:t>- развитие памяти;</w:t>
      </w:r>
    </w:p>
    <w:p w:rsidR="00A53E39" w:rsidRPr="00915798" w:rsidRDefault="00A53E39" w:rsidP="00915798">
      <w:pPr>
        <w:shd w:val="clear" w:color="auto" w:fill="F9FAFA"/>
        <w:spacing w:before="0" w:beforeAutospacing="0" w:after="0" w:afterAutospacing="0" w:line="240" w:lineRule="auto"/>
        <w:rPr>
          <w:rStyle w:val="c3"/>
          <w:rFonts w:ascii="Times New Roman" w:hAnsi="Times New Roman"/>
          <w:color w:val="000000"/>
          <w:sz w:val="28"/>
          <w:szCs w:val="28"/>
        </w:rPr>
      </w:pPr>
      <w:r w:rsidRPr="00915798">
        <w:rPr>
          <w:rStyle w:val="c3"/>
          <w:rFonts w:ascii="Times New Roman" w:hAnsi="Times New Roman"/>
          <w:color w:val="000000"/>
          <w:sz w:val="28"/>
          <w:szCs w:val="28"/>
        </w:rPr>
        <w:t>- повышение уровня развития мелкой моторики рук, улучшение координации движений;</w:t>
      </w:r>
    </w:p>
    <w:p w:rsidR="00A53E39" w:rsidRPr="00915798" w:rsidRDefault="00A53E39" w:rsidP="00915798">
      <w:pPr>
        <w:shd w:val="clear" w:color="auto" w:fill="F9FAFA"/>
        <w:spacing w:before="0" w:beforeAutospacing="0" w:after="0" w:afterAutospacing="0" w:line="240" w:lineRule="auto"/>
        <w:rPr>
          <w:rStyle w:val="c3"/>
          <w:rFonts w:ascii="Times New Roman" w:hAnsi="Times New Roman"/>
          <w:color w:val="000000"/>
          <w:sz w:val="28"/>
          <w:szCs w:val="28"/>
        </w:rPr>
      </w:pPr>
      <w:r w:rsidRPr="00915798">
        <w:rPr>
          <w:rStyle w:val="c3"/>
          <w:rFonts w:ascii="Times New Roman" w:hAnsi="Times New Roman"/>
          <w:color w:val="000000"/>
          <w:sz w:val="28"/>
          <w:szCs w:val="28"/>
        </w:rPr>
        <w:t xml:space="preserve">- </w:t>
      </w:r>
      <w:r w:rsidR="00915798" w:rsidRPr="00915798">
        <w:rPr>
          <w:rStyle w:val="c3"/>
          <w:rFonts w:ascii="Times New Roman" w:hAnsi="Times New Roman"/>
          <w:color w:val="000000"/>
          <w:sz w:val="28"/>
          <w:szCs w:val="28"/>
        </w:rPr>
        <w:t xml:space="preserve">наблюдается </w:t>
      </w:r>
      <w:r w:rsidRPr="00915798">
        <w:rPr>
          <w:rStyle w:val="c3"/>
          <w:rFonts w:ascii="Times New Roman" w:hAnsi="Times New Roman"/>
          <w:color w:val="000000"/>
          <w:sz w:val="28"/>
          <w:szCs w:val="28"/>
        </w:rPr>
        <w:t>интерес к пальчиковым играм;</w:t>
      </w:r>
    </w:p>
    <w:p w:rsidR="00A53E39" w:rsidRPr="00915798" w:rsidRDefault="00A53E39" w:rsidP="00915798">
      <w:pPr>
        <w:shd w:val="clear" w:color="auto" w:fill="F9FAFA"/>
        <w:spacing w:before="0" w:beforeAutospacing="0" w:after="0" w:afterAutospacing="0" w:line="240" w:lineRule="auto"/>
        <w:rPr>
          <w:rStyle w:val="c3"/>
          <w:rFonts w:ascii="Times New Roman" w:hAnsi="Times New Roman"/>
          <w:color w:val="000000"/>
          <w:sz w:val="28"/>
          <w:szCs w:val="28"/>
        </w:rPr>
      </w:pPr>
      <w:r w:rsidRPr="00915798">
        <w:rPr>
          <w:rStyle w:val="c3"/>
          <w:rFonts w:ascii="Times New Roman" w:hAnsi="Times New Roman"/>
          <w:color w:val="000000"/>
          <w:sz w:val="28"/>
          <w:szCs w:val="28"/>
        </w:rPr>
        <w:t xml:space="preserve">- </w:t>
      </w:r>
      <w:r w:rsidR="00915798" w:rsidRPr="00915798">
        <w:rPr>
          <w:rStyle w:val="c3"/>
          <w:rFonts w:ascii="Times New Roman" w:hAnsi="Times New Roman"/>
          <w:color w:val="000000"/>
          <w:sz w:val="28"/>
          <w:szCs w:val="28"/>
        </w:rPr>
        <w:t xml:space="preserve">формируются </w:t>
      </w:r>
      <w:r w:rsidR="00915798">
        <w:rPr>
          <w:rStyle w:val="c3"/>
          <w:rFonts w:ascii="Times New Roman" w:hAnsi="Times New Roman"/>
          <w:color w:val="000000"/>
          <w:sz w:val="28"/>
          <w:szCs w:val="28"/>
        </w:rPr>
        <w:t>навыки работы с пластилином;</w:t>
      </w:r>
    </w:p>
    <w:p w:rsidR="00A53E39" w:rsidRPr="00915798" w:rsidRDefault="00915798" w:rsidP="00A53E39">
      <w:pPr>
        <w:shd w:val="clear" w:color="auto" w:fill="F9FAFA"/>
        <w:spacing w:before="0" w:beforeAutospacing="0" w:after="240" w:afterAutospacing="0" w:line="240" w:lineRule="auto"/>
        <w:rPr>
          <w:rStyle w:val="c3"/>
          <w:rFonts w:ascii="Times New Roman" w:hAnsi="Times New Roman"/>
          <w:color w:val="000000"/>
          <w:sz w:val="28"/>
          <w:szCs w:val="28"/>
        </w:rPr>
      </w:pPr>
      <w:r w:rsidRPr="00915798">
        <w:rPr>
          <w:rStyle w:val="c3"/>
          <w:rFonts w:ascii="Times New Roman" w:hAnsi="Times New Roman"/>
          <w:color w:val="000000"/>
          <w:sz w:val="28"/>
          <w:szCs w:val="28"/>
        </w:rPr>
        <w:t>-с</w:t>
      </w:r>
      <w:r w:rsidR="00A53E39" w:rsidRPr="00915798">
        <w:rPr>
          <w:rStyle w:val="c3"/>
          <w:rFonts w:ascii="Times New Roman" w:hAnsi="Times New Roman"/>
          <w:color w:val="000000"/>
          <w:sz w:val="28"/>
          <w:szCs w:val="28"/>
        </w:rPr>
        <w:t>формированы навыки самообслуживания в соответствии с возрастными особенностями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>.</w:t>
      </w:r>
    </w:p>
    <w:p w:rsidR="00A53E39" w:rsidRDefault="00A53E3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педагогов:</w:t>
      </w:r>
    </w:p>
    <w:p w:rsidR="0067112A" w:rsidRDefault="00A3792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4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1. Разработа</w:t>
      </w:r>
      <w:r w:rsidR="00A53E39">
        <w:rPr>
          <w:rStyle w:val="c3"/>
          <w:color w:val="000000"/>
          <w:sz w:val="28"/>
          <w:szCs w:val="28"/>
        </w:rPr>
        <w:t>н</w:t>
      </w:r>
      <w:r>
        <w:rPr>
          <w:rStyle w:val="c3"/>
          <w:color w:val="000000"/>
          <w:sz w:val="28"/>
          <w:szCs w:val="28"/>
        </w:rPr>
        <w:t xml:space="preserve"> комплекс игровых материалов по развитию мелкой моторики, включающие различные виды детской деятельности.</w:t>
      </w:r>
    </w:p>
    <w:p w:rsidR="0067112A" w:rsidRDefault="00A3792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2. Систематизирова</w:t>
      </w:r>
      <w:r w:rsidR="00A53E39">
        <w:rPr>
          <w:rStyle w:val="c3"/>
          <w:color w:val="000000"/>
          <w:sz w:val="28"/>
          <w:szCs w:val="28"/>
        </w:rPr>
        <w:t>н</w:t>
      </w:r>
      <w:r>
        <w:rPr>
          <w:rStyle w:val="c3"/>
          <w:color w:val="000000"/>
          <w:sz w:val="28"/>
          <w:szCs w:val="28"/>
        </w:rPr>
        <w:t xml:space="preserve"> материал по развитию мелкой моторики  (игры, упражнения).</w:t>
      </w:r>
    </w:p>
    <w:p w:rsidR="0067112A" w:rsidRDefault="006711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Реализация проекта.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I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этап – подготовительный.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Изучение: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психолого - педагогической, методической литературы по теме исследования;</w:t>
      </w:r>
    </w:p>
    <w:p w:rsidR="0067112A" w:rsidRDefault="00A37925">
      <w:pPr>
        <w:numPr>
          <w:ilvl w:val="0"/>
          <w:numId w:val="2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Подобрать, изготовить наглядный, дидактический материал.</w:t>
      </w:r>
    </w:p>
    <w:p w:rsidR="0067112A" w:rsidRDefault="00A37925">
      <w:pPr>
        <w:numPr>
          <w:ilvl w:val="0"/>
          <w:numId w:val="2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Диагностика уровня сформированности навыков развития мелкой моторики и координации движений рук;</w:t>
      </w:r>
    </w:p>
    <w:p w:rsidR="0067112A" w:rsidRDefault="00A37925">
      <w:pPr>
        <w:numPr>
          <w:ilvl w:val="0"/>
          <w:numId w:val="2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Изучение анализа полученных результатов, выводы.</w:t>
      </w:r>
    </w:p>
    <w:p w:rsidR="0067112A" w:rsidRDefault="00A37925">
      <w:pPr>
        <w:numPr>
          <w:ilvl w:val="0"/>
          <w:numId w:val="2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Создание предметно - развивающей среды;</w:t>
      </w:r>
    </w:p>
    <w:p w:rsidR="0067112A" w:rsidRDefault="00A37925">
      <w:pPr>
        <w:numPr>
          <w:ilvl w:val="0"/>
          <w:numId w:val="2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Изучить мнение родителей по данной проблеме.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II этап – основной.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Работа выстраивалась в следующих направлениях:</w:t>
      </w:r>
    </w:p>
    <w:p w:rsidR="0067112A" w:rsidRDefault="00A37925">
      <w:pPr>
        <w:numPr>
          <w:ilvl w:val="0"/>
          <w:numId w:val="3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 детьми – в специально организованной деятельности, в совместной деятельности педагога и детей;</w:t>
      </w:r>
    </w:p>
    <w:p w:rsidR="0067112A" w:rsidRDefault="00A37925">
      <w:pPr>
        <w:numPr>
          <w:ilvl w:val="0"/>
          <w:numId w:val="4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 педагогами – проведение мастер классов, презентаций инновационных технологий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консультаций в рамках М.М.О.</w:t>
      </w:r>
    </w:p>
    <w:p w:rsidR="0067112A" w:rsidRDefault="00A37925">
      <w:pPr>
        <w:numPr>
          <w:ilvl w:val="0"/>
          <w:numId w:val="5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 родителями - посредством проведения консультаций, родительских собраний.</w:t>
      </w:r>
    </w:p>
    <w:p w:rsidR="0067112A" w:rsidRDefault="00A37925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III этап – заключительный.</w:t>
      </w:r>
    </w:p>
    <w:p w:rsidR="0067112A" w:rsidRDefault="00A37925">
      <w:pPr>
        <w:numPr>
          <w:ilvl w:val="0"/>
          <w:numId w:val="6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Разработка рекомендаций по развитию мелкой моторики руки.</w:t>
      </w:r>
    </w:p>
    <w:p w:rsidR="0067112A" w:rsidRDefault="00A37925">
      <w:pPr>
        <w:numPr>
          <w:ilvl w:val="0"/>
          <w:numId w:val="6"/>
        </w:numPr>
        <w:shd w:val="clear" w:color="auto" w:fill="FFFFFF"/>
        <w:spacing w:before="30" w:beforeAutospacing="0" w:after="30" w:afterAutospacing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Презентация </w:t>
      </w:r>
      <w:r w:rsidR="0000000C">
        <w:rPr>
          <w:rFonts w:ascii="Times New Roman" w:hAnsi="Times New Roman"/>
          <w:color w:val="000000"/>
          <w:sz w:val="28"/>
          <w:szCs w:val="28"/>
        </w:rPr>
        <w:t xml:space="preserve">проекта на родительском </w:t>
      </w:r>
      <w:proofErr w:type="gramStart"/>
      <w:r w:rsidR="0000000C">
        <w:rPr>
          <w:rFonts w:ascii="Times New Roman" w:hAnsi="Times New Roman"/>
          <w:color w:val="000000"/>
          <w:sz w:val="28"/>
          <w:szCs w:val="28"/>
        </w:rPr>
        <w:t>собрании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7112A" w:rsidRDefault="00A37925">
      <w:pPr>
        <w:rPr>
          <w:rStyle w:val="15"/>
          <w:rFonts w:ascii="Times New Roman" w:eastAsia="Calibri" w:hAnsi="Times New Roman"/>
          <w:b w:val="0"/>
          <w:bCs w:val="0"/>
          <w:sz w:val="28"/>
          <w:szCs w:val="28"/>
          <w:shd w:val="clear" w:color="auto" w:fill="FFFFFF"/>
        </w:rPr>
      </w:pPr>
      <w:r>
        <w:rPr>
          <w:rStyle w:val="15"/>
          <w:rFonts w:ascii="Times New Roman" w:eastAsia="Calibri" w:hAnsi="Times New Roman"/>
          <w:b w:val="0"/>
          <w:bCs w:val="0"/>
          <w:sz w:val="28"/>
          <w:szCs w:val="28"/>
          <w:shd w:val="clear" w:color="auto" w:fill="FFFFFF"/>
        </w:rPr>
        <w:t>Итоговая пре</w:t>
      </w:r>
      <w:r w:rsidR="0000000C">
        <w:rPr>
          <w:rStyle w:val="15"/>
          <w:rFonts w:ascii="Times New Roman" w:eastAsia="Calibri" w:hAnsi="Times New Roman"/>
          <w:b w:val="0"/>
          <w:bCs w:val="0"/>
          <w:sz w:val="28"/>
          <w:szCs w:val="28"/>
          <w:shd w:val="clear" w:color="auto" w:fill="FFFFFF"/>
        </w:rPr>
        <w:t xml:space="preserve">зентация проекта  на </w:t>
      </w:r>
      <w:proofErr w:type="gramStart"/>
      <w:r w:rsidR="0000000C">
        <w:rPr>
          <w:rStyle w:val="15"/>
          <w:rFonts w:ascii="Times New Roman" w:eastAsia="Calibri" w:hAnsi="Times New Roman"/>
          <w:b w:val="0"/>
          <w:bCs w:val="0"/>
          <w:sz w:val="28"/>
          <w:szCs w:val="28"/>
          <w:shd w:val="clear" w:color="auto" w:fill="FFFFFF"/>
        </w:rPr>
        <w:t>семинаре-</w:t>
      </w:r>
      <w:r>
        <w:rPr>
          <w:rStyle w:val="15"/>
          <w:rFonts w:ascii="Times New Roman" w:eastAsia="Calibri" w:hAnsi="Times New Roman"/>
          <w:b w:val="0"/>
          <w:bCs w:val="0"/>
          <w:sz w:val="28"/>
          <w:szCs w:val="28"/>
          <w:shd w:val="clear" w:color="auto" w:fill="FFFFFF"/>
        </w:rPr>
        <w:t>практикуме</w:t>
      </w:r>
      <w:proofErr w:type="gramEnd"/>
      <w:r w:rsidR="0000000C">
        <w:rPr>
          <w:rStyle w:val="15"/>
          <w:rFonts w:ascii="Times New Roman" w:eastAsia="Calibri" w:hAnsi="Times New Roman"/>
          <w:b w:val="0"/>
          <w:bCs w:val="0"/>
          <w:sz w:val="28"/>
          <w:szCs w:val="28"/>
          <w:shd w:val="clear" w:color="auto" w:fill="FFFFFF"/>
        </w:rPr>
        <w:t>.</w:t>
      </w:r>
    </w:p>
    <w:tbl>
      <w:tblPr>
        <w:tblStyle w:val="10"/>
        <w:tblW w:w="105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2580"/>
        <w:gridCol w:w="2291"/>
        <w:gridCol w:w="2869"/>
      </w:tblGrid>
      <w:tr w:rsidR="0067112A"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Взаимодействие с детьми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Взаимодействие педагогов с семьей</w:t>
            </w:r>
          </w:p>
        </w:tc>
        <w:tc>
          <w:tcPr>
            <w:tcW w:w="2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67112A"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67112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  <w:p w:rsidR="0067112A" w:rsidRDefault="006711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Сухие бассейны»</w:t>
            </w:r>
          </w:p>
          <w:p w:rsidR="0067112A" w:rsidRDefault="0067112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A379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 месяца: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>Родительское собрание «Играем пальчиками и</w:t>
            </w:r>
          </w:p>
          <w:p w:rsidR="0067112A" w:rsidRDefault="00A37925" w:rsidP="004860A2">
            <w:pPr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развиваем речь»</w:t>
            </w:r>
          </w:p>
        </w:tc>
        <w:tc>
          <w:tcPr>
            <w:tcW w:w="25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Игровое упражнение «Отделить фасоль от гороха»</w:t>
            </w:r>
          </w:p>
          <w:p w:rsidR="0067112A" w:rsidRDefault="00A37925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Игры с сухими бассейнами (различные крупы, макароны, горох, фасоль)</w:t>
            </w:r>
          </w:p>
          <w:p w:rsidR="0067112A" w:rsidRDefault="00A37925">
            <w:pPr>
              <w:rPr>
                <w:rFonts w:ascii="Times New Roman" w:eastAsia="SimSun" w:hAnsi="Times New Roman"/>
                <w:i/>
                <w:iCs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111111"/>
                <w:sz w:val="28"/>
                <w:szCs w:val="28"/>
                <w:shd w:val="clear" w:color="auto" w:fill="FFFFFF"/>
              </w:rPr>
              <w:t>Найди сюрприз </w:t>
            </w:r>
            <w:r>
              <w:rPr>
                <w:rFonts w:ascii="Times New Roman" w:eastAsia="SimSun" w:hAnsi="Times New Roman"/>
                <w:i/>
                <w:iCs/>
                <w:color w:val="111111"/>
                <w:sz w:val="28"/>
                <w:szCs w:val="28"/>
                <w:shd w:val="clear" w:color="auto" w:fill="FFFFFF"/>
              </w:rPr>
              <w:t>(предмет)</w:t>
            </w:r>
          </w:p>
          <w:p w:rsidR="0067112A" w:rsidRDefault="00A37925">
            <w:pPr>
              <w:rPr>
                <w:rFonts w:ascii="Times New Roman" w:eastAsia="SimSun" w:hAnsi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111111"/>
                <w:sz w:val="28"/>
                <w:szCs w:val="28"/>
                <w:shd w:val="clear" w:color="auto" w:fill="FFFFFF"/>
              </w:rPr>
              <w:t>Найди предмет, какой назову</w:t>
            </w:r>
          </w:p>
          <w:p w:rsidR="0067112A" w:rsidRDefault="00A37925">
            <w:pPr>
              <w:rPr>
                <w:rFonts w:ascii="Times New Roman" w:eastAsia="SimSun" w:hAnsi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111111"/>
                <w:sz w:val="28"/>
                <w:szCs w:val="28"/>
                <w:shd w:val="clear" w:color="auto" w:fill="FFFFFF"/>
              </w:rPr>
              <w:t>Найди геометрическую фигуру</w:t>
            </w:r>
          </w:p>
          <w:p w:rsidR="0067112A" w:rsidRDefault="0067112A">
            <w:pPr>
              <w:rPr>
                <w:rFonts w:ascii="Arial" w:eastAsia="SimSun" w:hAnsi="Arial" w:cs="Arial"/>
                <w:color w:val="11111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2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spacing w:before="0" w:beforeAutospacing="0" w:after="0" w:afterAutospacing="0" w:line="360" w:lineRule="auto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Выставки семейных рисунков из круп и макаронных изделий «Моя любимая сказка» (с использованием нетрадиционных техник в группе)</w:t>
            </w: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  <w:p w:rsidR="0067112A" w:rsidRDefault="00A3792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2.</w:t>
            </w:r>
            <w:r>
              <w:rPr>
                <w:rStyle w:val="15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3"/>
                <w:color w:val="000000"/>
                <w:sz w:val="28"/>
                <w:szCs w:val="28"/>
              </w:rPr>
              <w:t>Консультация «Развитие мелкой моторики »</w:t>
            </w:r>
          </w:p>
          <w:p w:rsidR="0067112A" w:rsidRDefault="0067112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  <w:p w:rsidR="0067112A" w:rsidRDefault="0067112A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 w:rsidP="004860A2">
            <w:pPr>
              <w:shd w:val="clear" w:color="auto" w:fill="FFFFFF"/>
              <w:tabs>
                <w:tab w:val="left" w:pos="720"/>
              </w:tabs>
              <w:spacing w:before="0" w:beforeAutospacing="0" w:after="0" w:afterAutospacing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 игр с сухими бассейнами (на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заседании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ММО)</w:t>
            </w:r>
          </w:p>
          <w:p w:rsidR="0067112A" w:rsidRDefault="00A37925" w:rsidP="004860A2">
            <w:pPr>
              <w:shd w:val="clear" w:color="auto" w:fill="FFFFFF"/>
              <w:spacing w:before="0" w:beforeAutospacing="0" w:after="0" w:afterAutospacing="0" w:line="240" w:lineRule="auto"/>
              <w:ind w:left="-36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Ответственные:</w:t>
            </w:r>
          </w:p>
          <w:p w:rsidR="0067112A" w:rsidRDefault="004860A2" w:rsidP="004860A2">
            <w:pPr>
              <w:shd w:val="clear" w:color="auto" w:fill="FFFFFF"/>
              <w:tabs>
                <w:tab w:val="left" w:pos="720"/>
              </w:tabs>
              <w:spacing w:before="0" w:beforeAutospacing="0" w:after="0" w:afterAutospacing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</w:t>
            </w:r>
            <w:r w:rsidR="00A37925">
              <w:rPr>
                <w:rFonts w:ascii="Times New Roman" w:hAnsi="Times New Roman"/>
                <w:sz w:val="28"/>
                <w:szCs w:val="28"/>
              </w:rPr>
              <w:t>«Солнышко»</w:t>
            </w:r>
          </w:p>
          <w:p w:rsidR="0067112A" w:rsidRDefault="00A37925" w:rsidP="004860A2">
            <w:pPr>
              <w:shd w:val="clear" w:color="auto" w:fill="FFFFFF"/>
              <w:tabs>
                <w:tab w:val="left" w:pos="720"/>
              </w:tabs>
              <w:spacing w:before="0" w:beforeAutospacing="0" w:after="0" w:afterAutospacing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 корпус)</w:t>
            </w:r>
          </w:p>
        </w:tc>
      </w:tr>
    </w:tbl>
    <w:p w:rsidR="0067112A" w:rsidRDefault="00A37925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915798" w:rsidRDefault="00915798">
      <w:pPr>
        <w:rPr>
          <w:rFonts w:ascii="Times New Roman" w:hAnsi="Times New Roman"/>
          <w:color w:val="FF0000"/>
          <w:sz w:val="28"/>
          <w:szCs w:val="28"/>
        </w:rPr>
      </w:pPr>
    </w:p>
    <w:p w:rsidR="00915798" w:rsidRDefault="00915798">
      <w:pPr>
        <w:rPr>
          <w:rFonts w:ascii="Times New Roman" w:hAnsi="Times New Roman"/>
          <w:color w:val="FF0000"/>
          <w:sz w:val="28"/>
          <w:szCs w:val="28"/>
        </w:rPr>
      </w:pPr>
    </w:p>
    <w:tbl>
      <w:tblPr>
        <w:tblStyle w:val="10"/>
        <w:tblW w:w="1071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2310"/>
        <w:gridCol w:w="131"/>
        <w:gridCol w:w="2359"/>
        <w:gridCol w:w="3510"/>
      </w:tblGrid>
      <w:tr w:rsidR="0067112A"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Взаимодействие  с детьми</w:t>
            </w:r>
          </w:p>
        </w:tc>
        <w:tc>
          <w:tcPr>
            <w:tcW w:w="24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Взаимодействие педагогов с семьей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67112A"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67112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A379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  <w:p w:rsidR="0067112A" w:rsidRDefault="0067112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7112A" w:rsidRDefault="00A3792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Кинезиологические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дорожки»</w:t>
            </w:r>
          </w:p>
          <w:p w:rsidR="0067112A" w:rsidRDefault="0067112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A37925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 месяца: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Развлечение           « Веселые игры с пальчиками»</w:t>
            </w:r>
          </w:p>
        </w:tc>
        <w:tc>
          <w:tcPr>
            <w:tcW w:w="2441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1A1A1A"/>
                <w:sz w:val="28"/>
                <w:szCs w:val="28"/>
              </w:rPr>
              <w:t>Д/игра «Дорожка в лес» (выкладывание дорожки из</w:t>
            </w:r>
            <w:proofErr w:type="gramEnd"/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семечек)</w:t>
            </w:r>
          </w:p>
          <w:p w:rsidR="0067112A" w:rsidRDefault="00A3792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пальчиковыми дорожками:</w:t>
            </w:r>
          </w:p>
          <w:p w:rsidR="0067112A" w:rsidRDefault="00A37925">
            <w:pP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000000"/>
                <w:sz w:val="31"/>
                <w:szCs w:val="31"/>
                <w:shd w:val="clear" w:color="auto" w:fill="FFFFFF"/>
              </w:rPr>
              <w:t>«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Покажи ёжикам, как добраться до яблока», «Научи барашек ходить по мостику», «Помоги </w:t>
            </w:r>
            <w:proofErr w:type="spellStart"/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муравьишкам</w:t>
            </w:r>
            <w:proofErr w:type="spellEnd"/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добраться до муравейника», «Попрыгай вместе с лягушонком»,</w:t>
            </w:r>
          </w:p>
          <w:p w:rsidR="0067112A" w:rsidRDefault="00A379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«Укажи мышке дорогу к сыру».</w:t>
            </w: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  <w:t>Консультация «Пальчиковые игры»</w:t>
            </w: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</w:t>
            </w:r>
            <w:proofErr w:type="spellEnd"/>
            <w:r w:rsidR="004860A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Кинезиологические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</w:t>
            </w:r>
            <w:r w:rsidR="004860A2">
              <w:rPr>
                <w:rFonts w:ascii="Times New Roman" w:hAnsi="Times New Roman"/>
                <w:sz w:val="28"/>
                <w:szCs w:val="28"/>
              </w:rPr>
              <w:t>рожки» своими руками» 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заседании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ММО</w:t>
            </w:r>
            <w:r w:rsidR="004860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112A" w:rsidRDefault="00A379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картотеки для дорожек.</w:t>
            </w:r>
          </w:p>
          <w:p w:rsidR="0067112A" w:rsidRDefault="00A379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Ответственные: группа «Ранетки»</w:t>
            </w: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67112A" w:rsidRDefault="0067112A">
      <w:pPr>
        <w:rPr>
          <w:rFonts w:ascii="Times New Roman" w:eastAsia="Calibri" w:hAnsi="Times New Roman"/>
          <w:b/>
          <w:color w:val="FF0000"/>
          <w:sz w:val="28"/>
          <w:szCs w:val="28"/>
        </w:rPr>
      </w:pPr>
    </w:p>
    <w:tbl>
      <w:tblPr>
        <w:tblStyle w:val="a6"/>
        <w:tblW w:w="103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"/>
        <w:gridCol w:w="2052"/>
        <w:gridCol w:w="2340"/>
        <w:gridCol w:w="2685"/>
        <w:gridCol w:w="3129"/>
        <w:gridCol w:w="40"/>
      </w:tblGrid>
      <w:tr w:rsidR="0067112A">
        <w:trPr>
          <w:gridBefore w:val="1"/>
          <w:gridAfter w:val="1"/>
          <w:wBefore w:w="134" w:type="dxa"/>
          <w:wAfter w:w="40" w:type="dxa"/>
        </w:trPr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Сроки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с детьми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педагогов с семьей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67112A">
        <w:trPr>
          <w:gridBefore w:val="1"/>
          <w:gridAfter w:val="1"/>
          <w:wBefore w:w="134" w:type="dxa"/>
          <w:wAfter w:w="40" w:type="dxa"/>
          <w:trHeight w:val="65"/>
        </w:trPr>
        <w:tc>
          <w:tcPr>
            <w:tcW w:w="205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Декабрь</w:t>
            </w:r>
          </w:p>
          <w:p w:rsidR="0067112A" w:rsidRDefault="00A37925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« Новый год»</w:t>
            </w:r>
          </w:p>
          <w:p w:rsidR="0067112A" w:rsidRDefault="00A3792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«Мягкая педагогика»</w:t>
            </w: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67112A" w:rsidRDefault="004860A2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Итог</w:t>
            </w:r>
            <w:r w:rsidR="00A3792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3792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3792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месяца: </w:t>
            </w:r>
            <w:r w:rsidR="00A37925">
              <w:rPr>
                <w:rFonts w:ascii="Times New Roman" w:eastAsia="Calibri" w:hAnsi="Times New Roman"/>
                <w:bCs/>
                <w:sz w:val="28"/>
                <w:szCs w:val="28"/>
              </w:rPr>
              <w:t>«Новогодняя сказка»</w:t>
            </w:r>
          </w:p>
          <w:p w:rsidR="0067112A" w:rsidRDefault="00A37925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Выставка в холле ДОУ дидактических игр из серии «Мягкая педагогика»</w:t>
            </w:r>
          </w:p>
          <w:p w:rsidR="0067112A" w:rsidRDefault="00A37925" w:rsidP="004860A2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lastRenderedPageBreak/>
              <w:t xml:space="preserve">Игры с  мягкими пособиями. 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000000"/>
                <w:sz w:val="27"/>
                <w:szCs w:val="27"/>
                <w:shd w:val="clear" w:color="auto" w:fill="FFFFFF"/>
              </w:rPr>
              <w:t xml:space="preserve">Игры «Найди клубочку домик», «Собери для друзей клубочки» «Нарисуй дорожку из </w:t>
            </w:r>
            <w:proofErr w:type="spellStart"/>
            <w:r>
              <w:rPr>
                <w:rFonts w:ascii="Times New Roman" w:eastAsia="SimSun" w:hAnsi="Times New Roman"/>
                <w:color w:val="000000"/>
                <w:sz w:val="27"/>
                <w:szCs w:val="27"/>
                <w:shd w:val="clear" w:color="auto" w:fill="FFFFFF"/>
              </w:rPr>
              <w:t>шнурочков</w:t>
            </w:r>
            <w:proofErr w:type="spellEnd"/>
            <w:r>
              <w:rPr>
                <w:rFonts w:ascii="Times New Roman" w:eastAsia="SimSun" w:hAnsi="Times New Roman"/>
                <w:color w:val="000000"/>
                <w:sz w:val="27"/>
                <w:szCs w:val="27"/>
                <w:shd w:val="clear" w:color="auto" w:fill="FFFFFF"/>
              </w:rPr>
              <w:t xml:space="preserve">», </w:t>
            </w:r>
            <w:r>
              <w:rPr>
                <w:rFonts w:ascii="Times New Roman" w:eastAsia="SimSun" w:hAnsi="Times New Roman"/>
                <w:color w:val="000000"/>
                <w:sz w:val="27"/>
                <w:szCs w:val="27"/>
                <w:shd w:val="clear" w:color="auto" w:fill="FFFFFF"/>
              </w:rPr>
              <w:lastRenderedPageBreak/>
              <w:t xml:space="preserve">«Подбери </w:t>
            </w:r>
            <w:proofErr w:type="spellStart"/>
            <w:r>
              <w:rPr>
                <w:rFonts w:ascii="Times New Roman" w:eastAsia="SimSun" w:hAnsi="Times New Roman"/>
                <w:color w:val="000000"/>
                <w:sz w:val="27"/>
                <w:szCs w:val="27"/>
                <w:shd w:val="clear" w:color="auto" w:fill="FFFFFF"/>
              </w:rPr>
              <w:t>шнурочек</w:t>
            </w:r>
            <w:proofErr w:type="spellEnd"/>
            <w:r>
              <w:rPr>
                <w:rFonts w:ascii="Times New Roman" w:eastAsia="SimSun" w:hAnsi="Times New Roman"/>
                <w:color w:val="000000"/>
                <w:sz w:val="27"/>
                <w:szCs w:val="27"/>
                <w:shd w:val="clear" w:color="auto" w:fill="FFFFFF"/>
              </w:rPr>
              <w:t xml:space="preserve"> для сказочного героя», «Большие и маленькие», «Путаница» </w:t>
            </w: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spacing w:before="0" w:beforeAutospacing="0" w:after="0" w:afterAutospacing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 1.Папки передвижки: «Сенсорное развитие детей раннего возраста»; «Мягкая педагогика», как средство сенсорного развития».</w:t>
            </w:r>
          </w:p>
          <w:p w:rsidR="0067112A" w:rsidRDefault="00A37925">
            <w:pPr>
              <w:spacing w:before="0" w:beforeAutospacing="0" w:after="0" w:afterAutospacing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2. Привлечение к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изготовлению пособий по «Мягкой педагогике» для сенсорного развития детей.</w:t>
            </w:r>
          </w:p>
          <w:p w:rsidR="0067112A" w:rsidRDefault="0067112A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  <w:p w:rsidR="0067112A" w:rsidRDefault="00A37925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129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Проведение круглого стола на тему: «Результативное использование «Мягкой педагогики» с цель сенсорного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развития детей раннего возраста».</w:t>
            </w:r>
          </w:p>
          <w:p w:rsidR="0067112A" w:rsidRDefault="00A37925">
            <w:pPr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Памятки: «Роль мягкой педагогики в сенсорном развитии детей раннего возраста».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ind w:left="36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Ответственные: группа « Лучики»</w:t>
            </w:r>
          </w:p>
          <w:p w:rsidR="0067112A" w:rsidRDefault="0067112A">
            <w:pPr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40" w:lineRule="auto"/>
              <w:ind w:left="0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</w:tc>
      </w:tr>
      <w:tr w:rsidR="0067112A">
        <w:tc>
          <w:tcPr>
            <w:tcW w:w="21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Сроки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с детьми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педагогов с семьей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1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67112A">
        <w:tc>
          <w:tcPr>
            <w:tcW w:w="218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Январь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«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Мягкая педагогика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>»</w:t>
            </w:r>
          </w:p>
          <w:p w:rsidR="0067112A" w:rsidRDefault="0067112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7112A" w:rsidRDefault="00A37925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color w:val="FF0000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Итог. Мягкая</w:t>
            </w:r>
          </w:p>
          <w:p w:rsidR="0067112A" w:rsidRDefault="00A3792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b/>
                <w:sz w:val="28"/>
                <w:szCs w:val="28"/>
              </w:rPr>
              <w:t>Педагогика: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НОД</w:t>
            </w:r>
          </w:p>
          <w:p w:rsidR="0067112A" w:rsidRDefault="00A37925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« Елку к празднику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украсим» </w:t>
            </w:r>
          </w:p>
          <w:p w:rsidR="0067112A" w:rsidRDefault="0067112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</w:rPr>
            </w:pPr>
          </w:p>
          <w:p w:rsidR="0067112A" w:rsidRDefault="0067112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lastRenderedPageBreak/>
              <w:t>Игры с шифоновым конструктором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Д/игра </w:t>
            </w:r>
            <w:r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  <w:t>Арт-техника «Рисование кляксами»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  <w:t>Арт-техника «Рисование полосками»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  <w:t>Арт-техника «Рисование кругами»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  <w:t>Арт-техника «Рисование спиральками»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  <w:t>Арт-техника «Рисование треугольниками»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PT Astra Serif" w:eastAsia="PT Astra Serif" w:hAnsi="PT Astra Serif" w:cs="PT Astra Serif"/>
                <w:b/>
                <w:bCs/>
                <w:i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PT Astra Serif" w:hAnsi="Times New Roman"/>
                <w:color w:val="000000"/>
                <w:sz w:val="28"/>
                <w:szCs w:val="28"/>
                <w:shd w:val="clear" w:color="auto" w:fill="FFFFFF"/>
              </w:rPr>
              <w:t>Арт-техника «Рисование квадратами»</w:t>
            </w:r>
          </w:p>
          <w:p w:rsidR="0067112A" w:rsidRDefault="0067112A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lastRenderedPageBreak/>
              <w:t>Пополнение развивающей среды</w:t>
            </w:r>
          </w:p>
          <w:p w:rsidR="0067112A" w:rsidRDefault="0067112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67112A" w:rsidRDefault="00A37925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Консультация «Играем в сказку» </w:t>
            </w:r>
          </w:p>
        </w:tc>
        <w:tc>
          <w:tcPr>
            <w:tcW w:w="31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numPr>
                <w:ilvl w:val="0"/>
                <w:numId w:val="9"/>
              </w:numPr>
              <w:spacing w:before="0" w:beforeAutospacing="0" w:after="0" w:afterAutospacing="0" w:line="360" w:lineRule="auto"/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Пополнение развивающей среды.</w:t>
            </w:r>
          </w:p>
          <w:p w:rsidR="0067112A" w:rsidRDefault="004860A2">
            <w:pPr>
              <w:numPr>
                <w:ilvl w:val="0"/>
                <w:numId w:val="9"/>
              </w:numPr>
              <w:spacing w:before="0" w:beforeAutospacing="0" w:after="0" w:afterAutospacing="0" w:line="360" w:lineRule="auto"/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="00A37925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астер класс:</w:t>
            </w:r>
            <w:r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37925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«Шифоновая радуга».</w:t>
            </w:r>
          </w:p>
          <w:p w:rsidR="0067112A" w:rsidRDefault="00A37925">
            <w:pPr>
              <w:spacing w:before="0" w:beforeAutospacing="0" w:after="0" w:afterAutospacing="0" w:line="360" w:lineRule="auto"/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(в рамках ММО)</w:t>
            </w:r>
          </w:p>
          <w:p w:rsidR="0067112A" w:rsidRDefault="00A37925">
            <w:pPr>
              <w:spacing w:before="0" w:beforeAutospacing="0" w:after="0" w:afterAutospacing="0" w:line="360" w:lineRule="auto"/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Ответственные: группа «Дельфины»</w:t>
            </w:r>
          </w:p>
          <w:p w:rsidR="0067112A" w:rsidRDefault="0067112A">
            <w:p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67112A" w:rsidRDefault="0067112A">
      <w:pPr>
        <w:rPr>
          <w:rFonts w:ascii="Times New Roman" w:eastAsia="Calibri" w:hAnsi="Times New Roman"/>
          <w:b/>
          <w:color w:val="FF0000"/>
          <w:sz w:val="28"/>
          <w:szCs w:val="28"/>
        </w:rPr>
      </w:pPr>
    </w:p>
    <w:p w:rsidR="0067112A" w:rsidRDefault="0067112A">
      <w:pPr>
        <w:rPr>
          <w:rFonts w:ascii="Times New Roman" w:eastAsia="Calibri" w:hAnsi="Times New Roman"/>
          <w:b/>
          <w:color w:val="FF0000"/>
          <w:sz w:val="28"/>
          <w:szCs w:val="28"/>
        </w:rPr>
      </w:pPr>
    </w:p>
    <w:tbl>
      <w:tblPr>
        <w:tblStyle w:val="a6"/>
        <w:tblW w:w="103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6"/>
        <w:gridCol w:w="2869"/>
        <w:gridCol w:w="2741"/>
        <w:gridCol w:w="2734"/>
      </w:tblGrid>
      <w:tr w:rsidR="0067112A">
        <w:tc>
          <w:tcPr>
            <w:tcW w:w="2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Сроки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с детьми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педагогов с семьей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67112A">
        <w:tc>
          <w:tcPr>
            <w:tcW w:w="203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  <w:t xml:space="preserve">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Февраль </w:t>
            </w:r>
          </w:p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« Фетровая история»</w:t>
            </w:r>
          </w:p>
          <w:p w:rsidR="0067112A" w:rsidRDefault="0067112A">
            <w:pPr>
              <w:jc w:val="center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jc w:val="center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jc w:val="center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jc w:val="both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4860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Итог</w:t>
            </w:r>
          </w:p>
          <w:p w:rsidR="0067112A" w:rsidRDefault="00A37925" w:rsidP="004860A2">
            <w:pPr>
              <w:jc w:val="center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месяца:</w:t>
            </w:r>
            <w:r w:rsidR="004860A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Создание </w:t>
            </w:r>
            <w:proofErr w:type="spellStart"/>
            <w:r w:rsidR="004860A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лэ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пбука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: «Фетровая сказка»</w:t>
            </w:r>
          </w:p>
        </w:tc>
        <w:tc>
          <w:tcPr>
            <w:tcW w:w="28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spacing w:before="0" w:after="0" w:line="15" w:lineRule="atLeast"/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Дидактические игры: «Волшебные замочки»,</w:t>
            </w:r>
            <w:r w:rsidR="004860A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« Цветики - </w:t>
            </w:r>
            <w:proofErr w:type="spellStart"/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разноцветики</w:t>
            </w:r>
            <w:proofErr w:type="spellEnd"/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», «</w:t>
            </w:r>
            <w:proofErr w:type="spellStart"/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Искалочки</w:t>
            </w:r>
            <w:proofErr w:type="spellEnd"/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 с улиткой»,</w:t>
            </w:r>
            <w:r w:rsidR="004860A2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«Привяжем шарик»,</w:t>
            </w:r>
            <w:r w:rsidR="004860A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4860A2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«Рыбки»</w:t>
            </w:r>
          </w:p>
          <w:p w:rsidR="0067112A" w:rsidRDefault="00A37925">
            <w:pPr>
              <w:spacing w:before="0" w:after="0" w:line="15" w:lineRule="atLeast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«Шнуровка»</w:t>
            </w:r>
            <w:r>
              <w:rPr>
                <w:rFonts w:ascii="Times New Roman" w:eastAsia="SimSun" w:hAnsi="Times New Roman"/>
                <w:b/>
                <w:bCs/>
                <w:color w:val="000000"/>
                <w:sz w:val="39"/>
                <w:szCs w:val="39"/>
                <w:shd w:val="clear" w:color="auto" w:fill="FFFFFF"/>
              </w:rPr>
              <w:t> 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«Собери пирамидку» «Умная </w:t>
            </w:r>
            <w:proofErr w:type="spellStart"/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совушка</w:t>
            </w:r>
            <w:proofErr w:type="spellEnd"/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», «Подбери фигурку»</w:t>
            </w:r>
          </w:p>
        </w:tc>
        <w:tc>
          <w:tcPr>
            <w:tcW w:w="2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Консультация для родителей «Пальчиками играем – стихи повт</w:t>
            </w:r>
            <w:r w:rsidR="004860A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оряем», содействие в создании </w:t>
            </w:r>
            <w:proofErr w:type="spellStart"/>
            <w:r w:rsidR="004860A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лэ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пбука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из фетра</w:t>
            </w:r>
          </w:p>
        </w:tc>
        <w:tc>
          <w:tcPr>
            <w:tcW w:w="27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shd w:val="clear" w:color="auto" w:fill="FFFFFF"/>
              <w:spacing w:before="0" w:beforeAutospacing="0" w:after="200" w:afterAutospacing="0" w:line="360" w:lineRule="auto"/>
              <w:contextualSpacing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М.к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eastAsia="sans-serif" w:hAnsi="Times New Roman"/>
                <w:color w:val="333333"/>
                <w:sz w:val="27"/>
                <w:szCs w:val="27"/>
              </w:rPr>
              <w:t>«Тактильно-сенсорные игры из фетра» (в рамках ММО)</w:t>
            </w:r>
          </w:p>
          <w:p w:rsidR="0067112A" w:rsidRDefault="00A3792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Ответственные: группа « Звезды»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67112A" w:rsidRDefault="0067112A">
      <w:pPr>
        <w:rPr>
          <w:rFonts w:ascii="Times New Roman" w:eastAsia="Calibri" w:hAnsi="Times New Roman"/>
          <w:color w:val="FF0000"/>
          <w:sz w:val="28"/>
          <w:szCs w:val="28"/>
        </w:rPr>
      </w:pPr>
    </w:p>
    <w:p w:rsidR="00915798" w:rsidRDefault="00915798">
      <w:pPr>
        <w:rPr>
          <w:rFonts w:ascii="Times New Roman" w:eastAsia="Calibri" w:hAnsi="Times New Roman"/>
          <w:color w:val="FF0000"/>
          <w:sz w:val="28"/>
          <w:szCs w:val="28"/>
        </w:rPr>
      </w:pPr>
    </w:p>
    <w:p w:rsidR="00915798" w:rsidRDefault="00915798">
      <w:pPr>
        <w:rPr>
          <w:rFonts w:ascii="Times New Roman" w:eastAsia="Calibri" w:hAnsi="Times New Roman"/>
          <w:color w:val="FF0000"/>
          <w:sz w:val="28"/>
          <w:szCs w:val="28"/>
        </w:rPr>
      </w:pPr>
    </w:p>
    <w:p w:rsidR="00915798" w:rsidRDefault="00915798">
      <w:pPr>
        <w:rPr>
          <w:rFonts w:ascii="Times New Roman" w:eastAsia="Calibri" w:hAnsi="Times New Roman"/>
          <w:color w:val="FF0000"/>
          <w:sz w:val="28"/>
          <w:szCs w:val="28"/>
        </w:rPr>
      </w:pPr>
    </w:p>
    <w:tbl>
      <w:tblPr>
        <w:tblStyle w:val="a6"/>
        <w:tblW w:w="10530" w:type="dxa"/>
        <w:tblInd w:w="-1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1"/>
        <w:gridCol w:w="3075"/>
        <w:gridCol w:w="2640"/>
        <w:gridCol w:w="2614"/>
      </w:tblGrid>
      <w:tr w:rsidR="0067112A">
        <w:tc>
          <w:tcPr>
            <w:tcW w:w="2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 w:rsidP="004860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 w:rsidP="004860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с детьми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 w:rsidP="004860A2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педагогов с семьей</w:t>
            </w:r>
          </w:p>
        </w:tc>
        <w:tc>
          <w:tcPr>
            <w:tcW w:w="2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67112A">
        <w:trPr>
          <w:trHeight w:val="8955"/>
        </w:trPr>
        <w:tc>
          <w:tcPr>
            <w:tcW w:w="2201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Март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67112A" w:rsidRDefault="00A37925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Игры  с песком и водой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A37925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Итог месяца</w:t>
            </w:r>
          </w:p>
          <w:p w:rsidR="0067112A" w:rsidRDefault="00A3792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Создание фотоальбома</w:t>
            </w:r>
          </w:p>
          <w:p w:rsidR="0067112A" w:rsidRDefault="00A3792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«Наши пальчики</w:t>
            </w:r>
          </w:p>
          <w:p w:rsidR="0067112A" w:rsidRDefault="00A37925" w:rsidP="004860A2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color w:val="FF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умеют» </w:t>
            </w:r>
          </w:p>
        </w:tc>
        <w:tc>
          <w:tcPr>
            <w:tcW w:w="307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860A2" w:rsidRDefault="004860A2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Игры: рисунки на песке 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«Сыпем, лепим»,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«Про маленькую капельку»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     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«Отпечатки наших рук»,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Тонет, не тонет, плавает»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proofErr w:type="gramEnd"/>
          </w:p>
          <w:p w:rsidR="0067112A" w:rsidRDefault="004860A2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В гости к мишке»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«Речка и ручеек»,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37925">
              <w:rPr>
                <w:rStyle w:val="c3"/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Разноцветная водичка»,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 Норки для ежат»,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37925">
              <w:rPr>
                <w:rStyle w:val="c3"/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Горки для козлят»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A37925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«Лисичка в гостях у ребят».</w:t>
            </w:r>
          </w:p>
          <w:p w:rsidR="0067112A" w:rsidRDefault="004860A2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«Рыбаче</w:t>
            </w:r>
            <w:r w:rsidR="00A37925">
              <w:rPr>
                <w:rFonts w:ascii="Times New Roman" w:hAnsi="Times New Roman"/>
                <w:color w:val="1A1A1A"/>
                <w:sz w:val="28"/>
                <w:szCs w:val="28"/>
              </w:rPr>
              <w:t>к»</w:t>
            </w: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i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i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Консультация «Рисуем на манке»</w:t>
            </w:r>
          </w:p>
          <w:p w:rsidR="0067112A" w:rsidRDefault="00A37925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М.к</w:t>
            </w:r>
            <w:proofErr w:type="spellEnd"/>
            <w:r w:rsidR="004860A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для родителей «Песочные фантазии»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spacing w:before="0" w:beforeAutospacing="0" w:after="0" w:afterAutospacing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Мастер-класс для педагогов 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возможностью освоить простейшие приемы рисования песком и нарисовать свои первые картины на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песке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или манке.</w:t>
            </w:r>
          </w:p>
          <w:p w:rsidR="0067112A" w:rsidRDefault="00A37925">
            <w:pPr>
              <w:spacing w:before="0" w:beforeAutospacing="0" w:after="0" w:afterAutospacing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(На заседании ММО)</w:t>
            </w:r>
          </w:p>
          <w:p w:rsidR="0067112A" w:rsidRDefault="00A37925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>: группа « Солнышко»</w:t>
            </w:r>
          </w:p>
          <w:p w:rsidR="0067112A" w:rsidRDefault="00A3792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(5 корпус)</w:t>
            </w:r>
          </w:p>
          <w:p w:rsidR="0067112A" w:rsidRDefault="0067112A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</w:tc>
      </w:tr>
      <w:tr w:rsidR="0067112A">
        <w:trPr>
          <w:trHeight w:val="65"/>
        </w:trPr>
        <w:tc>
          <w:tcPr>
            <w:tcW w:w="10530" w:type="dxa"/>
            <w:gridSpan w:val="4"/>
            <w:tcBorders>
              <w:bottom w:val="nil"/>
            </w:tcBorders>
          </w:tcPr>
          <w:p w:rsidR="0067112A" w:rsidRDefault="0067112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860A2" w:rsidRDefault="004860A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860A2" w:rsidRDefault="004860A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860A2" w:rsidRDefault="004860A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860A2" w:rsidRDefault="004860A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860A2" w:rsidRDefault="004860A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7112A">
        <w:tc>
          <w:tcPr>
            <w:tcW w:w="2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Сроки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с детьми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педагогов с семьей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67112A">
        <w:trPr>
          <w:trHeight w:val="8955"/>
        </w:trPr>
        <w:tc>
          <w:tcPr>
            <w:tcW w:w="2201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Апрель</w:t>
            </w:r>
          </w:p>
          <w:p w:rsidR="0067112A" w:rsidRDefault="0067112A">
            <w:pP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</w:pPr>
          </w:p>
          <w:p w:rsidR="0067112A" w:rsidRDefault="00A37925">
            <w:pP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  <w:t>»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A37925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Итог месяца 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Игровое занятие по сенсорному развитию «Волшебные пальчики»</w:t>
            </w:r>
          </w:p>
          <w:p w:rsidR="0067112A" w:rsidRDefault="0067112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Игровое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упражнение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с тестом: Найди пуговку», «Колобок», «Веселые лепешки»,</w:t>
            </w:r>
          </w:p>
          <w:p w:rsidR="004860A2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«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Тили-тили-тесто»,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proofErr w:type="gramStart"/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Игра «Пицца»,</w:t>
            </w:r>
            <w:r w:rsidR="004860A2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«Бублики-баранки»,</w:t>
            </w:r>
            <w:r w:rsidR="004860A2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«Цветочная поляна»,</w:t>
            </w:r>
            <w:r w:rsidR="004860A2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Игра «Цепочка»,</w:t>
            </w:r>
            <w:r w:rsidR="004860A2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«Булочки с изюмом»,</w:t>
            </w:r>
            <w:r w:rsidR="004860A2"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/>
                <w:color w:val="000000"/>
                <w:sz w:val="28"/>
                <w:szCs w:val="28"/>
                <w:shd w:val="clear" w:color="auto" w:fill="FFFFFF"/>
              </w:rPr>
              <w:t>«Пирожные»</w:t>
            </w:r>
            <w:proofErr w:type="gramEnd"/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  <w:t>Круглый стол на</w:t>
            </w:r>
            <w:r w:rsidR="004860A2"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  <w:t xml:space="preserve"> тему «Полюбите играть с тестом</w:t>
            </w:r>
            <w: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  <w:t>»</w:t>
            </w:r>
          </w:p>
          <w:p w:rsidR="0067112A" w:rsidRDefault="0067112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67112A" w:rsidRDefault="00A37925">
            <w:pP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Выставка творческих детско - родительских работ «Наши с мамой руки» (поделки из теста в группе)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Подготовка к годовой презентации опыта работы на итоговом педагогическом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совете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67112A" w:rsidRDefault="0067112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7112A" w:rsidRDefault="00A3792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Ответственные все группы.</w:t>
            </w:r>
          </w:p>
          <w:p w:rsidR="0067112A" w:rsidRDefault="0067112A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</w:tc>
      </w:tr>
    </w:tbl>
    <w:p w:rsidR="0067112A" w:rsidRDefault="0067112A">
      <w:pPr>
        <w:rPr>
          <w:rFonts w:ascii="Times New Roman" w:hAnsi="Times New Roman"/>
          <w:sz w:val="28"/>
          <w:szCs w:val="28"/>
        </w:rPr>
      </w:pPr>
    </w:p>
    <w:p w:rsidR="0067112A" w:rsidRDefault="0067112A">
      <w:pPr>
        <w:rPr>
          <w:rFonts w:ascii="Times New Roman" w:hAnsi="Times New Roman"/>
          <w:sz w:val="28"/>
          <w:szCs w:val="28"/>
        </w:rPr>
      </w:pPr>
    </w:p>
    <w:p w:rsidR="0067112A" w:rsidRDefault="0067112A">
      <w:pPr>
        <w:rPr>
          <w:rFonts w:ascii="Times New Roman" w:hAnsi="Times New Roman"/>
          <w:sz w:val="28"/>
          <w:szCs w:val="28"/>
        </w:rPr>
      </w:pPr>
    </w:p>
    <w:p w:rsidR="0067112A" w:rsidRDefault="0067112A">
      <w:pPr>
        <w:rPr>
          <w:rFonts w:ascii="Times New Roman" w:hAnsi="Times New Roman"/>
          <w:sz w:val="28"/>
          <w:szCs w:val="28"/>
        </w:rPr>
      </w:pPr>
    </w:p>
    <w:p w:rsidR="0067112A" w:rsidRDefault="0067112A">
      <w:pPr>
        <w:rPr>
          <w:rFonts w:ascii="Times New Roman" w:hAnsi="Times New Roman"/>
          <w:sz w:val="28"/>
          <w:szCs w:val="28"/>
        </w:rPr>
      </w:pPr>
    </w:p>
    <w:p w:rsidR="0067112A" w:rsidRDefault="0067112A">
      <w:pPr>
        <w:rPr>
          <w:rFonts w:ascii="Times New Roman" w:hAnsi="Times New Roman"/>
          <w:sz w:val="28"/>
          <w:szCs w:val="28"/>
        </w:rPr>
      </w:pPr>
    </w:p>
    <w:tbl>
      <w:tblPr>
        <w:tblStyle w:val="a6"/>
        <w:tblW w:w="10530" w:type="dxa"/>
        <w:tblInd w:w="-1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3105"/>
        <w:gridCol w:w="2685"/>
        <w:gridCol w:w="2790"/>
      </w:tblGrid>
      <w:tr w:rsidR="0067112A"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Сроки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с детьми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Взаимодействие педагогов с семьей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67112A">
        <w:trPr>
          <w:trHeight w:val="8955"/>
        </w:trPr>
        <w:tc>
          <w:tcPr>
            <w:tcW w:w="195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Май</w:t>
            </w:r>
          </w:p>
          <w:p w:rsidR="0067112A" w:rsidRDefault="00A37925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</w:rPr>
              <w:t>«Насекомые»</w:t>
            </w:r>
          </w:p>
          <w:p w:rsidR="0067112A" w:rsidRDefault="00A37925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Хеппининг</w:t>
            </w:r>
            <w:proofErr w:type="spellEnd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»</w:t>
            </w: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A37925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Итог месяца</w:t>
            </w:r>
          </w:p>
          <w:p w:rsidR="0067112A" w:rsidRDefault="00A37925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Презентация опыта работы за год на итоговом </w:t>
            </w:r>
            <w:proofErr w:type="spellStart"/>
            <w:proofErr w:type="gramStart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. совете</w:t>
            </w:r>
            <w:proofErr w:type="gramEnd"/>
          </w:p>
          <w:p w:rsidR="0067112A" w:rsidRDefault="0067112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color w:val="FF0000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Пальчиковые игры: «Пчела», «Бабочка»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Игровое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упражнение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«Гусеница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ползет»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(рисование пальчиками)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Игры с массажным мячом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Д/игра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«Украсим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крылья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бабочки»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1A1A1A"/>
                <w:sz w:val="28"/>
                <w:szCs w:val="28"/>
              </w:rPr>
              <w:t>(шаблоны</w:t>
            </w:r>
            <w:proofErr w:type="gramEnd"/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бабочки из картона, раскрасить мятой бумагой, либо </w:t>
            </w:r>
            <w:proofErr w:type="gramStart"/>
            <w:r>
              <w:rPr>
                <w:rFonts w:ascii="Times New Roman" w:hAnsi="Times New Roman"/>
                <w:color w:val="1A1A1A"/>
                <w:sz w:val="28"/>
                <w:szCs w:val="28"/>
              </w:rPr>
              <w:t>тычками</w:t>
            </w:r>
            <w:proofErr w:type="gramEnd"/>
            <w:r>
              <w:rPr>
                <w:rFonts w:ascii="Times New Roman" w:hAnsi="Times New Roman"/>
                <w:color w:val="1A1A1A"/>
                <w:sz w:val="28"/>
                <w:szCs w:val="28"/>
              </w:rPr>
              <w:t>, либо ладошками)</w:t>
            </w:r>
          </w:p>
          <w:p w:rsidR="0067112A" w:rsidRDefault="0067112A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eastAsia="Calibri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Выставка</w:t>
            </w:r>
          </w:p>
          <w:p w:rsidR="0067112A" w:rsidRDefault="00A37925">
            <w:pPr>
              <w:shd w:val="clear" w:color="auto" w:fill="FFFFFF"/>
              <w:spacing w:before="0" w:beforeAutospacing="0" w:after="0" w:afterAutospacing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>рисунков по теме «Насекомые»,</w:t>
            </w:r>
          </w:p>
          <w:p w:rsidR="0067112A" w:rsidRDefault="00A37925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в технике </w:t>
            </w:r>
            <w:proofErr w:type="spellStart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хеппининг</w:t>
            </w:r>
            <w:proofErr w:type="spellEnd"/>
          </w:p>
          <w:p w:rsidR="0067112A" w:rsidRDefault="00A37925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(рисование кулачками, пальчиками, ладонью, мятой  бумагой, тычками</w:t>
            </w:r>
            <w:proofErr w:type="gramStart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:rsidR="0067112A" w:rsidRDefault="0067112A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  <w:p w:rsidR="0067112A" w:rsidRDefault="0067112A">
            <w:pPr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7112A" w:rsidRDefault="00A3792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Подготовка к годовой презентации опыта работы на итоговом педагогическом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совете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67112A" w:rsidRDefault="00A3792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Ответственные: руководители ММО и все группы</w:t>
            </w:r>
          </w:p>
          <w:p w:rsidR="0067112A" w:rsidRDefault="0067112A">
            <w:pPr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</w:tc>
      </w:tr>
    </w:tbl>
    <w:p w:rsidR="0067112A" w:rsidRDefault="0067112A">
      <w:pPr>
        <w:rPr>
          <w:rFonts w:ascii="Times New Roman" w:hAnsi="Times New Roman"/>
          <w:sz w:val="28"/>
          <w:szCs w:val="28"/>
        </w:rPr>
      </w:pPr>
    </w:p>
    <w:p w:rsidR="0067112A" w:rsidRPr="007B262E" w:rsidRDefault="004860A2" w:rsidP="007B262E">
      <w:pPr>
        <w:spacing w:before="0" w:beforeAutospacing="0" w:after="0" w:afterAutospacing="0"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7B262E">
        <w:rPr>
          <w:rFonts w:ascii="Times New Roman" w:eastAsia="Calibri" w:hAnsi="Times New Roman"/>
          <w:bCs/>
          <w:sz w:val="28"/>
          <w:szCs w:val="28"/>
        </w:rPr>
        <w:t>Литература:</w:t>
      </w:r>
    </w:p>
    <w:p w:rsidR="00A53E39" w:rsidRPr="00A53E39" w:rsidRDefault="00A53E39" w:rsidP="007B262E">
      <w:pPr>
        <w:shd w:val="clear" w:color="auto" w:fill="F9FAFA"/>
        <w:spacing w:before="0" w:beforeAutospacing="0" w:after="0" w:afterAutospacing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A53E39">
        <w:rPr>
          <w:rFonts w:ascii="Times New Roman" w:eastAsia="Calibri" w:hAnsi="Times New Roman"/>
          <w:bCs/>
          <w:sz w:val="28"/>
          <w:szCs w:val="28"/>
        </w:rPr>
        <w:t>1) Шанина С. Е., Гаврилова А. М. Играем пальчиками - развиваем речь. Москва: «Риполплассик», 2008;</w:t>
      </w:r>
    </w:p>
    <w:p w:rsidR="00A53E39" w:rsidRPr="00A53E39" w:rsidRDefault="00A53E39" w:rsidP="007B262E">
      <w:pPr>
        <w:shd w:val="clear" w:color="auto" w:fill="F9FAFA"/>
        <w:spacing w:before="0" w:beforeAutospacing="0" w:after="0" w:afterAutospacing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A53E39">
        <w:rPr>
          <w:rFonts w:ascii="Times New Roman" w:eastAsia="Calibri" w:hAnsi="Times New Roman"/>
          <w:bCs/>
          <w:sz w:val="28"/>
          <w:szCs w:val="28"/>
        </w:rPr>
        <w:t xml:space="preserve">2) Навицкая О. П. Ум на </w:t>
      </w:r>
      <w:proofErr w:type="gramStart"/>
      <w:r w:rsidRPr="00A53E39">
        <w:rPr>
          <w:rFonts w:ascii="Times New Roman" w:eastAsia="Calibri" w:hAnsi="Times New Roman"/>
          <w:bCs/>
          <w:sz w:val="28"/>
          <w:szCs w:val="28"/>
        </w:rPr>
        <w:t>кончиках</w:t>
      </w:r>
      <w:proofErr w:type="gramEnd"/>
      <w:r w:rsidRPr="00A53E39">
        <w:rPr>
          <w:rFonts w:ascii="Times New Roman" w:eastAsia="Calibri" w:hAnsi="Times New Roman"/>
          <w:bCs/>
          <w:sz w:val="28"/>
          <w:szCs w:val="28"/>
        </w:rPr>
        <w:t xml:space="preserve"> пальцев. Веселые пальчиковые игры. Маленькие </w:t>
      </w:r>
      <w:proofErr w:type="gramStart"/>
      <w:r w:rsidRPr="00A53E39">
        <w:rPr>
          <w:rFonts w:ascii="Times New Roman" w:eastAsia="Calibri" w:hAnsi="Times New Roman"/>
          <w:bCs/>
          <w:sz w:val="28"/>
          <w:szCs w:val="28"/>
        </w:rPr>
        <w:t>под-сказки</w:t>
      </w:r>
      <w:proofErr w:type="gramEnd"/>
      <w:r w:rsidRPr="00A53E39">
        <w:rPr>
          <w:rFonts w:ascii="Times New Roman" w:eastAsia="Calibri" w:hAnsi="Times New Roman"/>
          <w:bCs/>
          <w:sz w:val="28"/>
          <w:szCs w:val="28"/>
        </w:rPr>
        <w:t xml:space="preserve"> для родителей. Москва: «Сова», 2006;</w:t>
      </w:r>
    </w:p>
    <w:p w:rsidR="00A53E39" w:rsidRPr="00A53E39" w:rsidRDefault="00A53E39" w:rsidP="007B262E">
      <w:pPr>
        <w:shd w:val="clear" w:color="auto" w:fill="F9FAFA"/>
        <w:spacing w:before="0" w:beforeAutospacing="0" w:after="0" w:afterAutospacing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A53E39">
        <w:rPr>
          <w:rFonts w:ascii="Times New Roman" w:eastAsia="Calibri" w:hAnsi="Times New Roman"/>
          <w:bCs/>
          <w:sz w:val="28"/>
          <w:szCs w:val="28"/>
        </w:rPr>
        <w:t>3) Данилова Л. Пальчиковые игры. Москва: «Росмэн», 2008;</w:t>
      </w:r>
    </w:p>
    <w:p w:rsidR="00A53E39" w:rsidRPr="007B262E" w:rsidRDefault="007B262E" w:rsidP="007B262E">
      <w:pPr>
        <w:spacing w:before="0" w:beforeAutospacing="0" w:after="0" w:afterAutospacing="0"/>
        <w:rPr>
          <w:rFonts w:ascii="Times New Roman" w:eastAsia="Calibri" w:hAnsi="Times New Roman"/>
          <w:bCs/>
          <w:sz w:val="28"/>
          <w:szCs w:val="28"/>
        </w:rPr>
      </w:pPr>
      <w:r w:rsidRPr="007B262E">
        <w:rPr>
          <w:rFonts w:ascii="Times New Roman" w:eastAsia="Calibri" w:hAnsi="Times New Roman"/>
          <w:bCs/>
          <w:sz w:val="28"/>
          <w:szCs w:val="28"/>
        </w:rPr>
        <w:t>4) Драко М. В. Развивающие пальчиковые игры. Минск: «Попурри», 2009;</w:t>
      </w:r>
    </w:p>
    <w:p w:rsidR="00A53E39" w:rsidRPr="00A53E39" w:rsidRDefault="00A53E39" w:rsidP="007B262E">
      <w:pPr>
        <w:shd w:val="clear" w:color="auto" w:fill="F9FAFA"/>
        <w:spacing w:before="0" w:beforeAutospacing="0" w:after="0" w:afterAutospacing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A53E39">
        <w:rPr>
          <w:rFonts w:ascii="Times New Roman" w:eastAsia="Calibri" w:hAnsi="Times New Roman"/>
          <w:bCs/>
          <w:sz w:val="28"/>
          <w:szCs w:val="28"/>
        </w:rPr>
        <w:lastRenderedPageBreak/>
        <w:t xml:space="preserve">5) Хвастовцев А. Умные ручки. </w:t>
      </w:r>
      <w:proofErr w:type="gramStart"/>
      <w:r w:rsidRPr="00A53E39">
        <w:rPr>
          <w:rFonts w:ascii="Times New Roman" w:eastAsia="Calibri" w:hAnsi="Times New Roman"/>
          <w:bCs/>
          <w:sz w:val="28"/>
          <w:szCs w:val="28"/>
        </w:rPr>
        <w:t>Пальчиковые</w:t>
      </w:r>
      <w:proofErr w:type="gramEnd"/>
      <w:r w:rsidRPr="007B262E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A53E39">
        <w:rPr>
          <w:rFonts w:ascii="Times New Roman" w:eastAsia="Calibri" w:hAnsi="Times New Roman"/>
          <w:bCs/>
          <w:sz w:val="28"/>
          <w:szCs w:val="28"/>
        </w:rPr>
        <w:t>потешки для детей от 3 месяцев до 7 лет. Новосибирск: «Сибирское университетское издание», 2008;</w:t>
      </w:r>
    </w:p>
    <w:p w:rsidR="00A53E39" w:rsidRPr="00A53E39" w:rsidRDefault="00A53E39" w:rsidP="007B262E">
      <w:pPr>
        <w:shd w:val="clear" w:color="auto" w:fill="F9FAFA"/>
        <w:spacing w:before="0" w:beforeAutospacing="0" w:after="0" w:afterAutospacing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A53E39">
        <w:rPr>
          <w:rFonts w:ascii="Times New Roman" w:eastAsia="Calibri" w:hAnsi="Times New Roman"/>
          <w:bCs/>
          <w:sz w:val="28"/>
          <w:szCs w:val="28"/>
        </w:rPr>
        <w:t>6) Анищенкова Е. С. Пальчиковая гимнастика. Пособие</w:t>
      </w:r>
      <w:r w:rsidR="007B262E" w:rsidRPr="007B262E">
        <w:rPr>
          <w:rFonts w:ascii="Times New Roman" w:eastAsia="Calibri" w:hAnsi="Times New Roman"/>
          <w:bCs/>
          <w:sz w:val="28"/>
          <w:szCs w:val="28"/>
        </w:rPr>
        <w:t xml:space="preserve"> для родителей и педагогов. Вла</w:t>
      </w:r>
      <w:r w:rsidRPr="00A53E39">
        <w:rPr>
          <w:rFonts w:ascii="Times New Roman" w:eastAsia="Calibri" w:hAnsi="Times New Roman"/>
          <w:bCs/>
          <w:sz w:val="28"/>
          <w:szCs w:val="28"/>
        </w:rPr>
        <w:t>димир: «Астрель», 2006;</w:t>
      </w:r>
    </w:p>
    <w:p w:rsidR="00A53E39" w:rsidRPr="00A53E39" w:rsidRDefault="00A53E39" w:rsidP="007B262E">
      <w:pPr>
        <w:shd w:val="clear" w:color="auto" w:fill="F9FAFA"/>
        <w:spacing w:before="0" w:beforeAutospacing="0" w:after="0" w:afterAutospacing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A53E39">
        <w:rPr>
          <w:rFonts w:ascii="Times New Roman" w:eastAsia="Calibri" w:hAnsi="Times New Roman"/>
          <w:bCs/>
          <w:sz w:val="28"/>
          <w:szCs w:val="28"/>
        </w:rPr>
        <w:t>7)О. Н. Новицкая «Веселые пальчиковые игры» (Москва «Астрель», 2001 год)</w:t>
      </w:r>
      <w:r w:rsidR="007B262E">
        <w:rPr>
          <w:rFonts w:ascii="Times New Roman" w:eastAsia="Calibri" w:hAnsi="Times New Roman"/>
          <w:bCs/>
          <w:sz w:val="28"/>
          <w:szCs w:val="28"/>
        </w:rPr>
        <w:t>;</w:t>
      </w:r>
    </w:p>
    <w:p w:rsidR="00A53E39" w:rsidRPr="00A53E39" w:rsidRDefault="00A53E39" w:rsidP="007B262E">
      <w:pPr>
        <w:shd w:val="clear" w:color="auto" w:fill="F9FAFA"/>
        <w:spacing w:before="0" w:beforeAutospacing="0" w:after="0" w:afterAutospacing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A53E39">
        <w:rPr>
          <w:rFonts w:ascii="Times New Roman" w:eastAsia="Calibri" w:hAnsi="Times New Roman"/>
          <w:bCs/>
          <w:sz w:val="28"/>
          <w:szCs w:val="28"/>
        </w:rPr>
        <w:t>8)С. Шанина «Играем пальчиками, развиваем речь» (Москва «Классик», 2008 год);</w:t>
      </w:r>
    </w:p>
    <w:p w:rsidR="00A53E39" w:rsidRPr="00A53E39" w:rsidRDefault="007B262E" w:rsidP="007B262E">
      <w:pPr>
        <w:shd w:val="clear" w:color="auto" w:fill="F9FAFA"/>
        <w:spacing w:before="0" w:beforeAutospacing="0" w:after="0" w:afterAutospacing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7B262E">
        <w:rPr>
          <w:rFonts w:ascii="Times New Roman" w:eastAsia="Calibri" w:hAnsi="Times New Roman"/>
          <w:bCs/>
          <w:sz w:val="28"/>
          <w:szCs w:val="28"/>
        </w:rPr>
        <w:t>9</w:t>
      </w:r>
      <w:r w:rsidR="00A53E39" w:rsidRPr="00A53E39">
        <w:rPr>
          <w:rFonts w:ascii="Times New Roman" w:eastAsia="Calibri" w:hAnsi="Times New Roman"/>
          <w:bCs/>
          <w:sz w:val="28"/>
          <w:szCs w:val="28"/>
        </w:rPr>
        <w:t>) Основная общеобразовательная программа «От рождения до школы»/ Под ред. Н. Е. Вераксы, Т. С. Комаровой, М. А. Васильевой. - М.: МОЗАИКА-СИНТЕЗ, 2010.</w:t>
      </w:r>
    </w:p>
    <w:p w:rsidR="00A53E39" w:rsidRPr="004860A2" w:rsidRDefault="00A53E39" w:rsidP="007B262E">
      <w:pPr>
        <w:shd w:val="clear" w:color="auto" w:fill="F9FAFA"/>
        <w:spacing w:before="0" w:beforeAutospacing="0" w:after="0" w:afterAutospacing="0" w:line="240" w:lineRule="auto"/>
        <w:rPr>
          <w:rFonts w:ascii="Times New Roman" w:eastAsia="Calibri" w:hAnsi="Times New Roman"/>
          <w:bCs/>
          <w:sz w:val="28"/>
          <w:szCs w:val="28"/>
        </w:rPr>
      </w:pPr>
    </w:p>
    <w:p w:rsidR="004860A2" w:rsidRDefault="004860A2"/>
    <w:sectPr w:rsidR="004860A2" w:rsidSect="007B262E">
      <w:pgSz w:w="11906" w:h="16838"/>
      <w:pgMar w:top="1134" w:right="1274" w:bottom="1134" w:left="85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12A" w:rsidRDefault="00A37925">
      <w:pPr>
        <w:spacing w:line="240" w:lineRule="auto"/>
      </w:pPr>
      <w:r>
        <w:separator/>
      </w:r>
    </w:p>
  </w:endnote>
  <w:endnote w:type="continuationSeparator" w:id="0">
    <w:p w:rsidR="0067112A" w:rsidRDefault="00A37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12A" w:rsidRDefault="00A37925">
      <w:pPr>
        <w:spacing w:before="0" w:after="0"/>
      </w:pPr>
      <w:r>
        <w:separator/>
      </w:r>
    </w:p>
  </w:footnote>
  <w:footnote w:type="continuationSeparator" w:id="0">
    <w:p w:rsidR="0067112A" w:rsidRDefault="00A3792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678F"/>
    <w:multiLevelType w:val="multilevel"/>
    <w:tmpl w:val="054F678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E019D"/>
    <w:multiLevelType w:val="multilevel"/>
    <w:tmpl w:val="0C2E01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7F7C8B"/>
    <w:multiLevelType w:val="multilevel"/>
    <w:tmpl w:val="0D7F7C8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081BE3"/>
    <w:multiLevelType w:val="multilevel"/>
    <w:tmpl w:val="11081BE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632201E"/>
    <w:multiLevelType w:val="multilevel"/>
    <w:tmpl w:val="163220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F7D5DC"/>
    <w:multiLevelType w:val="singleLevel"/>
    <w:tmpl w:val="2DF7D5DC"/>
    <w:lvl w:ilvl="0">
      <w:start w:val="1"/>
      <w:numFmt w:val="decimal"/>
      <w:suff w:val="space"/>
      <w:lvlText w:val="%1."/>
      <w:lvlJc w:val="left"/>
    </w:lvl>
  </w:abstractNum>
  <w:abstractNum w:abstractNumId="6">
    <w:nsid w:val="38014C24"/>
    <w:multiLevelType w:val="multilevel"/>
    <w:tmpl w:val="38014C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64013"/>
    <w:multiLevelType w:val="multilevel"/>
    <w:tmpl w:val="48A6401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642A5E58"/>
    <w:multiLevelType w:val="multilevel"/>
    <w:tmpl w:val="642A5E58"/>
    <w:lvl w:ilvl="0">
      <w:start w:val="1"/>
      <w:numFmt w:val="decimal"/>
      <w:lvlText w:val="%1."/>
      <w:lvlJc w:val="left"/>
      <w:pPr>
        <w:tabs>
          <w:tab w:val="left" w:pos="720"/>
        </w:tabs>
        <w:ind w:left="13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55F8E"/>
    <w:rsid w:val="0000000C"/>
    <w:rsid w:val="004860A2"/>
    <w:rsid w:val="004F1CD8"/>
    <w:rsid w:val="0067112A"/>
    <w:rsid w:val="007B262E"/>
    <w:rsid w:val="008A2444"/>
    <w:rsid w:val="00915798"/>
    <w:rsid w:val="00A37925"/>
    <w:rsid w:val="00A53E39"/>
    <w:rsid w:val="00EC5011"/>
    <w:rsid w:val="19E82EA0"/>
    <w:rsid w:val="709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99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Autospacing="1"/>
      <w:outlineLvl w:val="1"/>
    </w:pPr>
    <w:rPr>
      <w:rFonts w:ascii="SimSun" w:eastAsia="SimSun" w:hAnsi="SimSun" w:cs="Times New Roma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Normal (Web)"/>
    <w:basedOn w:val="a"/>
    <w:uiPriority w:val="99"/>
    <w:semiHidden/>
    <w:unhideWhenUsed/>
    <w:qFormat/>
    <w:rPr>
      <w:rFonts w:ascii="Times New Roman" w:eastAsia="Calibri" w:hAnsi="Times New Roman"/>
    </w:rPr>
  </w:style>
  <w:style w:type="table" w:styleId="a6">
    <w:name w:val="Table Grid"/>
    <w:basedOn w:val="a1"/>
    <w:uiPriority w:val="99"/>
    <w:unhideWhenUsed/>
    <w:qFormat/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Без интервала1"/>
    <w:basedOn w:val="a"/>
    <w:qFormat/>
    <w:pPr>
      <w:spacing w:line="240" w:lineRule="auto"/>
    </w:pPr>
  </w:style>
  <w:style w:type="character" w:customStyle="1" w:styleId="c3">
    <w:name w:val="c3"/>
    <w:basedOn w:val="a0"/>
    <w:qFormat/>
  </w:style>
  <w:style w:type="paragraph" w:customStyle="1" w:styleId="c0">
    <w:name w:val="c0"/>
    <w:basedOn w:val="a"/>
    <w:qFormat/>
    <w:pPr>
      <w:spacing w:line="240" w:lineRule="auto"/>
    </w:pPr>
    <w:rPr>
      <w:rFonts w:ascii="Times New Roman" w:hAnsi="Times New Roman"/>
    </w:rPr>
  </w:style>
  <w:style w:type="character" w:customStyle="1" w:styleId="c14">
    <w:name w:val="c14"/>
    <w:basedOn w:val="a0"/>
    <w:qFormat/>
  </w:style>
  <w:style w:type="paragraph" w:customStyle="1" w:styleId="c17">
    <w:name w:val="c17"/>
    <w:basedOn w:val="a"/>
    <w:qFormat/>
    <w:pPr>
      <w:spacing w:line="240" w:lineRule="auto"/>
    </w:pPr>
    <w:rPr>
      <w:rFonts w:ascii="Times New Roman" w:hAnsi="Times New Roman"/>
    </w:rPr>
  </w:style>
  <w:style w:type="character" w:customStyle="1" w:styleId="c9">
    <w:name w:val="c9"/>
    <w:basedOn w:val="a0"/>
    <w:qFormat/>
  </w:style>
  <w:style w:type="character" w:customStyle="1" w:styleId="15">
    <w:name w:val="15"/>
    <w:basedOn w:val="a0"/>
    <w:qFormat/>
    <w:rPr>
      <w:rFonts w:ascii="Calibri" w:hAnsi="Calibri" w:hint="default"/>
      <w:b/>
      <w:bCs/>
    </w:rPr>
  </w:style>
  <w:style w:type="table" w:customStyle="1" w:styleId="10">
    <w:name w:val="Сетка таблицы1"/>
    <w:basedOn w:val="a1"/>
    <w:qFormat/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rsid w:val="00EC501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50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99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Autospacing="1"/>
      <w:outlineLvl w:val="1"/>
    </w:pPr>
    <w:rPr>
      <w:rFonts w:ascii="SimSun" w:eastAsia="SimSun" w:hAnsi="SimSun" w:cs="Times New Roma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Normal (Web)"/>
    <w:basedOn w:val="a"/>
    <w:uiPriority w:val="99"/>
    <w:semiHidden/>
    <w:unhideWhenUsed/>
    <w:qFormat/>
    <w:rPr>
      <w:rFonts w:ascii="Times New Roman" w:eastAsia="Calibri" w:hAnsi="Times New Roman"/>
    </w:rPr>
  </w:style>
  <w:style w:type="table" w:styleId="a6">
    <w:name w:val="Table Grid"/>
    <w:basedOn w:val="a1"/>
    <w:uiPriority w:val="99"/>
    <w:unhideWhenUsed/>
    <w:qFormat/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Без интервала1"/>
    <w:basedOn w:val="a"/>
    <w:qFormat/>
    <w:pPr>
      <w:spacing w:line="240" w:lineRule="auto"/>
    </w:pPr>
  </w:style>
  <w:style w:type="character" w:customStyle="1" w:styleId="c3">
    <w:name w:val="c3"/>
    <w:basedOn w:val="a0"/>
    <w:qFormat/>
  </w:style>
  <w:style w:type="paragraph" w:customStyle="1" w:styleId="c0">
    <w:name w:val="c0"/>
    <w:basedOn w:val="a"/>
    <w:qFormat/>
    <w:pPr>
      <w:spacing w:line="240" w:lineRule="auto"/>
    </w:pPr>
    <w:rPr>
      <w:rFonts w:ascii="Times New Roman" w:hAnsi="Times New Roman"/>
    </w:rPr>
  </w:style>
  <w:style w:type="character" w:customStyle="1" w:styleId="c14">
    <w:name w:val="c14"/>
    <w:basedOn w:val="a0"/>
    <w:qFormat/>
  </w:style>
  <w:style w:type="paragraph" w:customStyle="1" w:styleId="c17">
    <w:name w:val="c17"/>
    <w:basedOn w:val="a"/>
    <w:qFormat/>
    <w:pPr>
      <w:spacing w:line="240" w:lineRule="auto"/>
    </w:pPr>
    <w:rPr>
      <w:rFonts w:ascii="Times New Roman" w:hAnsi="Times New Roman"/>
    </w:rPr>
  </w:style>
  <w:style w:type="character" w:customStyle="1" w:styleId="c9">
    <w:name w:val="c9"/>
    <w:basedOn w:val="a0"/>
    <w:qFormat/>
  </w:style>
  <w:style w:type="character" w:customStyle="1" w:styleId="15">
    <w:name w:val="15"/>
    <w:basedOn w:val="a0"/>
    <w:qFormat/>
    <w:rPr>
      <w:rFonts w:ascii="Calibri" w:hAnsi="Calibri" w:hint="default"/>
      <w:b/>
      <w:bCs/>
    </w:rPr>
  </w:style>
  <w:style w:type="table" w:customStyle="1" w:styleId="10">
    <w:name w:val="Сетка таблицы1"/>
    <w:basedOn w:val="a1"/>
    <w:qFormat/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rsid w:val="00EC501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50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1391</Words>
  <Characters>10286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6</cp:revision>
  <cp:lastPrinted>2025-04-06T16:44:00Z</cp:lastPrinted>
  <dcterms:created xsi:type="dcterms:W3CDTF">2024-10-07T12:22:00Z</dcterms:created>
  <dcterms:modified xsi:type="dcterms:W3CDTF">2025-04-06T16:45:00Z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BC0A7AF1171648E4B24FEB7A188D4CE2_11</vt:lpwstr>
  </property>
</Properties>
</file>