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76E" w:rsidRPr="0097676E" w:rsidRDefault="0097676E" w:rsidP="001963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7676E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Муниципальное бюджетное дошкольное образовательное учреждение</w:t>
      </w:r>
    </w:p>
    <w:p w:rsidR="0097676E" w:rsidRDefault="0097676E" w:rsidP="001963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7676E">
        <w:rPr>
          <w:rFonts w:ascii="Times New Roman" w:eastAsia="Times New Roman" w:hAnsi="Times New Roman" w:cs="Times New Roman"/>
          <w:sz w:val="28"/>
          <w:szCs w:val="24"/>
          <w:lang w:eastAsia="ru-RU"/>
        </w:rPr>
        <w:t>детский сад «Улыбка»</w:t>
      </w:r>
    </w:p>
    <w:p w:rsidR="00AE3B11" w:rsidRDefault="00AE3B11" w:rsidP="001963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E3B11" w:rsidRDefault="00AE3B11" w:rsidP="00AE3B11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ПРИНЯТ</w:t>
      </w:r>
      <w:proofErr w:type="gramEnd"/>
      <w:r>
        <w:rPr>
          <w:rFonts w:ascii="Times New Roman" w:hAnsi="Times New Roman"/>
          <w:sz w:val="28"/>
          <w:szCs w:val="28"/>
        </w:rPr>
        <w:t>:                                                                     УТВЕРЖДЕН Педагогическим советом                                                 приказом  заведующего                                    протокол   №1 от 27.08.2024 г.                                      МБДОУ д/с «Улыбка».</w:t>
      </w:r>
    </w:p>
    <w:p w:rsidR="00AE3B11" w:rsidRDefault="00AE3B11" w:rsidP="00AE3B11">
      <w:pPr>
        <w:shd w:val="clear" w:color="auto" w:fill="FFFFFF"/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_________ Т.Н. Ерёмина №56-1 от 27.08.2024 г.</w:t>
      </w:r>
    </w:p>
    <w:p w:rsidR="00AE3B11" w:rsidRPr="0097676E" w:rsidRDefault="00AE3B11" w:rsidP="001963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7676E" w:rsidRPr="0097676E" w:rsidRDefault="0097676E" w:rsidP="0097676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7676E" w:rsidRPr="0097676E" w:rsidRDefault="0097676E" w:rsidP="0097676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7676E" w:rsidRPr="0097676E" w:rsidRDefault="0097676E" w:rsidP="0097676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7676E" w:rsidRDefault="0097676E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  <w:lang w:eastAsia="ru-RU"/>
        </w:rPr>
      </w:pPr>
    </w:p>
    <w:p w:rsidR="0097676E" w:rsidRDefault="0097676E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  <w:lang w:eastAsia="ru-RU"/>
        </w:rPr>
      </w:pPr>
    </w:p>
    <w:p w:rsidR="00196388" w:rsidRPr="0097676E" w:rsidRDefault="00196388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  <w:lang w:eastAsia="ru-RU"/>
        </w:rPr>
      </w:pPr>
    </w:p>
    <w:p w:rsidR="0097676E" w:rsidRPr="0097676E" w:rsidRDefault="0097676E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  <w:lang w:eastAsia="ru-RU"/>
        </w:rPr>
      </w:pPr>
      <w:r w:rsidRPr="0097676E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  <w:lang w:eastAsia="ru-RU"/>
        </w:rPr>
        <w:t>Проект</w:t>
      </w:r>
      <w:r w:rsidR="00553A6D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  <w:lang w:eastAsia="ru-RU"/>
        </w:rPr>
        <w:t xml:space="preserve"> «Вестник Улыбки»</w:t>
      </w:r>
    </w:p>
    <w:p w:rsidR="0097676E" w:rsidRPr="0097676E" w:rsidRDefault="0097676E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  <w:lang w:eastAsia="ru-RU"/>
        </w:rPr>
      </w:pPr>
    </w:p>
    <w:p w:rsidR="0097676E" w:rsidRPr="0097676E" w:rsidRDefault="0097676E" w:rsidP="0097676E">
      <w:pPr>
        <w:spacing w:after="0" w:line="420" w:lineRule="atLeast"/>
        <w:jc w:val="center"/>
        <w:textAlignment w:val="baseline"/>
        <w:outlineLvl w:val="4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24"/>
          <w:lang w:eastAsia="ru-RU"/>
        </w:rPr>
        <w:t>«Юные блогеры»</w:t>
      </w:r>
    </w:p>
    <w:p w:rsidR="0097676E" w:rsidRPr="0097676E" w:rsidRDefault="0097676E" w:rsidP="0097676E">
      <w:pPr>
        <w:spacing w:after="0" w:line="259" w:lineRule="auto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:rsidR="0097676E" w:rsidRPr="0097676E" w:rsidRDefault="0097676E" w:rsidP="0097676E">
      <w:pPr>
        <w:spacing w:after="0" w:line="259" w:lineRule="auto"/>
        <w:rPr>
          <w:rFonts w:ascii="Calibri" w:eastAsia="Calibri" w:hAnsi="Calibri" w:cs="Calibri"/>
          <w:lang w:eastAsia="ru-RU"/>
        </w:rPr>
      </w:pPr>
    </w:p>
    <w:p w:rsidR="0097676E" w:rsidRPr="0097676E" w:rsidRDefault="0097676E" w:rsidP="0097676E">
      <w:pPr>
        <w:spacing w:after="0" w:line="259" w:lineRule="auto"/>
        <w:rPr>
          <w:rFonts w:ascii="Calibri" w:eastAsia="Calibri" w:hAnsi="Calibri" w:cs="Calibri"/>
          <w:lang w:eastAsia="ru-RU"/>
        </w:rPr>
      </w:pPr>
    </w:p>
    <w:p w:rsidR="0097676E" w:rsidRPr="0097676E" w:rsidRDefault="0097676E" w:rsidP="0097676E">
      <w:pPr>
        <w:spacing w:after="0" w:line="259" w:lineRule="auto"/>
        <w:rPr>
          <w:rFonts w:ascii="Calibri" w:eastAsia="Calibri" w:hAnsi="Calibri" w:cs="Calibri"/>
          <w:lang w:eastAsia="ru-RU"/>
        </w:rPr>
      </w:pPr>
    </w:p>
    <w:p w:rsidR="0097676E" w:rsidRDefault="0097676E" w:rsidP="0097676E">
      <w:pPr>
        <w:spacing w:after="0" w:line="259" w:lineRule="auto"/>
        <w:rPr>
          <w:rFonts w:ascii="Calibri" w:eastAsia="Calibri" w:hAnsi="Calibri" w:cs="Calibri"/>
          <w:lang w:eastAsia="ru-RU"/>
        </w:rPr>
      </w:pPr>
    </w:p>
    <w:p w:rsidR="00196388" w:rsidRPr="0097676E" w:rsidRDefault="00196388" w:rsidP="0097676E">
      <w:pPr>
        <w:spacing w:after="0" w:line="259" w:lineRule="auto"/>
        <w:rPr>
          <w:rFonts w:ascii="Calibri" w:eastAsia="Calibri" w:hAnsi="Calibri" w:cs="Calibri"/>
          <w:lang w:eastAsia="ru-RU"/>
        </w:rPr>
      </w:pPr>
    </w:p>
    <w:p w:rsidR="0097676E" w:rsidRPr="0097676E" w:rsidRDefault="0097676E" w:rsidP="0097676E">
      <w:pPr>
        <w:spacing w:after="0" w:line="259" w:lineRule="auto"/>
        <w:rPr>
          <w:rFonts w:ascii="Calibri" w:eastAsia="Calibri" w:hAnsi="Calibri" w:cs="Calibri"/>
          <w:lang w:eastAsia="ru-RU"/>
        </w:rPr>
      </w:pPr>
    </w:p>
    <w:p w:rsidR="0097676E" w:rsidRPr="0097676E" w:rsidRDefault="0097676E" w:rsidP="0097676E">
      <w:pPr>
        <w:shd w:val="clear" w:color="auto" w:fill="FFFFFF"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Разработал</w:t>
      </w:r>
      <w:r w:rsidRPr="009767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</w:t>
      </w:r>
    </w:p>
    <w:p w:rsidR="0097676E" w:rsidRDefault="0097676E" w:rsidP="0097676E">
      <w:pPr>
        <w:shd w:val="clear" w:color="auto" w:fill="FFFFFF"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7676E">
        <w:rPr>
          <w:rFonts w:ascii="Times New Roman" w:eastAsia="Times New Roman" w:hAnsi="Times New Roman" w:cs="Times New Roman"/>
          <w:sz w:val="28"/>
          <w:szCs w:val="24"/>
          <w:lang w:eastAsia="ru-RU"/>
        </w:rPr>
        <w:t>педагог-психолог Ильиных И.А.</w:t>
      </w:r>
    </w:p>
    <w:p w:rsidR="0097676E" w:rsidRPr="0097676E" w:rsidRDefault="0097676E" w:rsidP="0097676E">
      <w:pPr>
        <w:shd w:val="clear" w:color="auto" w:fill="FFFFFF"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Участники:</w:t>
      </w:r>
    </w:p>
    <w:p w:rsidR="0097676E" w:rsidRPr="0097676E" w:rsidRDefault="0097676E" w:rsidP="0097676E">
      <w:pPr>
        <w:shd w:val="clear" w:color="auto" w:fill="FFFFFF"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7676E">
        <w:rPr>
          <w:rFonts w:ascii="Times New Roman" w:eastAsia="Times New Roman" w:hAnsi="Times New Roman" w:cs="Times New Roman"/>
          <w:sz w:val="28"/>
          <w:szCs w:val="24"/>
          <w:lang w:eastAsia="ru-RU"/>
        </w:rPr>
        <w:t>учитель-логопед Мурикова Н.Ю.</w:t>
      </w:r>
    </w:p>
    <w:p w:rsidR="0097676E" w:rsidRDefault="0097676E" w:rsidP="0097676E">
      <w:pPr>
        <w:shd w:val="clear" w:color="auto" w:fill="FFFFFF"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7676E">
        <w:rPr>
          <w:rFonts w:ascii="Times New Roman" w:eastAsia="Times New Roman" w:hAnsi="Times New Roman" w:cs="Times New Roman"/>
          <w:sz w:val="28"/>
          <w:szCs w:val="24"/>
          <w:lang w:eastAsia="ru-RU"/>
        </w:rPr>
        <w:t>учитель-логопед Хоренко Е.Г.</w:t>
      </w:r>
    </w:p>
    <w:p w:rsidR="0097676E" w:rsidRDefault="0097676E" w:rsidP="0097676E">
      <w:pPr>
        <w:shd w:val="clear" w:color="auto" w:fill="FFFFFF"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музыкальный руководитель Константинова М.Г.</w:t>
      </w:r>
    </w:p>
    <w:p w:rsidR="0097676E" w:rsidRDefault="0097676E" w:rsidP="0097676E">
      <w:pPr>
        <w:shd w:val="clear" w:color="auto" w:fill="FFFFFF"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музыкальный руководитель Прошунина Э.Н.</w:t>
      </w:r>
    </w:p>
    <w:p w:rsidR="0097676E" w:rsidRDefault="0097676E" w:rsidP="0097676E">
      <w:pPr>
        <w:shd w:val="clear" w:color="auto" w:fill="FFFFFF"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музыкальный руководитель Усова Е.Г.</w:t>
      </w:r>
    </w:p>
    <w:p w:rsidR="0097676E" w:rsidRDefault="0097676E" w:rsidP="0097676E">
      <w:pPr>
        <w:shd w:val="clear" w:color="auto" w:fill="FFFFFF"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7676E" w:rsidRPr="0097676E" w:rsidRDefault="0097676E" w:rsidP="0097676E">
      <w:pPr>
        <w:spacing w:after="0" w:line="259" w:lineRule="auto"/>
        <w:rPr>
          <w:rFonts w:ascii="Calibri" w:eastAsia="Calibri" w:hAnsi="Calibri" w:cs="Calibri"/>
          <w:sz w:val="24"/>
          <w:lang w:eastAsia="ru-RU"/>
        </w:rPr>
      </w:pPr>
    </w:p>
    <w:p w:rsidR="0097676E" w:rsidRPr="0097676E" w:rsidRDefault="0097676E" w:rsidP="0097676E">
      <w:pPr>
        <w:spacing w:after="0" w:line="259" w:lineRule="auto"/>
        <w:rPr>
          <w:rFonts w:ascii="Calibri" w:eastAsia="Calibri" w:hAnsi="Calibri" w:cs="Calibri"/>
          <w:sz w:val="24"/>
          <w:lang w:eastAsia="ru-RU"/>
        </w:rPr>
      </w:pPr>
    </w:p>
    <w:p w:rsidR="0097676E" w:rsidRDefault="0097676E" w:rsidP="0097676E">
      <w:pPr>
        <w:spacing w:after="0" w:line="259" w:lineRule="auto"/>
        <w:rPr>
          <w:rFonts w:ascii="Calibri" w:eastAsia="Calibri" w:hAnsi="Calibri" w:cs="Calibri"/>
          <w:sz w:val="24"/>
          <w:lang w:eastAsia="ru-RU"/>
        </w:rPr>
      </w:pPr>
    </w:p>
    <w:p w:rsidR="00196388" w:rsidRPr="0097676E" w:rsidRDefault="00196388" w:rsidP="0097676E">
      <w:pPr>
        <w:spacing w:after="0" w:line="259" w:lineRule="auto"/>
        <w:rPr>
          <w:rFonts w:ascii="Calibri" w:eastAsia="Calibri" w:hAnsi="Calibri" w:cs="Calibri"/>
          <w:sz w:val="24"/>
          <w:lang w:eastAsia="ru-RU"/>
        </w:rPr>
      </w:pPr>
    </w:p>
    <w:p w:rsidR="004E3DFC" w:rsidRDefault="004E3DFC" w:rsidP="0097676E">
      <w:pPr>
        <w:spacing w:after="0" w:line="259" w:lineRule="auto"/>
        <w:rPr>
          <w:rFonts w:ascii="Calibri" w:eastAsia="Calibri" w:hAnsi="Calibri" w:cs="Calibri"/>
          <w:sz w:val="24"/>
          <w:lang w:eastAsia="ru-RU"/>
        </w:rPr>
      </w:pPr>
    </w:p>
    <w:p w:rsidR="004E3DFC" w:rsidRDefault="004E3DFC" w:rsidP="0097676E">
      <w:pPr>
        <w:spacing w:after="0" w:line="259" w:lineRule="auto"/>
        <w:rPr>
          <w:rFonts w:ascii="Calibri" w:eastAsia="Calibri" w:hAnsi="Calibri" w:cs="Calibri"/>
          <w:sz w:val="24"/>
          <w:lang w:eastAsia="ru-RU"/>
        </w:rPr>
      </w:pPr>
    </w:p>
    <w:p w:rsidR="004E3DFC" w:rsidRPr="0097676E" w:rsidRDefault="004E3DFC" w:rsidP="0097676E">
      <w:pPr>
        <w:spacing w:after="0" w:line="259" w:lineRule="auto"/>
        <w:rPr>
          <w:rFonts w:ascii="Calibri" w:eastAsia="Calibri" w:hAnsi="Calibri" w:cs="Calibri"/>
          <w:sz w:val="24"/>
          <w:lang w:eastAsia="ru-RU"/>
        </w:rPr>
      </w:pPr>
    </w:p>
    <w:p w:rsidR="0097676E" w:rsidRPr="0097676E" w:rsidRDefault="0097676E" w:rsidP="0097676E">
      <w:pPr>
        <w:spacing w:after="0" w:line="259" w:lineRule="auto"/>
        <w:rPr>
          <w:rFonts w:ascii="Calibri" w:eastAsia="Calibri" w:hAnsi="Calibri" w:cs="Calibri"/>
          <w:sz w:val="24"/>
          <w:lang w:eastAsia="ru-RU"/>
        </w:rPr>
      </w:pPr>
    </w:p>
    <w:p w:rsidR="00F9570E" w:rsidRPr="004E3DFC" w:rsidRDefault="0097676E" w:rsidP="004E3DFC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7676E">
        <w:rPr>
          <w:rFonts w:ascii="Times New Roman" w:eastAsia="Times New Roman" w:hAnsi="Times New Roman" w:cs="Times New Roman"/>
          <w:sz w:val="28"/>
          <w:szCs w:val="24"/>
          <w:lang w:eastAsia="ru-RU"/>
        </w:rPr>
        <w:t>Павловск 202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</w:p>
    <w:p w:rsidR="00F9570E" w:rsidRPr="008A6128" w:rsidRDefault="00F9570E" w:rsidP="008A6128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A612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 недалеком будущем  детям предстоит осваивать профессии, </w:t>
      </w:r>
      <w:r w:rsidR="00126A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A6128">
        <w:rPr>
          <w:rFonts w:ascii="Times New Roman" w:hAnsi="Times New Roman" w:cs="Times New Roman"/>
          <w:sz w:val="28"/>
          <w:szCs w:val="28"/>
          <w:lang w:eastAsia="ru-RU"/>
        </w:rPr>
        <w:t>которых пока нет, использовать технологии, которые ещё не созданы, решать задачи, о которых мы можем только догадываться.</w:t>
      </w:r>
      <w:proofErr w:type="gramEnd"/>
      <w:r w:rsidRPr="008A6128">
        <w:rPr>
          <w:rFonts w:ascii="Times New Roman" w:hAnsi="Times New Roman" w:cs="Times New Roman"/>
          <w:sz w:val="28"/>
          <w:szCs w:val="28"/>
          <w:lang w:eastAsia="ru-RU"/>
        </w:rPr>
        <w:t xml:space="preserve"> Важно учить ребёнка верифицировать информацию, </w:t>
      </w:r>
      <w:r w:rsidR="00126A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A6128">
        <w:rPr>
          <w:rFonts w:ascii="Times New Roman" w:hAnsi="Times New Roman" w:cs="Times New Roman"/>
          <w:sz w:val="28"/>
          <w:szCs w:val="28"/>
          <w:lang w:eastAsia="ru-RU"/>
        </w:rPr>
        <w:t>противостоять стрессу и подготовить к тому, что мир меняется все время.</w:t>
      </w:r>
      <w:r w:rsidR="00351264" w:rsidRPr="00351264">
        <w:t xml:space="preserve"> </w:t>
      </w:r>
      <w:r w:rsidR="00351264">
        <w:t xml:space="preserve"> </w:t>
      </w:r>
    </w:p>
    <w:p w:rsidR="00182C93" w:rsidRPr="008A6128" w:rsidRDefault="00182C93" w:rsidP="00126A5E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6128">
        <w:rPr>
          <w:rFonts w:ascii="Times New Roman" w:hAnsi="Times New Roman" w:cs="Times New Roman"/>
          <w:sz w:val="28"/>
          <w:szCs w:val="28"/>
          <w:lang w:eastAsia="ru-RU"/>
        </w:rPr>
        <w:t>Современные дети уже не мечтают стать космонавтами и не стремятся в</w:t>
      </w:r>
      <w:r w:rsidR="00C06DF3" w:rsidRPr="008A6128">
        <w:rPr>
          <w:rFonts w:ascii="Times New Roman" w:hAnsi="Times New Roman" w:cs="Times New Roman"/>
          <w:sz w:val="28"/>
          <w:szCs w:val="28"/>
          <w:lang w:eastAsia="ru-RU"/>
        </w:rPr>
        <w:t xml:space="preserve"> бизнесмены</w:t>
      </w:r>
      <w:r w:rsidRPr="008A6128">
        <w:rPr>
          <w:rFonts w:ascii="Times New Roman" w:hAnsi="Times New Roman" w:cs="Times New Roman"/>
          <w:sz w:val="28"/>
          <w:szCs w:val="28"/>
          <w:lang w:eastAsia="ru-RU"/>
        </w:rPr>
        <w:t>. Зато все чаще от ребенка можно услышать: «Я буду бл</w:t>
      </w:r>
      <w:r w:rsidR="00C06DF3" w:rsidRPr="008A6128">
        <w:rPr>
          <w:rFonts w:ascii="Times New Roman" w:hAnsi="Times New Roman" w:cs="Times New Roman"/>
          <w:sz w:val="28"/>
          <w:szCs w:val="28"/>
          <w:lang w:eastAsia="ru-RU"/>
        </w:rPr>
        <w:t xml:space="preserve">огером».  А кто </w:t>
      </w:r>
      <w:proofErr w:type="gramStart"/>
      <w:r w:rsidR="00C06DF3" w:rsidRPr="008A6128">
        <w:rPr>
          <w:rFonts w:ascii="Times New Roman" w:hAnsi="Times New Roman" w:cs="Times New Roman"/>
          <w:sz w:val="28"/>
          <w:szCs w:val="28"/>
          <w:lang w:eastAsia="ru-RU"/>
        </w:rPr>
        <w:t>такие</w:t>
      </w:r>
      <w:proofErr w:type="gramEnd"/>
      <w:r w:rsidR="00C06DF3" w:rsidRPr="008A6128">
        <w:rPr>
          <w:rFonts w:ascii="Times New Roman" w:hAnsi="Times New Roman" w:cs="Times New Roman"/>
          <w:sz w:val="28"/>
          <w:szCs w:val="28"/>
          <w:lang w:eastAsia="ru-RU"/>
        </w:rPr>
        <w:t xml:space="preserve"> блогеры,  зачем детям становиться блогерами </w:t>
      </w:r>
      <w:r w:rsidR="00126A5E">
        <w:rPr>
          <w:rFonts w:ascii="Times New Roman" w:hAnsi="Times New Roman" w:cs="Times New Roman"/>
          <w:sz w:val="28"/>
          <w:szCs w:val="28"/>
          <w:lang w:eastAsia="ru-RU"/>
        </w:rPr>
        <w:t xml:space="preserve">и стоит ли вообще это делать? </w:t>
      </w:r>
      <w:r w:rsidRPr="008A6128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Организация блогерской деятельности детей </w:t>
      </w:r>
      <w:r w:rsidR="00126A5E">
        <w:rPr>
          <w:rFonts w:ascii="Times New Roman" w:hAnsi="Times New Roman" w:cs="Times New Roman"/>
          <w:sz w:val="28"/>
          <w:szCs w:val="28"/>
          <w:lang w:eastAsia="ru-RU"/>
        </w:rPr>
        <w:t>в ДОУ</w:t>
      </w:r>
      <w:r w:rsidRPr="008A61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26A5E">
        <w:rPr>
          <w:rFonts w:ascii="Times New Roman" w:hAnsi="Times New Roman" w:cs="Times New Roman"/>
          <w:sz w:val="28"/>
          <w:szCs w:val="28"/>
          <w:lang w:eastAsia="ru-RU"/>
        </w:rPr>
        <w:t xml:space="preserve">позволит </w:t>
      </w:r>
      <w:r w:rsidRPr="008A6128">
        <w:rPr>
          <w:rFonts w:ascii="Times New Roman" w:hAnsi="Times New Roman" w:cs="Times New Roman"/>
          <w:sz w:val="28"/>
          <w:szCs w:val="28"/>
          <w:lang w:eastAsia="ru-RU"/>
        </w:rPr>
        <w:t>усили</w:t>
      </w:r>
      <w:r w:rsidR="00126A5E"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Pr="008A6128">
        <w:rPr>
          <w:rFonts w:ascii="Times New Roman" w:hAnsi="Times New Roman" w:cs="Times New Roman"/>
          <w:sz w:val="28"/>
          <w:szCs w:val="28"/>
          <w:lang w:eastAsia="ru-RU"/>
        </w:rPr>
        <w:t xml:space="preserve"> речевую мотивацию к  созданию  условий  для  построения ими самостоятельных высказываний и рассуждений. Прием блогерства в образовательном процессе  </w:t>
      </w:r>
      <w:r w:rsidR="00126A5E">
        <w:rPr>
          <w:rFonts w:ascii="Times New Roman" w:hAnsi="Times New Roman" w:cs="Times New Roman"/>
          <w:sz w:val="28"/>
          <w:szCs w:val="28"/>
          <w:lang w:eastAsia="ru-RU"/>
        </w:rPr>
        <w:t>решит</w:t>
      </w:r>
      <w:r w:rsidRPr="008A6128">
        <w:rPr>
          <w:rFonts w:ascii="Times New Roman" w:hAnsi="Times New Roman" w:cs="Times New Roman"/>
          <w:sz w:val="28"/>
          <w:szCs w:val="28"/>
          <w:lang w:eastAsia="ru-RU"/>
        </w:rPr>
        <w:t xml:space="preserve">  многие  педагогические  задачи,  касающиеся формирования</w:t>
      </w:r>
      <w:r w:rsidR="00351264">
        <w:rPr>
          <w:rFonts w:ascii="Times New Roman" w:hAnsi="Times New Roman" w:cs="Times New Roman"/>
          <w:sz w:val="28"/>
          <w:szCs w:val="28"/>
          <w:lang w:eastAsia="ru-RU"/>
        </w:rPr>
        <w:t xml:space="preserve"> знаний о блогерской деятельности</w:t>
      </w:r>
      <w:r w:rsidR="00B516E3">
        <w:rPr>
          <w:rFonts w:ascii="Times New Roman" w:hAnsi="Times New Roman" w:cs="Times New Roman"/>
          <w:sz w:val="28"/>
          <w:szCs w:val="28"/>
          <w:lang w:eastAsia="ru-RU"/>
        </w:rPr>
        <w:t>, развития</w:t>
      </w:r>
      <w:r w:rsidRPr="008A6128">
        <w:rPr>
          <w:rFonts w:ascii="Times New Roman" w:hAnsi="Times New Roman" w:cs="Times New Roman"/>
          <w:sz w:val="28"/>
          <w:szCs w:val="28"/>
          <w:lang w:eastAsia="ru-RU"/>
        </w:rPr>
        <w:t xml:space="preserve"> коммуникативных умений,</w:t>
      </w:r>
      <w:r w:rsidR="003512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A6128">
        <w:rPr>
          <w:rFonts w:ascii="Times New Roman" w:hAnsi="Times New Roman" w:cs="Times New Roman"/>
          <w:sz w:val="28"/>
          <w:szCs w:val="28"/>
          <w:lang w:eastAsia="ru-RU"/>
        </w:rPr>
        <w:t xml:space="preserve"> а также</w:t>
      </w:r>
      <w:r w:rsidR="00126A5E">
        <w:rPr>
          <w:rFonts w:ascii="Times New Roman" w:hAnsi="Times New Roman" w:cs="Times New Roman"/>
          <w:sz w:val="28"/>
          <w:szCs w:val="28"/>
          <w:lang w:eastAsia="ru-RU"/>
        </w:rPr>
        <w:t xml:space="preserve"> д</w:t>
      </w:r>
      <w:r w:rsidRPr="008A6128">
        <w:rPr>
          <w:rFonts w:ascii="Times New Roman" w:hAnsi="Times New Roman" w:cs="Times New Roman"/>
          <w:sz w:val="28"/>
          <w:szCs w:val="28"/>
          <w:lang w:eastAsia="ru-RU"/>
        </w:rPr>
        <w:t>анный прием помо</w:t>
      </w:r>
      <w:r w:rsidR="00126A5E">
        <w:rPr>
          <w:rFonts w:ascii="Times New Roman" w:hAnsi="Times New Roman" w:cs="Times New Roman"/>
          <w:sz w:val="28"/>
          <w:szCs w:val="28"/>
          <w:lang w:eastAsia="ru-RU"/>
        </w:rPr>
        <w:t>жет</w:t>
      </w:r>
      <w:r w:rsidRPr="008A6128">
        <w:rPr>
          <w:rFonts w:ascii="Times New Roman" w:hAnsi="Times New Roman" w:cs="Times New Roman"/>
          <w:sz w:val="28"/>
          <w:szCs w:val="28"/>
          <w:lang w:eastAsia="ru-RU"/>
        </w:rPr>
        <w:t xml:space="preserve"> развитию ребенка как личности.</w:t>
      </w:r>
      <w:r w:rsidR="003512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9570E" w:rsidRDefault="00C06DF3" w:rsidP="008A6128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6128">
        <w:rPr>
          <w:rFonts w:ascii="Times New Roman" w:hAnsi="Times New Roman" w:cs="Times New Roman"/>
          <w:sz w:val="28"/>
          <w:szCs w:val="28"/>
          <w:lang w:eastAsia="ru-RU"/>
        </w:rPr>
        <w:t>Таким образом,</w:t>
      </w:r>
      <w:r w:rsidR="00EC2A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A6128">
        <w:rPr>
          <w:rFonts w:ascii="Times New Roman" w:hAnsi="Times New Roman" w:cs="Times New Roman"/>
          <w:sz w:val="28"/>
          <w:szCs w:val="28"/>
          <w:lang w:eastAsia="ru-RU"/>
        </w:rPr>
        <w:t xml:space="preserve"> в рамках работы по данному направлению в ДОУ узкие специалисты (наставники) организовали  клуб «Юных блогеров», </w:t>
      </w:r>
      <w:r w:rsidR="00504A78">
        <w:rPr>
          <w:rFonts w:ascii="Times New Roman" w:hAnsi="Times New Roman" w:cs="Times New Roman"/>
          <w:sz w:val="28"/>
          <w:szCs w:val="28"/>
          <w:lang w:eastAsia="ru-RU"/>
        </w:rPr>
        <w:t>где</w:t>
      </w:r>
      <w:r w:rsidRPr="008A6128">
        <w:rPr>
          <w:rFonts w:ascii="Times New Roman" w:hAnsi="Times New Roman" w:cs="Times New Roman"/>
          <w:sz w:val="28"/>
          <w:szCs w:val="28"/>
          <w:lang w:eastAsia="ru-RU"/>
        </w:rPr>
        <w:t xml:space="preserve"> дети старшего дошкольного возраста раскрывают свой потенциал, ра</w:t>
      </w:r>
      <w:r w:rsidR="00F9570E" w:rsidRPr="008A6128">
        <w:rPr>
          <w:rFonts w:ascii="Times New Roman" w:hAnsi="Times New Roman" w:cs="Times New Roman"/>
          <w:sz w:val="28"/>
          <w:szCs w:val="28"/>
          <w:lang w:eastAsia="ru-RU"/>
        </w:rPr>
        <w:t>звивают  коммуникативные навыки и связную речь</w:t>
      </w:r>
      <w:r w:rsidRPr="008A612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F9570E" w:rsidRPr="008A6128">
        <w:rPr>
          <w:rFonts w:ascii="Times New Roman" w:hAnsi="Times New Roman" w:cs="Times New Roman"/>
          <w:sz w:val="28"/>
          <w:szCs w:val="28"/>
          <w:lang w:eastAsia="ru-RU"/>
        </w:rPr>
        <w:t xml:space="preserve"> а</w:t>
      </w:r>
      <w:r w:rsidRPr="008A6128">
        <w:rPr>
          <w:rFonts w:ascii="Times New Roman" w:hAnsi="Times New Roman" w:cs="Times New Roman"/>
          <w:sz w:val="28"/>
          <w:szCs w:val="28"/>
          <w:lang w:eastAsia="ru-RU"/>
        </w:rPr>
        <w:t xml:space="preserve"> педагоги поддерживают </w:t>
      </w:r>
      <w:r w:rsidR="00F9570E" w:rsidRPr="008A6128">
        <w:rPr>
          <w:rFonts w:ascii="Times New Roman" w:hAnsi="Times New Roman" w:cs="Times New Roman"/>
          <w:sz w:val="28"/>
          <w:szCs w:val="28"/>
          <w:lang w:eastAsia="ru-RU"/>
        </w:rPr>
        <w:t xml:space="preserve"> детскую инициативу.  </w:t>
      </w:r>
      <w:r w:rsidR="00351264" w:rsidRPr="00351264">
        <w:rPr>
          <w:rFonts w:ascii="Times New Roman" w:hAnsi="Times New Roman" w:cs="Times New Roman"/>
          <w:sz w:val="28"/>
          <w:szCs w:val="28"/>
          <w:lang w:eastAsia="ru-RU"/>
        </w:rPr>
        <w:t xml:space="preserve">Создание видеоблога способствует формированию у </w:t>
      </w:r>
      <w:r w:rsidR="00504A78">
        <w:rPr>
          <w:rFonts w:ascii="Times New Roman" w:hAnsi="Times New Roman" w:cs="Times New Roman"/>
          <w:sz w:val="28"/>
          <w:szCs w:val="28"/>
          <w:lang w:eastAsia="ru-RU"/>
        </w:rPr>
        <w:t>детей</w:t>
      </w:r>
      <w:r w:rsidR="00351264" w:rsidRPr="00351264">
        <w:rPr>
          <w:rFonts w:ascii="Times New Roman" w:hAnsi="Times New Roman" w:cs="Times New Roman"/>
          <w:sz w:val="28"/>
          <w:szCs w:val="28"/>
          <w:lang w:eastAsia="ru-RU"/>
        </w:rPr>
        <w:t xml:space="preserve"> не только познавательного интереса, но и овл</w:t>
      </w:r>
      <w:r w:rsidR="00351264">
        <w:rPr>
          <w:rFonts w:ascii="Times New Roman" w:hAnsi="Times New Roman" w:cs="Times New Roman"/>
          <w:sz w:val="28"/>
          <w:szCs w:val="28"/>
          <w:lang w:eastAsia="ru-RU"/>
        </w:rPr>
        <w:t>адению техническими средствами.</w:t>
      </w:r>
      <w:r w:rsidR="00F9570E" w:rsidRPr="008A61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A6128">
        <w:rPr>
          <w:rFonts w:ascii="Times New Roman" w:hAnsi="Times New Roman" w:cs="Times New Roman"/>
          <w:sz w:val="28"/>
          <w:szCs w:val="28"/>
          <w:lang w:eastAsia="ru-RU"/>
        </w:rPr>
        <w:t xml:space="preserve">Дети знакомятся с процессом создания </w:t>
      </w:r>
      <w:r w:rsidR="00F9570E" w:rsidRPr="008A6128">
        <w:rPr>
          <w:rFonts w:ascii="Times New Roman" w:hAnsi="Times New Roman" w:cs="Times New Roman"/>
          <w:sz w:val="28"/>
          <w:szCs w:val="28"/>
          <w:lang w:eastAsia="ru-RU"/>
        </w:rPr>
        <w:t>блога</w:t>
      </w:r>
      <w:r w:rsidRPr="008A6128">
        <w:rPr>
          <w:rFonts w:ascii="Times New Roman" w:hAnsi="Times New Roman" w:cs="Times New Roman"/>
          <w:sz w:val="28"/>
          <w:szCs w:val="28"/>
          <w:lang w:eastAsia="ru-RU"/>
        </w:rPr>
        <w:t xml:space="preserve"> и принимают активное участие в реальной съёмке видеороликов. Знакомство детей с таким видом искусства позволяет интегративно развивать личность ребенка, мотивировать его на общение со сверстниками и взрослыми, воспитать патриотические качества,  разнообразить детскую деятельность. Сьемки способствуют максимальному сближению интересов детей и родителей, а также и педагогов, что соответствует требованиям </w:t>
      </w:r>
      <w:r w:rsidR="00F9570E" w:rsidRPr="008A6128">
        <w:rPr>
          <w:rFonts w:ascii="Times New Roman" w:hAnsi="Times New Roman" w:cs="Times New Roman"/>
          <w:sz w:val="28"/>
          <w:szCs w:val="28"/>
          <w:lang w:eastAsia="ru-RU"/>
        </w:rPr>
        <w:t xml:space="preserve">ФООП </w:t>
      </w:r>
      <w:proofErr w:type="gramStart"/>
      <w:r w:rsidR="00F9570E" w:rsidRPr="008A6128">
        <w:rPr>
          <w:rFonts w:ascii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8A6128">
        <w:rPr>
          <w:rFonts w:ascii="Times New Roman" w:hAnsi="Times New Roman" w:cs="Times New Roman"/>
          <w:sz w:val="28"/>
          <w:szCs w:val="28"/>
          <w:lang w:eastAsia="ru-RU"/>
        </w:rPr>
        <w:t xml:space="preserve">. Важная особенность </w:t>
      </w:r>
      <w:proofErr w:type="gramStart"/>
      <w:r w:rsidR="00351264">
        <w:rPr>
          <w:rFonts w:ascii="Times New Roman" w:hAnsi="Times New Roman" w:cs="Times New Roman"/>
          <w:sz w:val="28"/>
          <w:szCs w:val="28"/>
          <w:lang w:eastAsia="ru-RU"/>
        </w:rPr>
        <w:t>познавательно-</w:t>
      </w:r>
      <w:r w:rsidR="00EC2ABC">
        <w:rPr>
          <w:rFonts w:ascii="Times New Roman" w:hAnsi="Times New Roman" w:cs="Times New Roman"/>
          <w:sz w:val="28"/>
          <w:szCs w:val="28"/>
          <w:lang w:eastAsia="ru-RU"/>
        </w:rPr>
        <w:t>тематических</w:t>
      </w:r>
      <w:proofErr w:type="gramEnd"/>
      <w:r w:rsidR="00EC2ABC">
        <w:rPr>
          <w:rFonts w:ascii="Times New Roman" w:hAnsi="Times New Roman" w:cs="Times New Roman"/>
          <w:sz w:val="28"/>
          <w:szCs w:val="28"/>
          <w:lang w:eastAsia="ru-RU"/>
        </w:rPr>
        <w:t xml:space="preserve"> блогов </w:t>
      </w:r>
      <w:r w:rsidRPr="008A6128">
        <w:rPr>
          <w:rFonts w:ascii="Times New Roman" w:hAnsi="Times New Roman" w:cs="Times New Roman"/>
          <w:sz w:val="28"/>
          <w:szCs w:val="28"/>
          <w:lang w:eastAsia="ru-RU"/>
        </w:rPr>
        <w:t xml:space="preserve"> состоит в том, что он</w:t>
      </w:r>
      <w:r w:rsidR="00EC2ABC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A6128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коллективной социально-значимой деятельностью. </w:t>
      </w:r>
      <w:r w:rsidR="00351264">
        <w:rPr>
          <w:rFonts w:ascii="Times New Roman" w:hAnsi="Times New Roman" w:cs="Times New Roman"/>
          <w:sz w:val="28"/>
          <w:szCs w:val="28"/>
          <w:lang w:eastAsia="ru-RU"/>
        </w:rPr>
        <w:t>А н</w:t>
      </w:r>
      <w:r w:rsidR="00351264" w:rsidRPr="00351264">
        <w:rPr>
          <w:rFonts w:ascii="Times New Roman" w:hAnsi="Times New Roman" w:cs="Times New Roman"/>
          <w:sz w:val="28"/>
          <w:szCs w:val="28"/>
          <w:lang w:eastAsia="ru-RU"/>
        </w:rPr>
        <w:t>овые педагогические технологии гарантируют достижения дошкольника и в дальнейшем гарантируют их успешное обучение в школе.</w:t>
      </w:r>
    </w:p>
    <w:p w:rsidR="00C06DF3" w:rsidRPr="008A6128" w:rsidRDefault="00C06DF3" w:rsidP="008A6128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6128">
        <w:rPr>
          <w:rFonts w:ascii="Times New Roman" w:hAnsi="Times New Roman" w:cs="Times New Roman"/>
          <w:sz w:val="28"/>
          <w:szCs w:val="28"/>
          <w:lang w:eastAsia="ru-RU"/>
        </w:rPr>
        <w:t>Новизна данного проекта заключается в создании услов</w:t>
      </w:r>
      <w:r w:rsidR="00EC2ABC">
        <w:rPr>
          <w:rFonts w:ascii="Times New Roman" w:hAnsi="Times New Roman" w:cs="Times New Roman"/>
          <w:sz w:val="28"/>
          <w:szCs w:val="28"/>
          <w:lang w:eastAsia="ru-RU"/>
        </w:rPr>
        <w:t xml:space="preserve">ий для освоения информационно - </w:t>
      </w:r>
      <w:r w:rsidRPr="008A6128">
        <w:rPr>
          <w:rFonts w:ascii="Times New Roman" w:hAnsi="Times New Roman" w:cs="Times New Roman"/>
          <w:sz w:val="28"/>
          <w:szCs w:val="28"/>
          <w:lang w:eastAsia="ru-RU"/>
        </w:rPr>
        <w:t xml:space="preserve">коммуникационными технологиями для оптимизации образовательного процесса и достижения качественных результатов в обучении и воспитании дошкольников. Формирование педагогами эмоционально - осознанного отношения у дошкольников в использовании </w:t>
      </w:r>
      <w:r w:rsidR="00EC2ABC">
        <w:rPr>
          <w:rFonts w:ascii="Times New Roman" w:hAnsi="Times New Roman" w:cs="Times New Roman"/>
          <w:sz w:val="28"/>
          <w:szCs w:val="28"/>
          <w:lang w:eastAsia="ru-RU"/>
        </w:rPr>
        <w:t>ИКТ и а</w:t>
      </w:r>
      <w:r w:rsidRPr="008A6128">
        <w:rPr>
          <w:rFonts w:ascii="Times New Roman" w:hAnsi="Times New Roman" w:cs="Times New Roman"/>
          <w:sz w:val="28"/>
          <w:szCs w:val="28"/>
          <w:lang w:eastAsia="ru-RU"/>
        </w:rPr>
        <w:t>ктивизации роли родите</w:t>
      </w:r>
      <w:r w:rsidR="00EC2ABC">
        <w:rPr>
          <w:rFonts w:ascii="Times New Roman" w:hAnsi="Times New Roman" w:cs="Times New Roman"/>
          <w:sz w:val="28"/>
          <w:szCs w:val="28"/>
          <w:lang w:eastAsia="ru-RU"/>
        </w:rPr>
        <w:t xml:space="preserve">лей использующих данные </w:t>
      </w:r>
      <w:r w:rsidRPr="008A6128">
        <w:rPr>
          <w:rFonts w:ascii="Times New Roman" w:hAnsi="Times New Roman" w:cs="Times New Roman"/>
          <w:sz w:val="28"/>
          <w:szCs w:val="28"/>
          <w:lang w:eastAsia="ru-RU"/>
        </w:rPr>
        <w:t xml:space="preserve"> технологии в воспитательно - образовательном процессе.</w:t>
      </w:r>
    </w:p>
    <w:p w:rsidR="00D443CF" w:rsidRDefault="00D443CF" w:rsidP="00F9570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9570E" w:rsidRPr="0097676E" w:rsidRDefault="00F9570E" w:rsidP="00F9570E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767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9767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создание условий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для в</w:t>
      </w:r>
      <w:r w:rsidRPr="00BD25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недрение современных технологий, позволяющи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</w:t>
      </w:r>
      <w:r w:rsidRPr="00BD25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детям</w:t>
      </w:r>
      <w:r w:rsidRPr="00BD25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благополучно адаптироваться и реализовать себя в информационном пространстве.</w:t>
      </w:r>
      <w:r w:rsidRPr="009767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D443CF" w:rsidRDefault="00D443CF" w:rsidP="00F9570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9570E" w:rsidRDefault="00F9570E" w:rsidP="00F9570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767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Задачи:  </w:t>
      </w:r>
    </w:p>
    <w:p w:rsidR="00F9570E" w:rsidRPr="00DA2C9E" w:rsidRDefault="00F9570E" w:rsidP="00F9570E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A2C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введение детей в мир инновационных технологий, формирование основ научного мировоззрения, развитие возможности усвоение знаний на уровне первоначальных, дифференцированных и обобщенных представлений об инновационных устройствах;</w:t>
      </w:r>
    </w:p>
    <w:p w:rsidR="00F9570E" w:rsidRPr="00DA2C9E" w:rsidRDefault="00F9570E" w:rsidP="00F9570E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A2C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стимулирование познавательного интереса детей к сфере информационно – коммуникационных отношений;</w:t>
      </w:r>
    </w:p>
    <w:p w:rsidR="00F9570E" w:rsidRPr="00DA2C9E" w:rsidRDefault="00F9570E" w:rsidP="00F9570E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A2C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формирование информационной культуры и обеспечение информационной безопасности дошкольников, педагогов, родителей (законных представителей);</w:t>
      </w:r>
    </w:p>
    <w:p w:rsidR="00F9570E" w:rsidRPr="00DA2C9E" w:rsidRDefault="00F9570E" w:rsidP="00F9570E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A2C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систематизация, обновление и пополнение информационных ресурсов образовательного процесса;</w:t>
      </w:r>
    </w:p>
    <w:p w:rsidR="00F9570E" w:rsidRPr="0097676E" w:rsidRDefault="00F9570E" w:rsidP="00F9570E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A2C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активизация работы на различных информационных </w:t>
      </w:r>
      <w:proofErr w:type="gramStart"/>
      <w:r w:rsidRPr="00DA2C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платформах</w:t>
      </w:r>
      <w:proofErr w:type="gramEnd"/>
      <w:r w:rsidRPr="00DA2C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мобиль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ных приложениях</w:t>
      </w:r>
      <w:r w:rsidRPr="00DA2C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таких как: «</w:t>
      </w:r>
      <w:proofErr w:type="spellStart"/>
      <w:r w:rsidRPr="00DA2C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ВКонтакте</w:t>
      </w:r>
      <w:proofErr w:type="spellEnd"/>
      <w:r w:rsidRPr="00DA2C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», «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Телеграм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», </w:t>
      </w:r>
      <w:r w:rsidRPr="00DA2C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RUTUBE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  <w:r w:rsidRPr="009767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767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развивать речь и коммуникативные способности успешного взаимодействия </w:t>
      </w:r>
      <w:proofErr w:type="gramStart"/>
      <w:r w:rsidRPr="009767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</w:t>
      </w:r>
      <w:proofErr w:type="gramEnd"/>
      <w:r w:rsidRPr="009767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взрослыми и сверстниками; </w:t>
      </w:r>
    </w:p>
    <w:p w:rsidR="00F9570E" w:rsidRPr="0097676E" w:rsidRDefault="00F9570E" w:rsidP="00F9570E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767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способствовать проявлению субъектной позиции ребенка в речевом общении со взрослыми и сверстниками; </w:t>
      </w:r>
    </w:p>
    <w:p w:rsidR="00F9570E" w:rsidRPr="0097676E" w:rsidRDefault="00F9570E" w:rsidP="00F9570E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767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создать у детей чувства принадлежности к группе и способствовать закреплению положительных эмоций от общего, творческого дела;                   </w:t>
      </w:r>
    </w:p>
    <w:p w:rsidR="00F9570E" w:rsidRPr="0097676E" w:rsidRDefault="00F9570E" w:rsidP="00F9570E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767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 развивать жизненно необходимые качества: саморегуляции, самоконтроля;</w:t>
      </w:r>
    </w:p>
    <w:p w:rsidR="00F9570E" w:rsidRDefault="00F9570E" w:rsidP="00F9570E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1455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  <w:r w:rsidRPr="001455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чить детей договариваться, учитывать интересы и чувства других, сопереживать неудачам и радоваться успехам других, адекватно проявлять свои чувства;  выражать и отстаивать свою позицию по разным вопросам; проявлять умение слышать других и стремление быть понятым другими; вступать в диалог в реальным и воображаемым партнером по коммуникации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1455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(убедительная речь, умение презентовать себя, толерантность, сотрудничество, публичные выступления);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1455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владеть опытом публичного выступления, диалога,  составления рассказа на осн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ове модели; </w:t>
      </w:r>
    </w:p>
    <w:p w:rsidR="00F9570E" w:rsidRPr="0097676E" w:rsidRDefault="00F9570E" w:rsidP="00F9570E">
      <w:pPr>
        <w:spacing w:after="0"/>
        <w:ind w:firstLine="567"/>
        <w:jc w:val="both"/>
        <w:rPr>
          <w:rFonts w:ascii="Calibri" w:eastAsia="Calibri" w:hAnsi="Calibri" w:cs="Calibri"/>
          <w:sz w:val="28"/>
          <w:szCs w:val="28"/>
          <w:lang w:eastAsia="ru-RU"/>
        </w:rPr>
      </w:pPr>
      <w:r w:rsidRPr="009767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 воспитывать патриотические качества.</w:t>
      </w:r>
    </w:p>
    <w:p w:rsidR="0077066A" w:rsidRPr="0097676E" w:rsidRDefault="0077066A" w:rsidP="004E3DFC">
      <w:pPr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97676E" w:rsidRPr="0097676E" w:rsidRDefault="0097676E" w:rsidP="0097676E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767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и приемы  работы по реализации проекта</w:t>
      </w:r>
    </w:p>
    <w:p w:rsidR="0097676E" w:rsidRPr="0097676E" w:rsidRDefault="0097676E" w:rsidP="0097676E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76E" w:rsidRPr="0097676E" w:rsidRDefault="0097676E" w:rsidP="0097676E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97676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 детьми:</w:t>
      </w:r>
    </w:p>
    <w:p w:rsidR="0097676E" w:rsidRPr="0097676E" w:rsidRDefault="0097676E" w:rsidP="0097676E">
      <w:pPr>
        <w:spacing w:after="32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76E" w:rsidRDefault="0097676E" w:rsidP="0097676E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767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Информационные: </w:t>
      </w:r>
      <w:r w:rsidR="004E3DFC" w:rsidRPr="004E3D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введение детей в мир инновационных технологий, формирование основ научного мировоззрения, развитие возможности усвоение знаний на уровне первоначальных, дифференцированных и обобщенных представлений об инновационных устройствах;</w:t>
      </w:r>
      <w:r w:rsidR="004E3D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тематические встречи</w:t>
      </w:r>
      <w:r w:rsidRPr="009767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беседы,  объяснения,  дискуссии,  мозговой штурм,</w:t>
      </w:r>
      <w:r w:rsidR="004E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sz w:val="28"/>
          <w:lang w:eastAsia="ru-RU"/>
        </w:rPr>
        <w:t xml:space="preserve">интервью,  поиск информации, изучение литературы,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совместная деятельность.</w:t>
      </w:r>
      <w:proofErr w:type="gramEnd"/>
    </w:p>
    <w:p w:rsidR="0097676E" w:rsidRPr="0097676E" w:rsidRDefault="0097676E" w:rsidP="0097676E">
      <w:pPr>
        <w:spacing w:after="36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76E" w:rsidRPr="0097676E" w:rsidRDefault="0097676E" w:rsidP="0097676E">
      <w:pPr>
        <w:widowControl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7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Практико-ориентированные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различные виды творческой деятельности (творческая театральная мастерская), </w:t>
      </w:r>
      <w:r w:rsidR="00D44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видеороликами  детских блогеров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мультимедийной продукции, прослушивание рабочих звукозаписей и создание видео</w:t>
      </w:r>
      <w:r w:rsidR="00D44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роликов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 игровая деятельность (релаксация, сюжетно-ролевые игры, </w:t>
      </w:r>
      <w:proofErr w:type="spellStart"/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психогимнастика</w:t>
      </w:r>
      <w:proofErr w:type="spellEnd"/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игры на снятие психоэмоционального и мышечного напряжения, логопедические упражнения, интонационно-выразительное чтение),  участие в акциях и марафонах.</w:t>
      </w:r>
    </w:p>
    <w:p w:rsidR="0097676E" w:rsidRPr="0097676E" w:rsidRDefault="0097676E" w:rsidP="0097676E">
      <w:pPr>
        <w:spacing w:after="4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76E" w:rsidRPr="0097676E" w:rsidRDefault="0097676E" w:rsidP="0097676E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97676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 родителями:</w:t>
      </w:r>
    </w:p>
    <w:p w:rsidR="0097676E" w:rsidRPr="0097676E" w:rsidRDefault="0097676E" w:rsidP="0097676E">
      <w:pPr>
        <w:spacing w:after="32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A51" w:rsidRPr="00AF1A51" w:rsidRDefault="0097676E" w:rsidP="00AF1A51">
      <w:pPr>
        <w:widowControl w:val="0"/>
        <w:spacing w:after="0" w:line="239" w:lineRule="auto"/>
        <w:ind w:right="-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767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Информационные:</w:t>
      </w:r>
      <w:r w:rsidR="00AF1A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F1A51" w:rsidRPr="00AF1A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формирование информационной культуры и обеспечение информационной б</w:t>
      </w:r>
      <w:r w:rsidR="00AF1A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езопасности родителей; </w:t>
      </w:r>
      <w:r w:rsidR="00AF1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родительские собрания,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мастер-классы,</w:t>
      </w:r>
      <w:r w:rsidR="00AF1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анкетирование</w:t>
      </w:r>
      <w:r w:rsidR="00AF1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экскурсии,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консультации,  печатная продукция (памятки, буклеты и т.п.)</w:t>
      </w:r>
      <w:proofErr w:type="gramEnd"/>
    </w:p>
    <w:p w:rsidR="0097676E" w:rsidRPr="0097676E" w:rsidRDefault="0097676E" w:rsidP="0097676E">
      <w:pPr>
        <w:widowControl w:val="0"/>
        <w:spacing w:after="0" w:line="240" w:lineRule="auto"/>
        <w:ind w:right="3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767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Практико-ориентированные: </w:t>
      </w:r>
      <w:r w:rsidR="00AF1A51" w:rsidRPr="00AF1A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активизация работы с родителями на различных информационных платформах, мобильных приложениях</w:t>
      </w:r>
      <w:r w:rsidR="004E3D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; </w:t>
      </w:r>
      <w:r w:rsidR="004E3DFC" w:rsidRPr="004E3D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педагогическое просвещение родителей (полезные ссылки, статьи, новости, объявления</w:t>
      </w:r>
      <w:r w:rsidR="004E3D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;  </w:t>
      </w:r>
      <w:r w:rsidRPr="009767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помощь в подготовке  (заучивание слов, репетиции, подбор костюмов),</w:t>
      </w:r>
      <w:r w:rsidRPr="009767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совместные съемки,  просмотр и создание виде</w:t>
      </w:r>
      <w:r w:rsidR="00AF1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D44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роликов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использование аудиозаписей и мультимедийной продукции,  наглядное моделирование, тематические встречи детей и родителей.</w:t>
      </w:r>
      <w:proofErr w:type="gramEnd"/>
    </w:p>
    <w:p w:rsidR="0097676E" w:rsidRPr="0097676E" w:rsidRDefault="0097676E" w:rsidP="0097676E">
      <w:pPr>
        <w:spacing w:after="4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76E" w:rsidRPr="0097676E" w:rsidRDefault="0097676E" w:rsidP="0097676E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97676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 педагогами:</w:t>
      </w:r>
    </w:p>
    <w:p w:rsidR="0097676E" w:rsidRPr="0097676E" w:rsidRDefault="0097676E" w:rsidP="0097676E">
      <w:pPr>
        <w:spacing w:after="32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3DFC" w:rsidRPr="004E3DFC" w:rsidRDefault="0097676E" w:rsidP="004E3DFC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7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Информационные: </w:t>
      </w:r>
      <w:r w:rsidR="004E3DFC" w:rsidRPr="004E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системы организации консультативной методической поддержки в области повышения информационной компетент</w:t>
      </w:r>
      <w:r w:rsidR="004E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ности педагогов;</w:t>
      </w:r>
      <w:r w:rsidR="004E3DFC" w:rsidRPr="004E3DFC">
        <w:t xml:space="preserve"> </w:t>
      </w:r>
      <w:r w:rsidR="004E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E3DFC" w:rsidRPr="004E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консультации,</w:t>
      </w:r>
      <w:r w:rsidR="004E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семинары, </w:t>
      </w:r>
      <w:r w:rsidR="004E3DFC" w:rsidRPr="004E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мастер-классы.</w:t>
      </w:r>
    </w:p>
    <w:p w:rsidR="0097676E" w:rsidRPr="0097676E" w:rsidRDefault="0097676E" w:rsidP="0097676E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7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Практико-ориентированные: </w:t>
      </w:r>
      <w:r w:rsidRPr="009767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помощь в подготовке  (заучивание слов, репетиции,  подбор костюмов)</w:t>
      </w:r>
      <w:r w:rsidR="004E3D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  <w:r w:rsidRPr="009767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совместные съемки</w:t>
      </w:r>
      <w:r w:rsidR="004E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открытые мероприятия</w:t>
      </w:r>
      <w:r w:rsidR="004E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E3DFC" w:rsidRPr="004E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систематизация, обновление и пополнение информационных ресурсов образовательного процесса.</w:t>
      </w:r>
    </w:p>
    <w:p w:rsidR="0097676E" w:rsidRPr="0097676E" w:rsidRDefault="0097676E" w:rsidP="0097676E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676E" w:rsidRPr="0097676E" w:rsidRDefault="0097676E" w:rsidP="0097676E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767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Участники проекта:</w:t>
      </w:r>
      <w:r w:rsidR="00504A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воспитанники старшего дошкольного возраста</w:t>
      </w:r>
      <w:r w:rsidR="004E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E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(старшая группа </w:t>
      </w:r>
      <w:r w:rsidR="00C36F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E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«Ягодки», </w:t>
      </w:r>
      <w:r w:rsidR="002C4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E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старшая группа «Подсолнушки», </w:t>
      </w:r>
      <w:r w:rsidR="002C4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E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старшая группа «Карамельки»).</w:t>
      </w:r>
      <w:proofErr w:type="gramEnd"/>
    </w:p>
    <w:p w:rsidR="0097676E" w:rsidRPr="0097676E" w:rsidRDefault="0097676E" w:rsidP="0097676E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676E" w:rsidRPr="0097676E" w:rsidRDefault="0097676E" w:rsidP="0097676E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Сроки реализации проекта: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долгосрочный (</w:t>
      </w:r>
      <w:r w:rsidR="002C4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октябрь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D44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504A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– май 202</w:t>
      </w:r>
      <w:r w:rsidR="00D44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504A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г.)</w:t>
      </w:r>
    </w:p>
    <w:p w:rsidR="0097676E" w:rsidRPr="0097676E" w:rsidRDefault="0097676E" w:rsidP="0097676E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676E" w:rsidRPr="0097676E" w:rsidRDefault="0097676E" w:rsidP="0097676E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проекта строится поэтапно. Каждый этап имеет свои цели и задачи.</w:t>
      </w:r>
    </w:p>
    <w:p w:rsidR="007C4C74" w:rsidRPr="007C4C74" w:rsidRDefault="0097676E" w:rsidP="007C4C74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7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Организационный этап: </w:t>
      </w:r>
      <w:r w:rsidR="007C4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="007C4C74" w:rsidRPr="007C4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proofErr w:type="gramStart"/>
      <w:r w:rsidR="007C4C74" w:rsidRPr="007C4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первом</w:t>
      </w:r>
      <w:proofErr w:type="gramEnd"/>
      <w:r w:rsidR="007C4C74" w:rsidRPr="007C4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этапе осуществлялось знакомство с методической литературой и нормативно-правовой </w:t>
      </w:r>
      <w:r w:rsidR="007C4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документации по выбранной теме. А</w:t>
      </w:r>
      <w:r w:rsidR="007C4C74" w:rsidRPr="007C4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нализ материально-технической базы, а именно - анализ прод</w:t>
      </w:r>
      <w:r w:rsidR="007C4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уктивности в использование для </w:t>
      </w:r>
      <w:r w:rsidR="007C4C74" w:rsidRPr="007C4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онлайн общения с родителями </w:t>
      </w:r>
      <w:r w:rsidR="007C4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7C4C74" w:rsidRPr="007C4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различных информационных платформах, мобильных приложениях и </w:t>
      </w:r>
      <w:proofErr w:type="spellStart"/>
      <w:r w:rsidR="007C4C74" w:rsidRPr="007C4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видеохостингах</w:t>
      </w:r>
      <w:proofErr w:type="spellEnd"/>
      <w:r w:rsidR="007C4C74" w:rsidRPr="007C4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таких к</w:t>
      </w:r>
      <w:r w:rsidR="007C4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ак: «</w:t>
      </w:r>
      <w:proofErr w:type="spellStart"/>
      <w:r w:rsidR="007C4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ВКонтакте</w:t>
      </w:r>
      <w:proofErr w:type="spellEnd"/>
      <w:r w:rsidR="007C4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proofErr w:type="spellStart"/>
      <w:r w:rsidR="007C4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Телеграм</w:t>
      </w:r>
      <w:proofErr w:type="spellEnd"/>
      <w:r w:rsidR="007C4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r w:rsidR="007C4C7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RUTUB</w:t>
      </w:r>
      <w:r w:rsidR="007C4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</w:t>
      </w:r>
      <w:r w:rsidR="007C4C74" w:rsidRPr="007C4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Составление перспективного плана работ в соответствии с педагогическими принципами, определенными </w:t>
      </w:r>
      <w:r w:rsidR="007C4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ФООП </w:t>
      </w:r>
      <w:r w:rsidR="007C4C74" w:rsidRPr="007C4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дошкольного образования</w:t>
      </w:r>
      <w:r w:rsidR="007C4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7C4C74" w:rsidRPr="007C4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 тем консультаций и памяток для размещения в родительских чатах.</w:t>
      </w:r>
    </w:p>
    <w:p w:rsidR="0097676E" w:rsidRPr="0097676E" w:rsidRDefault="0097676E" w:rsidP="0097676E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676E" w:rsidRDefault="0097676E" w:rsidP="0097676E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Основной этап: </w:t>
      </w:r>
      <w:r w:rsidR="00351264" w:rsidRPr="00351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осн</w:t>
      </w:r>
      <w:r w:rsidR="00351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51264" w:rsidRPr="00351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вном этапе</w:t>
      </w:r>
      <w:r w:rsidR="003512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2C4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2C4165" w:rsidRPr="002C4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ополнение и оснащение мультимедийным и интерактивным оборудованием предметно – пространственной развивающей среды</w:t>
      </w:r>
      <w:r w:rsidR="002C4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C4165" w:rsidRPr="002C416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2C4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недрение</w:t>
      </w:r>
      <w:r w:rsidRPr="009767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767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образовательную</w:t>
      </w:r>
      <w:r w:rsidRPr="009767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</w:t>
      </w:r>
      <w:r w:rsidRPr="009767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технологии</w:t>
      </w:r>
      <w:r w:rsidRPr="009767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«детско</w:t>
      </w:r>
      <w:r w:rsidR="00351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9767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режиссировани</w:t>
      </w:r>
      <w:r w:rsidR="002C4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  <w:r w:rsidR="002C4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</w:t>
      </w:r>
      <w:r w:rsidRPr="009767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</w:t>
      </w:r>
      <w:r w:rsidRPr="009767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767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</w:t>
      </w:r>
      <w:r w:rsidRPr="009767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проекта, периодичность</w:t>
      </w:r>
      <w:r w:rsidRPr="009767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351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роликов </w:t>
      </w:r>
      <w:r w:rsidRPr="009767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</w:t>
      </w:r>
      <w:r w:rsidRPr="009767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767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месяц</w:t>
      </w:r>
      <w:r w:rsidR="00351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каждой старшей группы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C4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7676E" w:rsidRPr="0097676E" w:rsidRDefault="0097676E" w:rsidP="0097676E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676E" w:rsidRPr="0097676E" w:rsidRDefault="0097676E" w:rsidP="0097676E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Заключительный этап: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эффективности проведенной работы.</w:t>
      </w:r>
      <w:r w:rsidR="004E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E3DFC" w:rsidRPr="004E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Распространение опыта и внедрение результа</w:t>
      </w:r>
      <w:r w:rsidR="004E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тов проекта в массовую практику. </w:t>
      </w:r>
      <w:r w:rsidR="004E3DFC" w:rsidRPr="004E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опыта работы на различных информационных платформах, мобильных приложениях</w:t>
      </w:r>
      <w:r w:rsidR="004E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7676E" w:rsidRDefault="0097676E" w:rsidP="0097676E">
      <w:pPr>
        <w:shd w:val="clear" w:color="auto" w:fill="FFFFFF"/>
        <w:spacing w:after="0"/>
        <w:ind w:left="709"/>
        <w:contextualSpacing/>
        <w:jc w:val="both"/>
        <w:textAlignment w:val="baseline"/>
        <w:rPr>
          <w:rFonts w:ascii="Times New Roman" w:eastAsiaTheme="minorEastAsia" w:hAnsi="Times New Roman"/>
          <w:b/>
          <w:sz w:val="28"/>
          <w:szCs w:val="28"/>
          <w:shd w:val="clear" w:color="auto" w:fill="FFFFFF"/>
          <w:lang w:eastAsia="ar-SA"/>
        </w:rPr>
      </w:pPr>
    </w:p>
    <w:p w:rsidR="003D48D5" w:rsidRPr="00B81E8D" w:rsidRDefault="003D48D5" w:rsidP="009A2188">
      <w:pPr>
        <w:shd w:val="clear" w:color="auto" w:fill="FFFFFF"/>
        <w:spacing w:after="0"/>
        <w:ind w:firstLine="709"/>
        <w:contextualSpacing/>
        <w:jc w:val="both"/>
        <w:textAlignment w:val="baseline"/>
        <w:rPr>
          <w:rFonts w:ascii="Times New Roman" w:eastAsiaTheme="minorEastAsia" w:hAnsi="Times New Roman"/>
          <w:sz w:val="28"/>
          <w:szCs w:val="28"/>
          <w:shd w:val="clear" w:color="auto" w:fill="FFFFFF"/>
          <w:lang w:eastAsia="ar-SA"/>
        </w:rPr>
      </w:pPr>
      <w:r w:rsidRPr="00B81E8D">
        <w:rPr>
          <w:rFonts w:ascii="Times New Roman" w:eastAsiaTheme="minorEastAsia" w:hAnsi="Times New Roman"/>
          <w:sz w:val="28"/>
          <w:szCs w:val="28"/>
          <w:shd w:val="clear" w:color="auto" w:fill="FFFFFF"/>
          <w:lang w:eastAsia="ar-SA"/>
        </w:rPr>
        <w:t>С целью выявления  уровня развития коммуникативных умений, было проведено комплексное диагностическое исследование:</w:t>
      </w:r>
    </w:p>
    <w:p w:rsidR="003D48D5" w:rsidRPr="00B81E8D" w:rsidRDefault="003D48D5" w:rsidP="009A2188">
      <w:pPr>
        <w:shd w:val="clear" w:color="auto" w:fill="FFFFFF"/>
        <w:spacing w:after="0"/>
        <w:ind w:firstLine="709"/>
        <w:contextualSpacing/>
        <w:jc w:val="both"/>
        <w:textAlignment w:val="baseline"/>
        <w:rPr>
          <w:rFonts w:ascii="Times New Roman" w:eastAsiaTheme="minorEastAsia" w:hAnsi="Times New Roman"/>
          <w:sz w:val="28"/>
          <w:szCs w:val="28"/>
          <w:shd w:val="clear" w:color="auto" w:fill="FFFFFF"/>
          <w:lang w:eastAsia="ar-SA"/>
        </w:rPr>
      </w:pPr>
      <w:r w:rsidRPr="00B81E8D">
        <w:rPr>
          <w:rFonts w:ascii="Times New Roman" w:eastAsiaTheme="minorEastAsia" w:hAnsi="Times New Roman"/>
          <w:sz w:val="28"/>
          <w:szCs w:val="28"/>
          <w:shd w:val="clear" w:color="auto" w:fill="FFFFFF"/>
          <w:lang w:eastAsia="ar-SA"/>
        </w:rPr>
        <w:t>1. Диагностика речевого развития.</w:t>
      </w:r>
    </w:p>
    <w:p w:rsidR="003D48D5" w:rsidRPr="00B81E8D" w:rsidRDefault="003D48D5" w:rsidP="009A2188">
      <w:pPr>
        <w:shd w:val="clear" w:color="auto" w:fill="FFFFFF"/>
        <w:spacing w:after="0"/>
        <w:ind w:firstLine="709"/>
        <w:contextualSpacing/>
        <w:jc w:val="both"/>
        <w:textAlignment w:val="baseline"/>
        <w:rPr>
          <w:rFonts w:ascii="Times New Roman" w:eastAsiaTheme="minorEastAsia" w:hAnsi="Times New Roman"/>
          <w:sz w:val="28"/>
          <w:szCs w:val="28"/>
          <w:shd w:val="clear" w:color="auto" w:fill="FFFFFF"/>
          <w:lang w:eastAsia="ar-SA"/>
        </w:rPr>
      </w:pPr>
      <w:r w:rsidRPr="00B81E8D">
        <w:rPr>
          <w:rFonts w:ascii="Times New Roman" w:eastAsiaTheme="minorEastAsia" w:hAnsi="Times New Roman"/>
          <w:sz w:val="28"/>
          <w:szCs w:val="28"/>
          <w:shd w:val="clear" w:color="auto" w:fill="FFFFFF"/>
          <w:lang w:eastAsia="ar-SA"/>
        </w:rPr>
        <w:t xml:space="preserve">2. Методика «Рукавички» (Г.А. </w:t>
      </w:r>
      <w:proofErr w:type="spellStart"/>
      <w:r w:rsidRPr="00B81E8D">
        <w:rPr>
          <w:rFonts w:ascii="Times New Roman" w:eastAsiaTheme="minorEastAsia" w:hAnsi="Times New Roman"/>
          <w:sz w:val="28"/>
          <w:szCs w:val="28"/>
          <w:shd w:val="clear" w:color="auto" w:fill="FFFFFF"/>
          <w:lang w:eastAsia="ar-SA"/>
        </w:rPr>
        <w:t>Цукерман</w:t>
      </w:r>
      <w:proofErr w:type="spellEnd"/>
      <w:r w:rsidRPr="00B81E8D">
        <w:rPr>
          <w:rFonts w:ascii="Times New Roman" w:eastAsiaTheme="minorEastAsia" w:hAnsi="Times New Roman"/>
          <w:sz w:val="28"/>
          <w:szCs w:val="28"/>
          <w:shd w:val="clear" w:color="auto" w:fill="FFFFFF"/>
          <w:lang w:eastAsia="ar-SA"/>
        </w:rPr>
        <w:t>).</w:t>
      </w:r>
    </w:p>
    <w:p w:rsidR="003D48D5" w:rsidRPr="00B81E8D" w:rsidRDefault="003D48D5" w:rsidP="009A2188">
      <w:pPr>
        <w:shd w:val="clear" w:color="auto" w:fill="FFFFFF"/>
        <w:spacing w:after="0"/>
        <w:ind w:firstLine="709"/>
        <w:contextualSpacing/>
        <w:jc w:val="both"/>
        <w:textAlignment w:val="baseline"/>
        <w:rPr>
          <w:rFonts w:ascii="Times New Roman" w:eastAsiaTheme="minorEastAsia" w:hAnsi="Times New Roman"/>
          <w:sz w:val="28"/>
          <w:szCs w:val="28"/>
          <w:shd w:val="clear" w:color="auto" w:fill="FFFFFF"/>
          <w:lang w:eastAsia="ar-SA"/>
        </w:rPr>
      </w:pPr>
      <w:r w:rsidRPr="00B81E8D">
        <w:rPr>
          <w:rFonts w:ascii="Times New Roman" w:eastAsiaTheme="minorEastAsia" w:hAnsi="Times New Roman"/>
          <w:sz w:val="28"/>
          <w:szCs w:val="28"/>
          <w:shd w:val="clear" w:color="auto" w:fill="FFFFFF"/>
          <w:lang w:eastAsia="ar-SA"/>
        </w:rPr>
        <w:t>3. Методика «Левая и правая стороны» (Ж. Пиаже).</w:t>
      </w:r>
    </w:p>
    <w:p w:rsidR="003D48D5" w:rsidRPr="0097676E" w:rsidRDefault="003D48D5" w:rsidP="0097676E">
      <w:pPr>
        <w:shd w:val="clear" w:color="auto" w:fill="FFFFFF"/>
        <w:spacing w:after="0"/>
        <w:ind w:left="709"/>
        <w:contextualSpacing/>
        <w:jc w:val="both"/>
        <w:textAlignment w:val="baseline"/>
        <w:rPr>
          <w:rFonts w:ascii="Times New Roman" w:eastAsiaTheme="minorEastAsia" w:hAnsi="Times New Roman"/>
          <w:b/>
          <w:sz w:val="28"/>
          <w:szCs w:val="28"/>
          <w:shd w:val="clear" w:color="auto" w:fill="FFFFFF"/>
          <w:lang w:eastAsia="ar-SA"/>
        </w:rPr>
      </w:pPr>
    </w:p>
    <w:p w:rsidR="0097676E" w:rsidRPr="0097676E" w:rsidRDefault="0097676E" w:rsidP="0097676E">
      <w:pPr>
        <w:shd w:val="clear" w:color="auto" w:fill="FFFFFF"/>
        <w:spacing w:after="0"/>
        <w:contextualSpacing/>
        <w:jc w:val="both"/>
        <w:textAlignment w:val="baseline"/>
        <w:rPr>
          <w:rFonts w:ascii="Times New Roman" w:eastAsiaTheme="minorEastAsia" w:hAnsi="Times New Roman"/>
          <w:sz w:val="28"/>
          <w:szCs w:val="28"/>
          <w:shd w:val="clear" w:color="auto" w:fill="FFFFFF"/>
          <w:lang w:eastAsia="ar-SA"/>
        </w:rPr>
      </w:pPr>
      <w:r w:rsidRPr="0097676E">
        <w:rPr>
          <w:rFonts w:ascii="Times New Roman" w:eastAsiaTheme="minorEastAsia" w:hAnsi="Times New Roman"/>
          <w:b/>
          <w:sz w:val="28"/>
          <w:szCs w:val="28"/>
          <w:shd w:val="clear" w:color="auto" w:fill="FFFFFF"/>
          <w:lang w:eastAsia="ar-SA"/>
        </w:rPr>
        <w:t xml:space="preserve">Всего было обследовано </w:t>
      </w:r>
      <w:r w:rsidR="001647C1">
        <w:rPr>
          <w:rFonts w:ascii="Times New Roman" w:eastAsiaTheme="minorEastAsia" w:hAnsi="Times New Roman"/>
          <w:b/>
          <w:sz w:val="28"/>
          <w:szCs w:val="28"/>
          <w:shd w:val="clear" w:color="auto" w:fill="FFFFFF"/>
          <w:lang w:eastAsia="ar-SA"/>
        </w:rPr>
        <w:t>91</w:t>
      </w:r>
      <w:r w:rsidRPr="0097676E">
        <w:rPr>
          <w:rFonts w:ascii="Times New Roman" w:eastAsiaTheme="minorEastAsia" w:hAnsi="Times New Roman"/>
          <w:b/>
          <w:sz w:val="28"/>
          <w:szCs w:val="28"/>
          <w:shd w:val="clear" w:color="auto" w:fill="FFFFFF"/>
          <w:lang w:eastAsia="ar-SA"/>
        </w:rPr>
        <w:t xml:space="preserve"> </w:t>
      </w:r>
      <w:r w:rsidR="001647C1">
        <w:rPr>
          <w:rFonts w:ascii="Times New Roman" w:eastAsiaTheme="minorEastAsia" w:hAnsi="Times New Roman"/>
          <w:b/>
          <w:sz w:val="28"/>
          <w:szCs w:val="28"/>
          <w:shd w:val="clear" w:color="auto" w:fill="FFFFFF"/>
          <w:lang w:eastAsia="ar-SA"/>
        </w:rPr>
        <w:t>ребенок:</w:t>
      </w:r>
      <w:r w:rsidRPr="0097676E">
        <w:rPr>
          <w:rFonts w:ascii="Times New Roman" w:eastAsiaTheme="minorEastAsia" w:hAnsi="Times New Roman"/>
          <w:sz w:val="28"/>
          <w:szCs w:val="28"/>
          <w:shd w:val="clear" w:color="auto" w:fill="FFFFFF"/>
          <w:lang w:eastAsia="ar-SA"/>
        </w:rPr>
        <w:t xml:space="preserve"> </w:t>
      </w:r>
      <w:r w:rsidR="001647C1">
        <w:rPr>
          <w:rFonts w:ascii="Times New Roman" w:eastAsiaTheme="minorEastAsia" w:hAnsi="Times New Roman"/>
          <w:sz w:val="28"/>
          <w:szCs w:val="28"/>
          <w:shd w:val="clear" w:color="auto" w:fill="FFFFFF"/>
          <w:lang w:eastAsia="ar-SA"/>
        </w:rPr>
        <w:t>3 старшие группы (старшая группа «Ягодки», старшая группа «Подсолнушки», старшая группа «Карамельки»).</w:t>
      </w:r>
    </w:p>
    <w:p w:rsidR="001647C1" w:rsidRDefault="001647C1" w:rsidP="00C67771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647C1" w:rsidRDefault="001647C1" w:rsidP="0097676E">
      <w:pPr>
        <w:spacing w:after="0" w:line="259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7676E" w:rsidRPr="0097676E" w:rsidRDefault="0097676E" w:rsidP="0097676E">
      <w:pPr>
        <w:spacing w:after="0" w:line="259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7676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Результаты диагностики речевого развития детей</w:t>
      </w:r>
    </w:p>
    <w:p w:rsidR="0097676E" w:rsidRPr="0097676E" w:rsidRDefault="0097676E" w:rsidP="0097676E">
      <w:pPr>
        <w:spacing w:after="0" w:line="259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767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№1</w:t>
      </w:r>
    </w:p>
    <w:tbl>
      <w:tblPr>
        <w:tblStyle w:val="a4"/>
        <w:tblW w:w="10031" w:type="dxa"/>
        <w:tblLayout w:type="fixed"/>
        <w:tblLook w:val="04A0" w:firstRow="1" w:lastRow="0" w:firstColumn="1" w:lastColumn="0" w:noHBand="0" w:noVBand="1"/>
      </w:tblPr>
      <w:tblGrid>
        <w:gridCol w:w="1242"/>
        <w:gridCol w:w="709"/>
        <w:gridCol w:w="567"/>
        <w:gridCol w:w="709"/>
        <w:gridCol w:w="567"/>
        <w:gridCol w:w="992"/>
        <w:gridCol w:w="709"/>
        <w:gridCol w:w="850"/>
        <w:gridCol w:w="567"/>
        <w:gridCol w:w="851"/>
        <w:gridCol w:w="567"/>
        <w:gridCol w:w="992"/>
        <w:gridCol w:w="709"/>
      </w:tblGrid>
      <w:tr w:rsidR="0097676E" w:rsidRPr="0097676E" w:rsidTr="006940AD">
        <w:tc>
          <w:tcPr>
            <w:tcW w:w="1242" w:type="dxa"/>
            <w:vMerge w:val="restart"/>
          </w:tcPr>
          <w:p w:rsidR="0097676E" w:rsidRPr="001D166A" w:rsidRDefault="0097676E" w:rsidP="00976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1276" w:type="dxa"/>
            <w:gridSpan w:val="2"/>
            <w:vAlign w:val="center"/>
          </w:tcPr>
          <w:p w:rsidR="0097676E" w:rsidRPr="001D166A" w:rsidRDefault="0097676E" w:rsidP="0097676E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b/>
                <w:sz w:val="24"/>
                <w:szCs w:val="24"/>
              </w:rPr>
              <w:t>просодика</w:t>
            </w:r>
          </w:p>
        </w:tc>
        <w:tc>
          <w:tcPr>
            <w:tcW w:w="1276" w:type="dxa"/>
            <w:gridSpan w:val="2"/>
            <w:vAlign w:val="center"/>
          </w:tcPr>
          <w:p w:rsidR="0097676E" w:rsidRPr="001D166A" w:rsidRDefault="0097676E" w:rsidP="0097676E">
            <w:pPr>
              <w:ind w:left="-108" w:hanging="14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D166A">
              <w:rPr>
                <w:rFonts w:ascii="Times New Roman" w:hAnsi="Times New Roman" w:cs="Times New Roman"/>
                <w:b/>
                <w:sz w:val="24"/>
                <w:szCs w:val="24"/>
              </w:rPr>
              <w:t>фонематич</w:t>
            </w:r>
            <w:proofErr w:type="spellEnd"/>
            <w:r w:rsidRPr="001D166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7676E" w:rsidRPr="001D166A" w:rsidRDefault="0097676E" w:rsidP="00976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b/>
                <w:sz w:val="24"/>
                <w:szCs w:val="24"/>
              </w:rPr>
              <w:t>слух.</w:t>
            </w:r>
          </w:p>
        </w:tc>
        <w:tc>
          <w:tcPr>
            <w:tcW w:w="1701" w:type="dxa"/>
            <w:gridSpan w:val="2"/>
            <w:vAlign w:val="center"/>
          </w:tcPr>
          <w:p w:rsidR="0097676E" w:rsidRPr="001D166A" w:rsidRDefault="0097676E" w:rsidP="0097676E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b/>
                <w:sz w:val="24"/>
                <w:szCs w:val="24"/>
              </w:rPr>
              <w:t>звуков</w:t>
            </w:r>
            <w:proofErr w:type="gramStart"/>
            <w:r w:rsidRPr="001D166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1D1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1D166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1D1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нализ и </w:t>
            </w:r>
            <w:r w:rsidRPr="001D16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синтез</w:t>
            </w:r>
          </w:p>
        </w:tc>
        <w:tc>
          <w:tcPr>
            <w:tcW w:w="1417" w:type="dxa"/>
            <w:gridSpan w:val="2"/>
            <w:vAlign w:val="center"/>
          </w:tcPr>
          <w:p w:rsidR="0097676E" w:rsidRPr="001D166A" w:rsidRDefault="0097676E" w:rsidP="00976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словарь</w:t>
            </w:r>
          </w:p>
        </w:tc>
        <w:tc>
          <w:tcPr>
            <w:tcW w:w="1418" w:type="dxa"/>
            <w:gridSpan w:val="2"/>
            <w:vAlign w:val="center"/>
          </w:tcPr>
          <w:p w:rsidR="0097676E" w:rsidRPr="001D166A" w:rsidRDefault="0097676E" w:rsidP="00976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D166A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</w:t>
            </w:r>
            <w:proofErr w:type="spellEnd"/>
            <w:r w:rsidRPr="001D166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7676E" w:rsidRPr="001D166A" w:rsidRDefault="0097676E" w:rsidP="00976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стр.</w:t>
            </w:r>
          </w:p>
        </w:tc>
        <w:tc>
          <w:tcPr>
            <w:tcW w:w="1701" w:type="dxa"/>
            <w:gridSpan w:val="2"/>
            <w:vAlign w:val="center"/>
          </w:tcPr>
          <w:p w:rsidR="0097676E" w:rsidRPr="001D166A" w:rsidRDefault="0097676E" w:rsidP="00976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связная</w:t>
            </w:r>
          </w:p>
          <w:p w:rsidR="0097676E" w:rsidRPr="001D166A" w:rsidRDefault="0097676E" w:rsidP="00976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b/>
                <w:sz w:val="24"/>
                <w:szCs w:val="24"/>
              </w:rPr>
              <w:t>речь</w:t>
            </w:r>
          </w:p>
        </w:tc>
      </w:tr>
      <w:tr w:rsidR="0097676E" w:rsidRPr="0097676E" w:rsidTr="006940AD">
        <w:tc>
          <w:tcPr>
            <w:tcW w:w="1242" w:type="dxa"/>
            <w:vMerge/>
          </w:tcPr>
          <w:p w:rsidR="0097676E" w:rsidRPr="001D166A" w:rsidRDefault="0097676E" w:rsidP="009767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7676E" w:rsidRPr="001D166A" w:rsidRDefault="0097676E" w:rsidP="0097676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</w:p>
        </w:tc>
        <w:tc>
          <w:tcPr>
            <w:tcW w:w="567" w:type="dxa"/>
            <w:vAlign w:val="center"/>
          </w:tcPr>
          <w:p w:rsidR="0097676E" w:rsidRPr="001D166A" w:rsidRDefault="0097676E" w:rsidP="0097676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</w:t>
            </w:r>
          </w:p>
        </w:tc>
        <w:tc>
          <w:tcPr>
            <w:tcW w:w="709" w:type="dxa"/>
            <w:vAlign w:val="center"/>
          </w:tcPr>
          <w:p w:rsidR="0097676E" w:rsidRPr="001D166A" w:rsidRDefault="0097676E" w:rsidP="0097676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</w:p>
        </w:tc>
        <w:tc>
          <w:tcPr>
            <w:tcW w:w="567" w:type="dxa"/>
            <w:vAlign w:val="center"/>
          </w:tcPr>
          <w:p w:rsidR="0097676E" w:rsidRPr="001D166A" w:rsidRDefault="0097676E" w:rsidP="0097676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center"/>
          </w:tcPr>
          <w:p w:rsidR="0097676E" w:rsidRPr="001D166A" w:rsidRDefault="0097676E" w:rsidP="0097676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</w:p>
        </w:tc>
        <w:tc>
          <w:tcPr>
            <w:tcW w:w="709" w:type="dxa"/>
            <w:vAlign w:val="center"/>
          </w:tcPr>
          <w:p w:rsidR="0097676E" w:rsidRPr="001D166A" w:rsidRDefault="0097676E" w:rsidP="0097676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</w:t>
            </w:r>
          </w:p>
        </w:tc>
        <w:tc>
          <w:tcPr>
            <w:tcW w:w="850" w:type="dxa"/>
            <w:vAlign w:val="center"/>
          </w:tcPr>
          <w:p w:rsidR="0097676E" w:rsidRPr="001D166A" w:rsidRDefault="0097676E" w:rsidP="0097676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</w:p>
        </w:tc>
        <w:tc>
          <w:tcPr>
            <w:tcW w:w="567" w:type="dxa"/>
            <w:vAlign w:val="center"/>
          </w:tcPr>
          <w:p w:rsidR="0097676E" w:rsidRPr="001D166A" w:rsidRDefault="0097676E" w:rsidP="0097676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</w:t>
            </w:r>
          </w:p>
        </w:tc>
        <w:tc>
          <w:tcPr>
            <w:tcW w:w="851" w:type="dxa"/>
            <w:vAlign w:val="center"/>
          </w:tcPr>
          <w:p w:rsidR="0097676E" w:rsidRPr="001D166A" w:rsidRDefault="0097676E" w:rsidP="0097676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</w:p>
        </w:tc>
        <w:tc>
          <w:tcPr>
            <w:tcW w:w="567" w:type="dxa"/>
            <w:vAlign w:val="center"/>
          </w:tcPr>
          <w:p w:rsidR="0097676E" w:rsidRPr="001D166A" w:rsidRDefault="0097676E" w:rsidP="0097676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center"/>
          </w:tcPr>
          <w:p w:rsidR="0097676E" w:rsidRPr="001D166A" w:rsidRDefault="0097676E" w:rsidP="0097676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</w:p>
        </w:tc>
        <w:tc>
          <w:tcPr>
            <w:tcW w:w="709" w:type="dxa"/>
            <w:vAlign w:val="center"/>
          </w:tcPr>
          <w:p w:rsidR="0097676E" w:rsidRPr="001D166A" w:rsidRDefault="0097676E" w:rsidP="0097676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</w:t>
            </w:r>
          </w:p>
        </w:tc>
      </w:tr>
      <w:tr w:rsidR="001D166A" w:rsidRPr="0097676E" w:rsidTr="006940AD">
        <w:trPr>
          <w:trHeight w:val="420"/>
        </w:trPr>
        <w:tc>
          <w:tcPr>
            <w:tcW w:w="1242" w:type="dxa"/>
            <w:vAlign w:val="center"/>
          </w:tcPr>
          <w:p w:rsidR="001D166A" w:rsidRPr="001D166A" w:rsidRDefault="001D166A" w:rsidP="0097676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Высокий</w:t>
            </w:r>
          </w:p>
        </w:tc>
        <w:tc>
          <w:tcPr>
            <w:tcW w:w="709" w:type="dxa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</w:p>
        </w:tc>
        <w:tc>
          <w:tcPr>
            <w:tcW w:w="567" w:type="dxa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567" w:type="dxa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709" w:type="dxa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sz w:val="24"/>
                <w:szCs w:val="24"/>
              </w:rPr>
              <w:t>16%</w:t>
            </w:r>
          </w:p>
        </w:tc>
        <w:tc>
          <w:tcPr>
            <w:tcW w:w="567" w:type="dxa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567" w:type="dxa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sz w:val="24"/>
                <w:szCs w:val="24"/>
              </w:rPr>
              <w:t>6%</w:t>
            </w:r>
          </w:p>
        </w:tc>
        <w:tc>
          <w:tcPr>
            <w:tcW w:w="709" w:type="dxa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66A" w:rsidRPr="0097676E" w:rsidTr="001D166A">
        <w:trPr>
          <w:trHeight w:val="293"/>
        </w:trPr>
        <w:tc>
          <w:tcPr>
            <w:tcW w:w="1242" w:type="dxa"/>
            <w:vAlign w:val="center"/>
          </w:tcPr>
          <w:p w:rsidR="001D166A" w:rsidRPr="001D166A" w:rsidRDefault="001D166A" w:rsidP="0097676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Средний</w:t>
            </w:r>
          </w:p>
        </w:tc>
        <w:tc>
          <w:tcPr>
            <w:tcW w:w="709" w:type="dxa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sz w:val="24"/>
                <w:szCs w:val="24"/>
              </w:rPr>
              <w:t>67%</w:t>
            </w:r>
          </w:p>
        </w:tc>
        <w:tc>
          <w:tcPr>
            <w:tcW w:w="567" w:type="dxa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sz w:val="24"/>
                <w:szCs w:val="24"/>
              </w:rPr>
              <w:t>63%</w:t>
            </w:r>
          </w:p>
        </w:tc>
        <w:tc>
          <w:tcPr>
            <w:tcW w:w="567" w:type="dxa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709" w:type="dxa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sz w:val="24"/>
                <w:szCs w:val="24"/>
              </w:rPr>
              <w:t>69%</w:t>
            </w:r>
          </w:p>
        </w:tc>
        <w:tc>
          <w:tcPr>
            <w:tcW w:w="567" w:type="dxa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sz w:val="24"/>
                <w:szCs w:val="24"/>
              </w:rPr>
              <w:t>61%</w:t>
            </w:r>
          </w:p>
        </w:tc>
        <w:tc>
          <w:tcPr>
            <w:tcW w:w="567" w:type="dxa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sz w:val="24"/>
                <w:szCs w:val="24"/>
              </w:rPr>
              <w:t>75%</w:t>
            </w:r>
          </w:p>
        </w:tc>
        <w:tc>
          <w:tcPr>
            <w:tcW w:w="709" w:type="dxa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66A" w:rsidRPr="0097676E" w:rsidTr="001D166A">
        <w:trPr>
          <w:trHeight w:val="70"/>
        </w:trPr>
        <w:tc>
          <w:tcPr>
            <w:tcW w:w="1242" w:type="dxa"/>
            <w:vAlign w:val="center"/>
          </w:tcPr>
          <w:p w:rsidR="001D166A" w:rsidRPr="001D166A" w:rsidRDefault="001D166A" w:rsidP="0097676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Низкий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sz w:val="24"/>
                <w:szCs w:val="24"/>
              </w:rPr>
              <w:t>12%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sz w:val="24"/>
                <w:szCs w:val="24"/>
              </w:rPr>
              <w:t>14%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66A">
              <w:rPr>
                <w:rFonts w:ascii="Times New Roman" w:hAnsi="Times New Roman" w:cs="Times New Roman"/>
                <w:sz w:val="24"/>
                <w:szCs w:val="24"/>
              </w:rPr>
              <w:t>19%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1D166A" w:rsidRPr="001D166A" w:rsidRDefault="001D166A" w:rsidP="001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7C1" w:rsidRDefault="001647C1" w:rsidP="00976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48D5" w:rsidRDefault="001647C1" w:rsidP="001647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97676E"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результате диагностики выявлено следующее: </w:t>
      </w:r>
    </w:p>
    <w:p w:rsidR="0097676E" w:rsidRPr="0097676E" w:rsidRDefault="003D48D5" w:rsidP="00976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97676E" w:rsidRPr="009767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просодика</w:t>
      </w:r>
      <w:r w:rsidR="0097676E"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большинства воспитанников</w:t>
      </w:r>
      <w:r w:rsidR="0097676E" w:rsidRPr="009767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97676E"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сформирована на среднем уровне, но часть детей не всегда могут интонационно и выразительно оформить свою речь: </w:t>
      </w:r>
    </w:p>
    <w:p w:rsidR="0097676E" w:rsidRPr="0097676E" w:rsidRDefault="0097676E" w:rsidP="0097676E">
      <w:pPr>
        <w:shd w:val="clear" w:color="auto" w:fill="FFFFFF"/>
        <w:spacing w:after="0"/>
        <w:ind w:firstLine="36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фонематический слух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</w:t>
      </w:r>
      <w:r w:rsidRPr="009767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допускают  ошибки при воспроизведении слогов с оппозиционными звуками, требуется 2-3 повтора, чтобы правильно воспроизвести звуковую или  слоговую цепочку из  3-4 элементов.</w:t>
      </w:r>
    </w:p>
    <w:p w:rsidR="0097676E" w:rsidRPr="0097676E" w:rsidRDefault="0097676E" w:rsidP="0097676E">
      <w:pPr>
        <w:shd w:val="clear" w:color="auto" w:fill="FFFFFF"/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7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     словарный запас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у большинства воспитанников</w:t>
      </w:r>
      <w:r w:rsidRPr="009767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 на среднем уровне: дети называют обобщающие понятия, части предметов и одежды, испытывают трудности при назывании профессий и трудовых действий.</w:t>
      </w:r>
    </w:p>
    <w:p w:rsidR="0097676E" w:rsidRPr="0097676E" w:rsidRDefault="0097676E" w:rsidP="0097676E">
      <w:pPr>
        <w:shd w:val="clear" w:color="auto" w:fill="FFFFFF"/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7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     грамматическими категориями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отмечаются ошибки при образовании относительных прилагательных; образовании уменьшительно-ласкательных форм существительных, при употреблении предложно-падежных конструкций;</w:t>
      </w:r>
    </w:p>
    <w:p w:rsidR="0097676E" w:rsidRDefault="0097676E" w:rsidP="0097676E">
      <w:pPr>
        <w:shd w:val="clear" w:color="auto" w:fill="FFFFFF"/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7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     связная речь 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основной массы детей</w:t>
      </w:r>
      <w:r w:rsidRPr="009767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сформирована на среднем уровне: с направляющей помощью   педагога составляют рассказ по несложному сюжету, с пересказом программной сказки справляются самостоятельно.</w:t>
      </w:r>
    </w:p>
    <w:p w:rsidR="003A3593" w:rsidRDefault="003A3593" w:rsidP="0097676E">
      <w:pPr>
        <w:shd w:val="clear" w:color="auto" w:fill="FFFFFF"/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3593" w:rsidRDefault="003A3593" w:rsidP="003A359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A35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етодика «Рукавичка»</w:t>
      </w:r>
    </w:p>
    <w:p w:rsidR="003A3593" w:rsidRPr="00F83803" w:rsidRDefault="003A3593" w:rsidP="003A3593">
      <w:pPr>
        <w:spacing w:after="0" w:line="259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№2</w:t>
      </w:r>
    </w:p>
    <w:tbl>
      <w:tblPr>
        <w:tblW w:w="10207" w:type="dxa"/>
        <w:tblInd w:w="-743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8"/>
        <w:gridCol w:w="2126"/>
        <w:gridCol w:w="2127"/>
        <w:gridCol w:w="2126"/>
      </w:tblGrid>
      <w:tr w:rsidR="0018521E" w:rsidRPr="003A3593" w:rsidTr="0018521E">
        <w:trPr>
          <w:trHeight w:val="489"/>
        </w:trPr>
        <w:tc>
          <w:tcPr>
            <w:tcW w:w="38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E" w:rsidRPr="00B81E8D" w:rsidRDefault="0018521E" w:rsidP="00185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81E8D">
              <w:rPr>
                <w:rFonts w:ascii="Times New Roman" w:eastAsia="Times New Roman" w:hAnsi="Times New Roman" w:cs="Times New Roman"/>
                <w:b/>
                <w:lang w:eastAsia="ru-RU"/>
              </w:rPr>
              <w:t>Наблюдения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E" w:rsidRPr="002479FE" w:rsidRDefault="0018521E" w:rsidP="002C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Высокий уровень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E" w:rsidRPr="002479FE" w:rsidRDefault="0018521E" w:rsidP="002C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Средний уровень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E" w:rsidRPr="002479FE" w:rsidRDefault="0018521E" w:rsidP="002C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Низкий уровень</w:t>
            </w:r>
          </w:p>
        </w:tc>
      </w:tr>
      <w:tr w:rsidR="0018521E" w:rsidRPr="003A3593" w:rsidTr="0018521E">
        <w:trPr>
          <w:trHeight w:val="405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E" w:rsidRPr="0018521E" w:rsidRDefault="0018521E" w:rsidP="00185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8521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Продуктивность совместной деятельности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E" w:rsidRPr="0018521E" w:rsidRDefault="00B50038" w:rsidP="00185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18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E" w:rsidRPr="0018521E" w:rsidRDefault="00B50038" w:rsidP="00185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18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E" w:rsidRPr="0018521E" w:rsidRDefault="0018521E" w:rsidP="00185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18521E" w:rsidRPr="003A3593" w:rsidTr="0018521E">
        <w:trPr>
          <w:trHeight w:val="405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21E" w:rsidRPr="0018521E" w:rsidRDefault="0018521E" w:rsidP="00185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8521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Умение договариваться приходить к общему решению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21E" w:rsidRPr="0018521E" w:rsidRDefault="00B50038" w:rsidP="00185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18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21E" w:rsidRPr="0018521E" w:rsidRDefault="00B50038" w:rsidP="00185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18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21E" w:rsidRPr="0018521E" w:rsidRDefault="0018521E" w:rsidP="00185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14%</w:t>
            </w:r>
          </w:p>
        </w:tc>
      </w:tr>
      <w:tr w:rsidR="0018521E" w:rsidRPr="003A3593" w:rsidTr="0018521E">
        <w:trPr>
          <w:trHeight w:val="405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21E" w:rsidRPr="0018521E" w:rsidRDefault="0018521E" w:rsidP="00185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8521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Взаимный контроль по ходу выполнения деятельности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21E" w:rsidRPr="0018521E" w:rsidRDefault="0018521E" w:rsidP="00B5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50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21E" w:rsidRPr="0018521E" w:rsidRDefault="0018521E" w:rsidP="00B5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50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21E" w:rsidRPr="0018521E" w:rsidRDefault="0018521E" w:rsidP="00185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25%</w:t>
            </w:r>
          </w:p>
        </w:tc>
      </w:tr>
      <w:tr w:rsidR="0018521E" w:rsidRPr="003A3593" w:rsidTr="0018521E">
        <w:trPr>
          <w:trHeight w:val="405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21E" w:rsidRPr="0018521E" w:rsidRDefault="0018521E" w:rsidP="00185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8521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Взаимопомощь по ходу рисования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21E" w:rsidRPr="0018521E" w:rsidRDefault="00B50038" w:rsidP="00185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18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21E" w:rsidRPr="0018521E" w:rsidRDefault="00B50038" w:rsidP="00185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="0018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21E" w:rsidRPr="0018521E" w:rsidRDefault="0018521E" w:rsidP="00185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19%</w:t>
            </w:r>
          </w:p>
        </w:tc>
      </w:tr>
      <w:tr w:rsidR="0018521E" w:rsidRPr="003A3593" w:rsidTr="0018521E">
        <w:trPr>
          <w:trHeight w:val="405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21E" w:rsidRPr="0018521E" w:rsidRDefault="0018521E" w:rsidP="00185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18521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Эмоциональное отношение к совместной деятельности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21E" w:rsidRPr="0018521E" w:rsidRDefault="00B50038" w:rsidP="00185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EA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21E" w:rsidRPr="0018521E" w:rsidRDefault="00B50038" w:rsidP="00EA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EA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21E" w:rsidRPr="0018521E" w:rsidRDefault="00EA3B48" w:rsidP="00185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4%</w:t>
            </w:r>
          </w:p>
        </w:tc>
      </w:tr>
    </w:tbl>
    <w:p w:rsidR="003A3593" w:rsidRPr="0097676E" w:rsidRDefault="009D1E17" w:rsidP="009D1E17">
      <w:pPr>
        <w:shd w:val="clear" w:color="auto" w:fill="FFFFFF"/>
        <w:spacing w:after="0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1E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методика показала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D1E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преобладания высокого и среднего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6F6276" w:rsidRPr="006F6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</w:t>
      </w:r>
      <w:r w:rsidR="006F6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F6276" w:rsidRPr="006F6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сформированности действий по согласованию усилий в процессе организации и осуществления сотрудничества.</w:t>
      </w:r>
    </w:p>
    <w:p w:rsidR="0097676E" w:rsidRDefault="0097676E" w:rsidP="00976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9FE" w:rsidRDefault="002479FE" w:rsidP="00976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9FE" w:rsidRPr="004F05D6" w:rsidRDefault="002479FE" w:rsidP="004F05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668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Коммуникативные действия, направленные на учет позиции собеседника (партнера) (интеллектуальный аспект общения)</w:t>
      </w:r>
    </w:p>
    <w:p w:rsidR="002479FE" w:rsidRPr="00E66801" w:rsidRDefault="002479FE" w:rsidP="002479F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2479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«Левая и правая стороны»</w:t>
      </w:r>
      <w:r w:rsidRPr="00E6680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(Пиаже, 1997).</w:t>
      </w:r>
    </w:p>
    <w:p w:rsidR="002479FE" w:rsidRDefault="002479FE" w:rsidP="00976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9FE" w:rsidRPr="002479FE" w:rsidRDefault="002479FE" w:rsidP="002479FE">
      <w:pPr>
        <w:spacing w:after="0" w:line="259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№3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7763"/>
        <w:gridCol w:w="1843"/>
      </w:tblGrid>
      <w:tr w:rsidR="002479FE" w:rsidTr="00C33B81">
        <w:tc>
          <w:tcPr>
            <w:tcW w:w="7763" w:type="dxa"/>
          </w:tcPr>
          <w:p w:rsidR="002479FE" w:rsidRPr="00C33B81" w:rsidRDefault="00C33B81" w:rsidP="00C33B81">
            <w:pPr>
              <w:shd w:val="clear" w:color="auto" w:fill="FFFFFF"/>
              <w:ind w:firstLine="720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C33B8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Показатели уровня выполнения задания:</w:t>
            </w:r>
          </w:p>
        </w:tc>
        <w:tc>
          <w:tcPr>
            <w:tcW w:w="1843" w:type="dxa"/>
          </w:tcPr>
          <w:p w:rsidR="002479FE" w:rsidRPr="00C33B81" w:rsidRDefault="00C33B81" w:rsidP="00C33B8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3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2479FE" w:rsidTr="00C33B81">
        <w:tc>
          <w:tcPr>
            <w:tcW w:w="7763" w:type="dxa"/>
          </w:tcPr>
          <w:p w:rsidR="002479FE" w:rsidRPr="00C33B81" w:rsidRDefault="002479FE" w:rsidP="002479FE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C33B81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Высокий уровень</w:t>
            </w:r>
            <w:r w:rsidRPr="00C33B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33B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все вопросы во всех четырех пробах ребенок отвечает правильно, т.е. учитывает отличия позиции другого человека.</w:t>
            </w:r>
          </w:p>
        </w:tc>
        <w:tc>
          <w:tcPr>
            <w:tcW w:w="1843" w:type="dxa"/>
          </w:tcPr>
          <w:p w:rsidR="002479FE" w:rsidRDefault="004F05D6" w:rsidP="0097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29%</w:t>
            </w:r>
          </w:p>
        </w:tc>
      </w:tr>
      <w:tr w:rsidR="002479FE" w:rsidTr="00C33B81">
        <w:tc>
          <w:tcPr>
            <w:tcW w:w="7763" w:type="dxa"/>
          </w:tcPr>
          <w:p w:rsidR="002479FE" w:rsidRPr="00C33B81" w:rsidRDefault="002479FE" w:rsidP="002479FE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C33B81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Средний уровень</w:t>
            </w:r>
            <w:r w:rsidRPr="00C33B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33B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правильные ответы только в 1-й и 3-й пробах; ребенок правильно определяет стороны относительно своей позиции, но не учитывает позиции, отличной от своей.</w:t>
            </w:r>
          </w:p>
        </w:tc>
        <w:tc>
          <w:tcPr>
            <w:tcW w:w="1843" w:type="dxa"/>
          </w:tcPr>
          <w:p w:rsidR="002479FE" w:rsidRDefault="004F05D6" w:rsidP="0097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45%</w:t>
            </w:r>
          </w:p>
        </w:tc>
      </w:tr>
      <w:tr w:rsidR="002479FE" w:rsidTr="00C33B81">
        <w:tc>
          <w:tcPr>
            <w:tcW w:w="7763" w:type="dxa"/>
          </w:tcPr>
          <w:p w:rsidR="002479FE" w:rsidRPr="00C33B81" w:rsidRDefault="002479FE" w:rsidP="002479FE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C33B81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Низкий уровень</w:t>
            </w:r>
            <w:r w:rsidRPr="00C33B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33B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ребенок отвечает неправильно во всех четырех пробах.</w:t>
            </w:r>
          </w:p>
        </w:tc>
        <w:tc>
          <w:tcPr>
            <w:tcW w:w="1843" w:type="dxa"/>
          </w:tcPr>
          <w:p w:rsidR="002479FE" w:rsidRDefault="00C33B81" w:rsidP="0097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26%</w:t>
            </w:r>
          </w:p>
        </w:tc>
      </w:tr>
    </w:tbl>
    <w:p w:rsidR="001D166A" w:rsidRDefault="001D166A" w:rsidP="004F05D6">
      <w:pPr>
        <w:shd w:val="clear" w:color="auto" w:fill="FFFFFF"/>
        <w:spacing w:after="0"/>
        <w:ind w:firstLine="709"/>
        <w:contextualSpacing/>
        <w:jc w:val="both"/>
        <w:textAlignment w:val="baseline"/>
        <w:rPr>
          <w:rFonts w:ascii="Times New Roman" w:eastAsiaTheme="minorEastAsia" w:hAnsi="Times New Roman"/>
          <w:sz w:val="28"/>
          <w:szCs w:val="28"/>
          <w:shd w:val="clear" w:color="auto" w:fill="FFFFFF"/>
          <w:lang w:eastAsia="ar-SA"/>
        </w:rPr>
      </w:pPr>
    </w:p>
    <w:p w:rsidR="003A3593" w:rsidRDefault="004F05D6" w:rsidP="004F05D6">
      <w:pPr>
        <w:shd w:val="clear" w:color="auto" w:fill="FFFFFF"/>
        <w:spacing w:after="0"/>
        <w:ind w:firstLine="709"/>
        <w:contextualSpacing/>
        <w:jc w:val="both"/>
        <w:textAlignment w:val="baseline"/>
        <w:rPr>
          <w:rFonts w:ascii="Times New Roman" w:eastAsiaTheme="minorEastAsia" w:hAnsi="Times New Roman"/>
          <w:sz w:val="28"/>
          <w:szCs w:val="28"/>
          <w:shd w:val="clear" w:color="auto" w:fill="FFFFFF"/>
          <w:lang w:eastAsia="ar-SA"/>
        </w:rPr>
      </w:pPr>
      <w:r w:rsidRPr="004F05D6">
        <w:rPr>
          <w:rFonts w:ascii="Times New Roman" w:eastAsiaTheme="minorEastAsia" w:hAnsi="Times New Roman"/>
          <w:sz w:val="28"/>
          <w:szCs w:val="28"/>
          <w:shd w:val="clear" w:color="auto" w:fill="FFFFFF"/>
          <w:lang w:eastAsia="ar-SA"/>
        </w:rPr>
        <w:t>Данная методика выявила, что большее количество детей  правильно определяет стороны относительно своей позиции, но не учитывает позиции, отличной от своей.</w:t>
      </w:r>
      <w:r>
        <w:rPr>
          <w:rFonts w:ascii="Times New Roman" w:eastAsiaTheme="minorEastAsia" w:hAnsi="Times New Roman"/>
          <w:sz w:val="28"/>
          <w:szCs w:val="28"/>
          <w:shd w:val="clear" w:color="auto" w:fill="FFFFFF"/>
          <w:lang w:eastAsia="ar-SA"/>
        </w:rPr>
        <w:t xml:space="preserve"> </w:t>
      </w:r>
    </w:p>
    <w:p w:rsidR="004F05D6" w:rsidRPr="004F05D6" w:rsidRDefault="004F05D6" w:rsidP="004F05D6">
      <w:pPr>
        <w:shd w:val="clear" w:color="auto" w:fill="FFFFFF"/>
        <w:spacing w:after="0"/>
        <w:ind w:firstLine="709"/>
        <w:contextualSpacing/>
        <w:jc w:val="both"/>
        <w:textAlignment w:val="baseline"/>
        <w:rPr>
          <w:rFonts w:ascii="Times New Roman" w:eastAsiaTheme="minorEastAsia" w:hAnsi="Times New Roman"/>
          <w:sz w:val="28"/>
          <w:szCs w:val="28"/>
          <w:shd w:val="clear" w:color="auto" w:fill="FFFFFF"/>
          <w:lang w:eastAsia="ar-SA"/>
        </w:rPr>
      </w:pPr>
    </w:p>
    <w:p w:rsidR="0097676E" w:rsidRPr="0097676E" w:rsidRDefault="0097676E" w:rsidP="0097676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97676E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Анкета для родителей</w:t>
      </w:r>
      <w:r w:rsidRPr="0097676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97676E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Ребенок и телевидение</w:t>
      </w:r>
      <w:r w:rsidRPr="0097676E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97676E" w:rsidRPr="0097676E" w:rsidRDefault="0097676E" w:rsidP="0097676E">
      <w:pPr>
        <w:spacing w:after="0" w:line="259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767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</w:t>
      </w:r>
      <w:r w:rsidR="003A35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2"/>
        <w:gridCol w:w="4174"/>
        <w:gridCol w:w="3084"/>
        <w:gridCol w:w="1781"/>
      </w:tblGrid>
      <w:tr w:rsidR="0097676E" w:rsidRPr="002479FE" w:rsidTr="006940AD">
        <w:tc>
          <w:tcPr>
            <w:tcW w:w="534" w:type="dxa"/>
          </w:tcPr>
          <w:p w:rsidR="0097676E" w:rsidRPr="002479FE" w:rsidRDefault="0097676E" w:rsidP="0097676E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251" w:type="dxa"/>
          </w:tcPr>
          <w:p w:rsidR="0097676E" w:rsidRPr="002479FE" w:rsidRDefault="0097676E" w:rsidP="0097676E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Вопросы</w:t>
            </w:r>
          </w:p>
        </w:tc>
        <w:tc>
          <w:tcPr>
            <w:tcW w:w="3120" w:type="dxa"/>
          </w:tcPr>
          <w:p w:rsidR="0097676E" w:rsidRPr="002479FE" w:rsidRDefault="0097676E" w:rsidP="0097676E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Ответы</w:t>
            </w:r>
          </w:p>
        </w:tc>
        <w:tc>
          <w:tcPr>
            <w:tcW w:w="1666" w:type="dxa"/>
          </w:tcPr>
          <w:p w:rsidR="0097676E" w:rsidRPr="002479FE" w:rsidRDefault="0097676E" w:rsidP="0097676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676E" w:rsidRPr="002479FE" w:rsidTr="006940AD">
        <w:tc>
          <w:tcPr>
            <w:tcW w:w="534" w:type="dxa"/>
          </w:tcPr>
          <w:p w:rsidR="0097676E" w:rsidRPr="002479FE" w:rsidRDefault="0097676E" w:rsidP="0097676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:rsidR="0097676E" w:rsidRPr="002479FE" w:rsidRDefault="0097676E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делает Ваш ребенок после прихода домой из детского сада? (Отметьте три наиболее частых занятия)</w:t>
            </w:r>
          </w:p>
        </w:tc>
        <w:tc>
          <w:tcPr>
            <w:tcW w:w="3120" w:type="dxa"/>
          </w:tcPr>
          <w:p w:rsidR="0097676E" w:rsidRPr="002479FE" w:rsidRDefault="0097676E" w:rsidP="0097676E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Играет самостоятельно;</w:t>
            </w:r>
          </w:p>
          <w:p w:rsidR="0097676E" w:rsidRPr="002479FE" w:rsidRDefault="00DF7195" w:rsidP="0097676E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Играет с телефоном</w:t>
            </w:r>
            <w:r w:rsidR="0097676E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97676E" w:rsidRPr="002479FE" w:rsidRDefault="0097676E" w:rsidP="0097676E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Гуляет;</w:t>
            </w:r>
          </w:p>
          <w:p w:rsidR="0097676E" w:rsidRPr="002479FE" w:rsidRDefault="0097676E" w:rsidP="0097676E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Играет со мной, братьями, сестрами, друзьями;</w:t>
            </w:r>
          </w:p>
          <w:p w:rsidR="0097676E" w:rsidRPr="002479FE" w:rsidRDefault="0097676E" w:rsidP="0097676E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Ходит по дому, не в силах себя занять.</w:t>
            </w:r>
          </w:p>
        </w:tc>
        <w:tc>
          <w:tcPr>
            <w:tcW w:w="1666" w:type="dxa"/>
          </w:tcPr>
          <w:p w:rsidR="0097676E" w:rsidRPr="002479FE" w:rsidRDefault="00AA52A9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97676E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  <w:p w:rsidR="0097676E" w:rsidRPr="002479FE" w:rsidRDefault="00AA52A9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 w:rsidR="0097676E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  <w:p w:rsidR="0097676E" w:rsidRPr="002479FE" w:rsidRDefault="00AA52A9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7676E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  <w:p w:rsidR="0097676E" w:rsidRPr="002479FE" w:rsidRDefault="00AA52A9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 w:rsidR="0097676E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  <w:p w:rsidR="0097676E" w:rsidRPr="002479FE" w:rsidRDefault="0097676E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7676E" w:rsidRPr="002479FE" w:rsidRDefault="00AA52A9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97676E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  <w:p w:rsidR="0097676E" w:rsidRPr="002479FE" w:rsidRDefault="0097676E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676E" w:rsidRPr="002479FE" w:rsidTr="006940AD">
        <w:tc>
          <w:tcPr>
            <w:tcW w:w="534" w:type="dxa"/>
          </w:tcPr>
          <w:p w:rsidR="0097676E" w:rsidRPr="002479FE" w:rsidRDefault="0097676E" w:rsidP="0097676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:rsidR="0097676E" w:rsidRPr="002479FE" w:rsidRDefault="00DF7195" w:rsidP="00775A3A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часто </w:t>
            </w:r>
            <w:r w:rsidR="00775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</w:t>
            </w:r>
            <w:proofErr w:type="gramStart"/>
            <w:r w:rsidR="00775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 w:rsidR="00775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 в</w:t>
            </w: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аш ребенок </w:t>
            </w:r>
            <w:r w:rsidR="00775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проявляет интерес к телефону?</w:t>
            </w:r>
          </w:p>
        </w:tc>
        <w:tc>
          <w:tcPr>
            <w:tcW w:w="3120" w:type="dxa"/>
          </w:tcPr>
          <w:p w:rsidR="0097676E" w:rsidRPr="002479FE" w:rsidRDefault="00775A3A" w:rsidP="0097676E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</w:t>
            </w:r>
            <w:r w:rsidR="009F2D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раза</w:t>
            </w:r>
            <w:r w:rsidR="0097676E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97676E" w:rsidRPr="002479FE" w:rsidRDefault="009F2D30" w:rsidP="0097676E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3-4</w:t>
            </w:r>
            <w:r w:rsidR="00775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</w:t>
            </w:r>
            <w:r w:rsidR="0097676E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97676E" w:rsidRPr="002479FE" w:rsidRDefault="009F2D30" w:rsidP="0097676E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 5 раз.</w:t>
            </w:r>
          </w:p>
        </w:tc>
        <w:tc>
          <w:tcPr>
            <w:tcW w:w="1666" w:type="dxa"/>
          </w:tcPr>
          <w:p w:rsidR="0097676E" w:rsidRPr="002479FE" w:rsidRDefault="009F2D30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 w:rsidR="0097676E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  <w:p w:rsidR="0097676E" w:rsidRPr="002479FE" w:rsidRDefault="009F2D30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 w:rsidR="0097676E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  <w:p w:rsidR="00F431CD" w:rsidRPr="002479FE" w:rsidRDefault="00F431CD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97676E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97676E" w:rsidRPr="002479FE" w:rsidTr="006940AD">
        <w:tc>
          <w:tcPr>
            <w:tcW w:w="534" w:type="dxa"/>
          </w:tcPr>
          <w:p w:rsidR="0097676E" w:rsidRPr="002479FE" w:rsidRDefault="0097676E" w:rsidP="0097676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:rsidR="0097676E" w:rsidRPr="002479FE" w:rsidRDefault="009F2D30" w:rsidP="00DF7195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ваш ребенок проводит за гаджетами?</w:t>
            </w:r>
          </w:p>
        </w:tc>
        <w:tc>
          <w:tcPr>
            <w:tcW w:w="3120" w:type="dxa"/>
          </w:tcPr>
          <w:p w:rsidR="0097676E" w:rsidRPr="002479FE" w:rsidRDefault="0097676E" w:rsidP="0097676E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 вариант (написать).</w:t>
            </w:r>
          </w:p>
        </w:tc>
        <w:tc>
          <w:tcPr>
            <w:tcW w:w="1666" w:type="dxa"/>
          </w:tcPr>
          <w:p w:rsidR="0097676E" w:rsidRPr="002479FE" w:rsidRDefault="0097676E" w:rsidP="00DF7195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Мультики</w:t>
            </w:r>
            <w:r w:rsidR="00DF7195" w:rsidRPr="002479F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="00DF7195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r w:rsidR="00DF7195" w:rsidRPr="002479F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 «</w:t>
            </w:r>
            <w:proofErr w:type="spellStart"/>
            <w:r w:rsidR="00DF7195" w:rsidRPr="002479F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TikTok</w:t>
            </w:r>
            <w:proofErr w:type="spellEnd"/>
            <w:r w:rsidR="00DF7195" w:rsidRPr="002479F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», YouTube.</w:t>
            </w:r>
          </w:p>
        </w:tc>
      </w:tr>
      <w:tr w:rsidR="0097676E" w:rsidRPr="002479FE" w:rsidTr="006940AD">
        <w:tc>
          <w:tcPr>
            <w:tcW w:w="534" w:type="dxa"/>
          </w:tcPr>
          <w:p w:rsidR="0097676E" w:rsidRPr="002479FE" w:rsidRDefault="0097676E" w:rsidP="0097676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:rsidR="0097676E" w:rsidRPr="002479FE" w:rsidRDefault="002A3D99" w:rsidP="002A3D9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Вы относитесь к детским </w:t>
            </w:r>
            <w:proofErr w:type="spellStart"/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блогерам</w:t>
            </w:r>
            <w:proofErr w:type="spellEnd"/>
            <w:r w:rsidR="0097676E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3120" w:type="dxa"/>
          </w:tcPr>
          <w:p w:rsidR="0097676E" w:rsidRPr="002479FE" w:rsidRDefault="00C651A1" w:rsidP="0097676E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Положительно;</w:t>
            </w:r>
          </w:p>
          <w:p w:rsidR="00C651A1" w:rsidRPr="002479FE" w:rsidRDefault="00C651A1" w:rsidP="0097676E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Отрицательно;</w:t>
            </w:r>
          </w:p>
          <w:p w:rsidR="00C651A1" w:rsidRPr="002479FE" w:rsidRDefault="00490623" w:rsidP="0097676E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Нейтрально.</w:t>
            </w:r>
          </w:p>
        </w:tc>
        <w:tc>
          <w:tcPr>
            <w:tcW w:w="1666" w:type="dxa"/>
          </w:tcPr>
          <w:p w:rsidR="0097676E" w:rsidRPr="002479FE" w:rsidRDefault="00490623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97676E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%;</w:t>
            </w:r>
          </w:p>
          <w:p w:rsidR="0097676E" w:rsidRPr="002479FE" w:rsidRDefault="00490623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 w:rsidR="0097676E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%;</w:t>
            </w:r>
          </w:p>
          <w:p w:rsidR="0097676E" w:rsidRPr="002479FE" w:rsidRDefault="0097676E" w:rsidP="0049062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90623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7%.</w:t>
            </w:r>
          </w:p>
        </w:tc>
      </w:tr>
      <w:tr w:rsidR="0097676E" w:rsidRPr="002479FE" w:rsidTr="006940AD">
        <w:tc>
          <w:tcPr>
            <w:tcW w:w="534" w:type="dxa"/>
          </w:tcPr>
          <w:p w:rsidR="0097676E" w:rsidRPr="002479FE" w:rsidRDefault="0097676E" w:rsidP="0097676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:rsidR="0097676E" w:rsidRPr="002479FE" w:rsidRDefault="009F2D30" w:rsidP="00C651A1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Есть ли у вас беспокойство по поводу пользования ребенка гаджетами?</w:t>
            </w:r>
          </w:p>
        </w:tc>
        <w:tc>
          <w:tcPr>
            <w:tcW w:w="3120" w:type="dxa"/>
          </w:tcPr>
          <w:p w:rsidR="0097676E" w:rsidRDefault="009F2D30" w:rsidP="0097676E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Да;</w:t>
            </w:r>
          </w:p>
          <w:p w:rsidR="009F2D30" w:rsidRDefault="009F2D30" w:rsidP="0097676E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Нет;</w:t>
            </w:r>
          </w:p>
          <w:p w:rsidR="009F2D30" w:rsidRPr="002479FE" w:rsidRDefault="009F2D30" w:rsidP="0097676E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Затрудняюсь ответить.</w:t>
            </w:r>
          </w:p>
        </w:tc>
        <w:tc>
          <w:tcPr>
            <w:tcW w:w="1666" w:type="dxa"/>
          </w:tcPr>
          <w:p w:rsidR="0097676E" w:rsidRPr="002479FE" w:rsidRDefault="009F2D30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  <w:r w:rsidR="0097676E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  <w:p w:rsidR="0097676E" w:rsidRDefault="009F2D30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97676E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  <w:p w:rsidR="009F2D30" w:rsidRPr="002479FE" w:rsidRDefault="009F2D30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5%</w:t>
            </w:r>
          </w:p>
        </w:tc>
      </w:tr>
      <w:tr w:rsidR="0097676E" w:rsidRPr="002479FE" w:rsidTr="006940AD">
        <w:tc>
          <w:tcPr>
            <w:tcW w:w="534" w:type="dxa"/>
          </w:tcPr>
          <w:p w:rsidR="0097676E" w:rsidRPr="002479FE" w:rsidRDefault="0097676E" w:rsidP="0097676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1" w:type="dxa"/>
          </w:tcPr>
          <w:p w:rsidR="0097676E" w:rsidRPr="002479FE" w:rsidRDefault="0097676E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Обсуждаете ли Вы с ребенком </w:t>
            </w:r>
            <w:r w:rsidR="00DF7195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пользе и вреде телефонов (гаджетов)</w:t>
            </w: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:rsidR="0097676E" w:rsidRPr="002479FE" w:rsidRDefault="0097676E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</w:tcPr>
          <w:p w:rsidR="0097676E" w:rsidRPr="002479FE" w:rsidRDefault="0097676E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Всегда;</w:t>
            </w:r>
          </w:p>
          <w:p w:rsidR="0097676E" w:rsidRPr="002479FE" w:rsidRDefault="0097676E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Иногда;</w:t>
            </w:r>
          </w:p>
          <w:p w:rsidR="0097676E" w:rsidRPr="002479FE" w:rsidRDefault="0097676E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Очень редко;</w:t>
            </w:r>
          </w:p>
          <w:p w:rsidR="0097676E" w:rsidRPr="002479FE" w:rsidRDefault="0097676E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Никогда, нет времени.</w:t>
            </w:r>
          </w:p>
        </w:tc>
        <w:tc>
          <w:tcPr>
            <w:tcW w:w="1666" w:type="dxa"/>
          </w:tcPr>
          <w:p w:rsidR="0097676E" w:rsidRPr="002479FE" w:rsidRDefault="0097676E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25%</w:t>
            </w:r>
          </w:p>
          <w:p w:rsidR="0097676E" w:rsidRPr="002479FE" w:rsidRDefault="0097676E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36%</w:t>
            </w:r>
          </w:p>
          <w:p w:rsidR="0097676E" w:rsidRPr="002479FE" w:rsidRDefault="0097676E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26%</w:t>
            </w:r>
          </w:p>
          <w:p w:rsidR="0097676E" w:rsidRPr="002479FE" w:rsidRDefault="0097676E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13%</w:t>
            </w:r>
          </w:p>
        </w:tc>
      </w:tr>
      <w:tr w:rsidR="0097676E" w:rsidRPr="002479FE" w:rsidTr="006940AD">
        <w:tc>
          <w:tcPr>
            <w:tcW w:w="534" w:type="dxa"/>
          </w:tcPr>
          <w:p w:rsidR="0097676E" w:rsidRPr="002479FE" w:rsidRDefault="0097676E" w:rsidP="0097676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1" w:type="dxa"/>
          </w:tcPr>
          <w:p w:rsidR="0097676E" w:rsidRPr="002479FE" w:rsidRDefault="0097676E" w:rsidP="00C53806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Ограничиваете ли Вы просмотр ребенком </w:t>
            </w:r>
            <w:r w:rsidR="00DF7195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</w:t>
            </w:r>
            <w:r w:rsidR="00C53806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 w:rsidR="00DF7195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мультиков</w:t>
            </w:r>
            <w:r w:rsidR="009F2D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9F2D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видеоблогов</w:t>
            </w:r>
            <w:proofErr w:type="spellEnd"/>
            <w:r w:rsidR="00DF7195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C53806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="00C53806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TikTok</w:t>
            </w:r>
            <w:proofErr w:type="spellEnd"/>
            <w:r w:rsidR="00C53806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», </w:t>
            </w:r>
            <w:proofErr w:type="spellStart"/>
            <w:r w:rsidR="00C53806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YouTube</w:t>
            </w:r>
            <w:proofErr w:type="spellEnd"/>
            <w:r w:rsidR="00C53806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DF7195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 w:rsidR="00DF7195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телефоне</w:t>
            </w: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3120" w:type="dxa"/>
          </w:tcPr>
          <w:p w:rsidR="0097676E" w:rsidRPr="002479FE" w:rsidRDefault="0097676E" w:rsidP="0097676E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Да, безусловно;</w:t>
            </w:r>
          </w:p>
          <w:p w:rsidR="0097676E" w:rsidRPr="002479FE" w:rsidRDefault="0097676E" w:rsidP="0097676E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Иногда это бывает;</w:t>
            </w:r>
          </w:p>
          <w:p w:rsidR="0097676E" w:rsidRPr="002479FE" w:rsidRDefault="0097676E" w:rsidP="0097676E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меня это не получается;</w:t>
            </w:r>
          </w:p>
          <w:p w:rsidR="0097676E" w:rsidRPr="002479FE" w:rsidRDefault="0097676E" w:rsidP="0097676E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Считаю, что этого делать не надо.</w:t>
            </w:r>
          </w:p>
        </w:tc>
        <w:tc>
          <w:tcPr>
            <w:tcW w:w="1666" w:type="dxa"/>
          </w:tcPr>
          <w:p w:rsidR="0097676E" w:rsidRPr="002479FE" w:rsidRDefault="002A3D99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  <w:r w:rsidR="0097676E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  <w:p w:rsidR="0097676E" w:rsidRPr="002479FE" w:rsidRDefault="002A3D99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97676E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  <w:p w:rsidR="0097676E" w:rsidRPr="002479FE" w:rsidRDefault="0097676E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A3D99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  <w:p w:rsidR="0097676E" w:rsidRPr="002479FE" w:rsidRDefault="0097676E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</w:p>
          <w:p w:rsidR="0097676E" w:rsidRPr="002479FE" w:rsidRDefault="0097676E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676E" w:rsidRPr="002479FE" w:rsidTr="006940AD">
        <w:tc>
          <w:tcPr>
            <w:tcW w:w="534" w:type="dxa"/>
          </w:tcPr>
          <w:p w:rsidR="0097676E" w:rsidRPr="002479FE" w:rsidRDefault="0097676E" w:rsidP="0097676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251" w:type="dxa"/>
          </w:tcPr>
          <w:p w:rsidR="0097676E" w:rsidRPr="002479FE" w:rsidRDefault="0097676E" w:rsidP="00C53806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Что, по Вашему мнению, необходимо сделать, чтобы </w:t>
            </w:r>
            <w:r w:rsidR="00C53806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телефон </w:t>
            </w: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стал другом, а не врагом Вашего ребенка?</w:t>
            </w:r>
          </w:p>
        </w:tc>
        <w:tc>
          <w:tcPr>
            <w:tcW w:w="3120" w:type="dxa"/>
          </w:tcPr>
          <w:p w:rsidR="0097676E" w:rsidRPr="002479FE" w:rsidRDefault="0097676E" w:rsidP="0097676E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 вариант (написать).</w:t>
            </w:r>
          </w:p>
        </w:tc>
        <w:tc>
          <w:tcPr>
            <w:tcW w:w="1666" w:type="dxa"/>
          </w:tcPr>
          <w:p w:rsidR="0097676E" w:rsidRPr="002479FE" w:rsidRDefault="0097676E" w:rsidP="00C53806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Договориться с ребенком  о просмотре мультфильмов</w:t>
            </w:r>
            <w:r w:rsidR="00C53806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53806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скачать развивающие игры, запретить  играть и смотреть телефон.  </w:t>
            </w:r>
          </w:p>
        </w:tc>
      </w:tr>
      <w:tr w:rsidR="0097676E" w:rsidRPr="002479FE" w:rsidTr="006940AD">
        <w:tc>
          <w:tcPr>
            <w:tcW w:w="534" w:type="dxa"/>
          </w:tcPr>
          <w:p w:rsidR="0097676E" w:rsidRPr="002479FE" w:rsidRDefault="0097676E" w:rsidP="0097676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1" w:type="dxa"/>
          </w:tcPr>
          <w:p w:rsidR="0097676E" w:rsidRPr="002479FE" w:rsidRDefault="0097676E" w:rsidP="00C53806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часто </w:t>
            </w:r>
            <w:r w:rsidR="00C53806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 «сидите» в телефоне?</w:t>
            </w:r>
          </w:p>
        </w:tc>
        <w:tc>
          <w:tcPr>
            <w:tcW w:w="3120" w:type="dxa"/>
          </w:tcPr>
          <w:p w:rsidR="0097676E" w:rsidRPr="002479FE" w:rsidRDefault="00C53806" w:rsidP="0097676E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 (заглядываю  в телефон каждый час);</w:t>
            </w:r>
          </w:p>
          <w:p w:rsidR="00C53806" w:rsidRPr="002479FE" w:rsidRDefault="00C53806" w:rsidP="0097676E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Редко (по необходимости);</w:t>
            </w:r>
          </w:p>
          <w:p w:rsidR="00C53806" w:rsidRPr="002479FE" w:rsidRDefault="00C53806" w:rsidP="0097676E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Пользуюсь телефоном, чтобы звонить.</w:t>
            </w:r>
          </w:p>
        </w:tc>
        <w:tc>
          <w:tcPr>
            <w:tcW w:w="1666" w:type="dxa"/>
          </w:tcPr>
          <w:p w:rsidR="0097676E" w:rsidRPr="002479FE" w:rsidRDefault="00C53806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 w:rsidR="0097676E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  <w:p w:rsidR="00C53806" w:rsidRPr="002479FE" w:rsidRDefault="00C53806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7676E" w:rsidRPr="002479FE" w:rsidRDefault="00C53806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97676E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  <w:p w:rsidR="0097676E" w:rsidRPr="002479FE" w:rsidRDefault="00C53806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2%</w:t>
            </w:r>
          </w:p>
          <w:p w:rsidR="0097676E" w:rsidRPr="002479FE" w:rsidRDefault="0097676E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7676E" w:rsidRPr="002479FE" w:rsidRDefault="0097676E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676E" w:rsidRPr="002479FE" w:rsidTr="006940AD">
        <w:tc>
          <w:tcPr>
            <w:tcW w:w="534" w:type="dxa"/>
          </w:tcPr>
          <w:p w:rsidR="0097676E" w:rsidRPr="002479FE" w:rsidRDefault="0097676E" w:rsidP="0097676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1" w:type="dxa"/>
          </w:tcPr>
          <w:p w:rsidR="0097676E" w:rsidRPr="002479FE" w:rsidRDefault="0097676E" w:rsidP="00E84B25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Желаете ли вы, чтобы ваш ребенок  </w:t>
            </w:r>
            <w:r w:rsidR="00E84B25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блогером  детского сада «Улыбка»</w:t>
            </w: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3120" w:type="dxa"/>
          </w:tcPr>
          <w:p w:rsidR="0097676E" w:rsidRPr="002479FE" w:rsidRDefault="0097676E" w:rsidP="0097676E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Да;</w:t>
            </w:r>
          </w:p>
          <w:p w:rsidR="0097676E" w:rsidRPr="002479FE" w:rsidRDefault="0097676E" w:rsidP="0097676E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Нет.</w:t>
            </w:r>
          </w:p>
        </w:tc>
        <w:tc>
          <w:tcPr>
            <w:tcW w:w="1666" w:type="dxa"/>
          </w:tcPr>
          <w:p w:rsidR="0097676E" w:rsidRPr="002479FE" w:rsidRDefault="00D83408" w:rsidP="0097676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703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7676E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  <w:p w:rsidR="0097676E" w:rsidRPr="002479FE" w:rsidRDefault="00D83408" w:rsidP="007037AC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03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7676E" w:rsidRPr="0024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</w:tbl>
    <w:p w:rsidR="001D166A" w:rsidRDefault="001D166A" w:rsidP="0097676E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676E" w:rsidRPr="0097676E" w:rsidRDefault="00775A3A" w:rsidP="001D166A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75A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нкетирование </w:t>
      </w:r>
      <w:r w:rsidR="00703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определило</w:t>
      </w:r>
      <w:r w:rsidRPr="00775A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большой процент родителей поощряет увлеченность детьми гаджетами, которые прочно вошли в нашу жизнь.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775A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немаловажным фактором является то, что  родители осознают и желают, </w:t>
      </w:r>
      <w:r w:rsidR="0097676E" w:rsidRPr="00775A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объяснить детям о роли </w:t>
      </w:r>
      <w:r w:rsidRPr="00775A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гаджетов </w:t>
      </w:r>
      <w:r w:rsidR="0097676E" w:rsidRPr="00775A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жизни людей,</w:t>
      </w:r>
      <w:r w:rsidR="0097676E" w:rsidRPr="00775A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7676E" w:rsidRPr="00775A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предотвратить зависимость и</w:t>
      </w:r>
      <w:r w:rsidR="0097676E" w:rsidRPr="00775A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7676E" w:rsidRPr="00775A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перенаправить </w:t>
      </w:r>
      <w:r w:rsidR="00703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данную деятельность</w:t>
      </w:r>
      <w:r w:rsidR="0097676E" w:rsidRPr="00775A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3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97676E" w:rsidRPr="00775A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</w:t>
      </w:r>
      <w:r w:rsidR="00703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7676E" w:rsidRPr="00775A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дошкольников.</w:t>
      </w:r>
    </w:p>
    <w:p w:rsidR="0097676E" w:rsidRPr="0097676E" w:rsidRDefault="0097676E" w:rsidP="0097676E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2C6C" w:rsidRPr="00EF2C6C" w:rsidRDefault="0097676E" w:rsidP="00B81E8D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Вывод: </w:t>
      </w:r>
      <w:r w:rsidR="00EF2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EF2C6C" w:rsidRPr="00EF2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сходя из результатов проведения методик, </w:t>
      </w:r>
      <w:r w:rsidR="00EF2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выяснилось</w:t>
      </w:r>
      <w:r w:rsidR="00EF2C6C" w:rsidRPr="00EF2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у детей в той или иной степени развиты коммуникативные умения, дети способны вступать в процесс общения. Однако это взаимодействие не всегда строится на адекватном восприятии и интерпретации получаемой информации, правильной передаче её </w:t>
      </w:r>
      <w:r w:rsidR="006F6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содержания другим собеседникам. </w:t>
      </w:r>
      <w:proofErr w:type="gramStart"/>
      <w:r w:rsidR="00EF2C6C" w:rsidRPr="00EF2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этом свидетельствует то, что, несмотря на возникающее желание помочь друг другу, не смотря на интерес к совместным действиям, в силу повышенной эмоциональности, дети часто перебивают своего партнера, отстаивая свою точку зрения, не учитывают желания, предпочтения своего сверстника, не всегда умеют согласовывать свои действия с действиями собеседника, не соотносят средства вербального и невербального общения, не способны оценить эмоциональное состояние своего</w:t>
      </w:r>
      <w:proofErr w:type="gramEnd"/>
      <w:r w:rsidR="00EF2C6C" w:rsidRPr="00EF2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товарища, что приводит к конфликтам и снижению результативности совместной деятельности.</w:t>
      </w:r>
    </w:p>
    <w:p w:rsidR="0097676E" w:rsidRDefault="00EF2C6C" w:rsidP="00EF2C6C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Полученные результаты позволяют утверждать, что необходимо проводить работу по формированию коммуникативных умений у детей исследуем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 групп</w:t>
      </w:r>
      <w:r w:rsidRPr="00EF2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EF2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этого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 организован клуб «Юные блогеры»,</w:t>
      </w:r>
      <w:r w:rsidRPr="00EF2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который, на наш взгляд, позволит повысить уровень коммуникативного развития детей старшего дошкольного возраста.</w:t>
      </w:r>
      <w:proofErr w:type="gramEnd"/>
    </w:p>
    <w:p w:rsidR="00F83803" w:rsidRPr="0097676E" w:rsidRDefault="00F83803" w:rsidP="00EF2C6C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76E" w:rsidRPr="0097676E" w:rsidRDefault="0097676E" w:rsidP="0097676E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6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Планирование работы на 202</w:t>
      </w:r>
      <w:r w:rsidR="00F838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4-2025</w:t>
      </w:r>
      <w:r w:rsidRPr="00976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97676E" w:rsidRPr="0097676E" w:rsidRDefault="0097676E" w:rsidP="0097676E">
      <w:pPr>
        <w:spacing w:after="0" w:line="259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767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№9</w:t>
      </w:r>
    </w:p>
    <w:tbl>
      <w:tblPr>
        <w:tblStyle w:val="a4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45"/>
        <w:gridCol w:w="1682"/>
        <w:gridCol w:w="1418"/>
        <w:gridCol w:w="1559"/>
        <w:gridCol w:w="1843"/>
        <w:gridCol w:w="1559"/>
        <w:gridCol w:w="1559"/>
        <w:gridCol w:w="426"/>
      </w:tblGrid>
      <w:tr w:rsidR="00F33733" w:rsidRPr="0097676E" w:rsidTr="00837A4F">
        <w:tc>
          <w:tcPr>
            <w:tcW w:w="445" w:type="dxa"/>
          </w:tcPr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82" w:type="dxa"/>
          </w:tcPr>
          <w:p w:rsidR="00F33733" w:rsidRPr="00B81E8D" w:rsidRDefault="00F33733" w:rsidP="00F8380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  <w:p w:rsidR="00F33733" w:rsidRPr="00B81E8D" w:rsidRDefault="00F33733" w:rsidP="00F8380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</w:p>
          <w:p w:rsidR="00F33733" w:rsidRPr="00B81E8D" w:rsidRDefault="00C36F5D" w:rsidP="00F8380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видеобло</w:t>
            </w:r>
            <w:r w:rsidR="00F33733"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га </w:t>
            </w:r>
          </w:p>
        </w:tc>
        <w:tc>
          <w:tcPr>
            <w:tcW w:w="1418" w:type="dxa"/>
          </w:tcPr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1559" w:type="dxa"/>
          </w:tcPr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>С детьми</w:t>
            </w:r>
          </w:p>
        </w:tc>
        <w:tc>
          <w:tcPr>
            <w:tcW w:w="1843" w:type="dxa"/>
          </w:tcPr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С родителями </w:t>
            </w:r>
          </w:p>
        </w:tc>
        <w:tc>
          <w:tcPr>
            <w:tcW w:w="1559" w:type="dxa"/>
          </w:tcPr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>С педагогами</w:t>
            </w:r>
          </w:p>
        </w:tc>
        <w:tc>
          <w:tcPr>
            <w:tcW w:w="1559" w:type="dxa"/>
          </w:tcPr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>Выход (итоговое мероприятие, методические материалы)</w:t>
            </w:r>
          </w:p>
        </w:tc>
        <w:tc>
          <w:tcPr>
            <w:tcW w:w="426" w:type="dxa"/>
          </w:tcPr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F33733" w:rsidRPr="0097676E" w:rsidTr="00837A4F">
        <w:tc>
          <w:tcPr>
            <w:tcW w:w="445" w:type="dxa"/>
          </w:tcPr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2" w:type="dxa"/>
          </w:tcPr>
          <w:p w:rsidR="00F33733" w:rsidRPr="00B81E8D" w:rsidRDefault="00F33733" w:rsidP="00B5003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50038">
              <w:rPr>
                <w:rFonts w:ascii="Times New Roman" w:hAnsi="Times New Roman" w:cs="Times New Roman"/>
                <w:sz w:val="24"/>
                <w:szCs w:val="24"/>
              </w:rPr>
              <w:t xml:space="preserve">накомство с методической литературой и нормативно-правовой документации по выбранной теме. </w:t>
            </w:r>
          </w:p>
        </w:tc>
        <w:tc>
          <w:tcPr>
            <w:tcW w:w="1418" w:type="dxa"/>
          </w:tcPr>
          <w:p w:rsidR="00F33733" w:rsidRPr="00B81E8D" w:rsidRDefault="00F33733" w:rsidP="006D006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="006D006C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="006D006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блогерской деятельности.</w:t>
            </w:r>
          </w:p>
        </w:tc>
        <w:tc>
          <w:tcPr>
            <w:tcW w:w="1559" w:type="dxa"/>
          </w:tcPr>
          <w:p w:rsidR="00F33733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«Польза и вред гаджетов».</w:t>
            </w:r>
          </w:p>
          <w:p w:rsidR="00F33733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  <w:p w:rsidR="00F33733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«Кто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такие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блогеры?»</w:t>
            </w:r>
          </w:p>
          <w:p w:rsidR="00F33733" w:rsidRPr="00B81E8D" w:rsidRDefault="00F33733" w:rsidP="00B5003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водеоблогами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детских блогеров.</w:t>
            </w:r>
          </w:p>
        </w:tc>
        <w:tc>
          <w:tcPr>
            <w:tcW w:w="1843" w:type="dxa"/>
          </w:tcPr>
          <w:p w:rsidR="00F33733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Анкетирование.</w:t>
            </w:r>
          </w:p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Блогерство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ДОУ»</w:t>
            </w:r>
          </w:p>
        </w:tc>
        <w:tc>
          <w:tcPr>
            <w:tcW w:w="1559" w:type="dxa"/>
          </w:tcPr>
          <w:p w:rsidR="00F33733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>Мастер класс «Создание одного выпуска телепередачи»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Совместный а</w:t>
            </w:r>
            <w:r w:rsidRPr="00B50038">
              <w:rPr>
                <w:rFonts w:ascii="Times New Roman" w:hAnsi="Times New Roman" w:cs="Times New Roman"/>
                <w:sz w:val="24"/>
                <w:szCs w:val="24"/>
              </w:rPr>
              <w:t>нализ материально-технической базы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33733" w:rsidRDefault="00F33733" w:rsidP="00F3373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групповых </w:t>
            </w:r>
            <w:r w:rsidR="00D908E2">
              <w:rPr>
                <w:rFonts w:ascii="Times New Roman" w:hAnsi="Times New Roman" w:cs="Times New Roman"/>
                <w:sz w:val="24"/>
                <w:szCs w:val="24"/>
              </w:rPr>
              <w:t>видео блогов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33733" w:rsidRDefault="00F33733" w:rsidP="00F3373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блог гр. «Ягодки»;</w:t>
            </w:r>
          </w:p>
          <w:p w:rsidR="00F33733" w:rsidRDefault="00F33733" w:rsidP="00F3373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блог гр. «Подсолнушки»;</w:t>
            </w:r>
          </w:p>
          <w:p w:rsidR="00F33733" w:rsidRDefault="00F33733" w:rsidP="00F3373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блог гр. «Карамельки».</w:t>
            </w:r>
          </w:p>
          <w:p w:rsidR="00F33733" w:rsidRPr="00B81E8D" w:rsidRDefault="00F33733" w:rsidP="00B5003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F33733" w:rsidRPr="0097676E" w:rsidTr="00837A4F">
        <w:tc>
          <w:tcPr>
            <w:tcW w:w="445" w:type="dxa"/>
          </w:tcPr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2" w:type="dxa"/>
          </w:tcPr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«Мы юные блогеры»</w:t>
            </w:r>
          </w:p>
        </w:tc>
        <w:tc>
          <w:tcPr>
            <w:tcW w:w="1418" w:type="dxa"/>
          </w:tcPr>
          <w:p w:rsidR="00F33733" w:rsidRPr="00B81E8D" w:rsidRDefault="00F33733" w:rsidP="006D006C">
            <w:pPr>
              <w:shd w:val="clear" w:color="auto" w:fill="FFFFFF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="006D006C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дошкольников познавательн</w:t>
            </w:r>
            <w:r w:rsidR="006D006C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совместной деятельности и разви</w:t>
            </w:r>
            <w:r w:rsidR="006D006C">
              <w:rPr>
                <w:rFonts w:ascii="Times New Roman" w:hAnsi="Times New Roman" w:cs="Times New Roman"/>
                <w:sz w:val="24"/>
                <w:szCs w:val="24"/>
              </w:rPr>
              <w:t xml:space="preserve">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коммуникаци</w:t>
            </w:r>
            <w:r w:rsidR="006D006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33733" w:rsidRPr="00B81E8D" w:rsidRDefault="0045041D" w:rsidP="0045041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съемкам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видеоролика</w:t>
            </w: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33733" w:rsidRPr="00B81E8D">
              <w:rPr>
                <w:rFonts w:ascii="Times New Roman" w:hAnsi="Times New Roman" w:cs="Times New Roman"/>
                <w:sz w:val="24"/>
                <w:szCs w:val="24"/>
              </w:rPr>
              <w:t>распределение ролей, заучивание слов, логопедические и психологические игры (упражнения).</w:t>
            </w:r>
          </w:p>
        </w:tc>
        <w:tc>
          <w:tcPr>
            <w:tcW w:w="1843" w:type="dxa"/>
          </w:tcPr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1E8D">
              <w:rPr>
                <w:rFonts w:ascii="Times New Roman" w:hAnsi="Times New Roman" w:cs="Times New Roman"/>
                <w:sz w:val="24"/>
                <w:szCs w:val="24"/>
              </w:rPr>
              <w:t>Интонацион</w:t>
            </w:r>
            <w:proofErr w:type="spellEnd"/>
            <w:r w:rsidRPr="00B81E8D">
              <w:rPr>
                <w:rFonts w:ascii="Times New Roman" w:hAnsi="Times New Roman" w:cs="Times New Roman"/>
                <w:sz w:val="24"/>
                <w:szCs w:val="24"/>
              </w:rPr>
              <w:t>-но-выразительное чтение.</w:t>
            </w:r>
          </w:p>
        </w:tc>
        <w:tc>
          <w:tcPr>
            <w:tcW w:w="1559" w:type="dxa"/>
          </w:tcPr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3733" w:rsidRPr="00B81E8D" w:rsidRDefault="00D908E2" w:rsidP="00D908E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</w:t>
            </w:r>
          </w:p>
        </w:tc>
        <w:tc>
          <w:tcPr>
            <w:tcW w:w="426" w:type="dxa"/>
          </w:tcPr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</w:tr>
      <w:tr w:rsidR="00F33733" w:rsidRPr="0097676E" w:rsidTr="00837A4F">
        <w:tc>
          <w:tcPr>
            <w:tcW w:w="445" w:type="dxa"/>
          </w:tcPr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2" w:type="dxa"/>
          </w:tcPr>
          <w:p w:rsidR="00F33733" w:rsidRPr="00B81E8D" w:rsidRDefault="00D908E2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33733">
              <w:rPr>
                <w:rFonts w:ascii="Times New Roman" w:hAnsi="Times New Roman" w:cs="Times New Roman"/>
                <w:sz w:val="24"/>
                <w:szCs w:val="24"/>
              </w:rPr>
              <w:t>Новогодние традиции в нашей группе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337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3733" w:rsidRPr="00B81E8D" w:rsidRDefault="00F33733" w:rsidP="006D006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Расшир</w:t>
            </w:r>
            <w:r w:rsidR="006D006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ть представление детей о традициях </w:t>
            </w:r>
            <w:r w:rsidRPr="00B81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празднования нового года в России.</w:t>
            </w:r>
          </w:p>
        </w:tc>
        <w:tc>
          <w:tcPr>
            <w:tcW w:w="1559" w:type="dxa"/>
          </w:tcPr>
          <w:p w:rsidR="00F33733" w:rsidRPr="00B81E8D" w:rsidRDefault="0045041D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к съемкам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видеоролика</w:t>
            </w: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33733" w:rsidRPr="00B81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распределение ролей, репетиции, логопедические и психологические игры (упражнения).</w:t>
            </w:r>
          </w:p>
        </w:tc>
        <w:tc>
          <w:tcPr>
            <w:tcW w:w="1843" w:type="dxa"/>
          </w:tcPr>
          <w:p w:rsidR="00F33733" w:rsidRPr="00B81E8D" w:rsidRDefault="00837A4F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Помощь в организации почты Деда Мороза.</w:t>
            </w:r>
          </w:p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3733" w:rsidRPr="00B81E8D" w:rsidRDefault="00F33733" w:rsidP="00F3373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Технологическая карта образовательной </w:t>
            </w:r>
            <w:r w:rsidRPr="00B81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по познавательно-речевому развитию «Играем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блогеров</w:t>
            </w: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F33733" w:rsidRPr="00B81E8D" w:rsidRDefault="00D908E2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Видеоролик</w:t>
            </w:r>
          </w:p>
        </w:tc>
        <w:tc>
          <w:tcPr>
            <w:tcW w:w="426" w:type="dxa"/>
          </w:tcPr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>Дека</w:t>
            </w:r>
            <w:r w:rsidRPr="00B81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брь </w:t>
            </w:r>
          </w:p>
        </w:tc>
      </w:tr>
      <w:tr w:rsidR="00F33733" w:rsidRPr="0097676E" w:rsidTr="00837A4F">
        <w:tc>
          <w:tcPr>
            <w:tcW w:w="445" w:type="dxa"/>
          </w:tcPr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682" w:type="dxa"/>
          </w:tcPr>
          <w:p w:rsidR="00D908E2" w:rsidRDefault="002458F1" w:rsidP="002458F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«Добрые дела»</w:t>
            </w:r>
          </w:p>
          <w:p w:rsidR="002458F1" w:rsidRDefault="002458F1" w:rsidP="002458F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(покормить птиц зимой, </w:t>
            </w:r>
            <w:proofErr w:type="gramEnd"/>
          </w:p>
          <w:p w:rsidR="002458F1" w:rsidRPr="00B81E8D" w:rsidRDefault="002458F1" w:rsidP="002458F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помогать малышам…).</w:t>
            </w:r>
          </w:p>
        </w:tc>
        <w:tc>
          <w:tcPr>
            <w:tcW w:w="1418" w:type="dxa"/>
          </w:tcPr>
          <w:p w:rsidR="00F33733" w:rsidRPr="00B81E8D" w:rsidRDefault="00F33733" w:rsidP="00356886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56886">
              <w:rPr>
                <w:rFonts w:ascii="Times New Roman" w:hAnsi="Times New Roman" w:cs="Times New Roman"/>
                <w:sz w:val="24"/>
                <w:szCs w:val="24"/>
              </w:rPr>
              <w:t>Воспитывать у детей чу</w:t>
            </w:r>
            <w:r w:rsidR="001750A7">
              <w:rPr>
                <w:rFonts w:ascii="Times New Roman" w:hAnsi="Times New Roman" w:cs="Times New Roman"/>
                <w:sz w:val="24"/>
                <w:szCs w:val="24"/>
              </w:rPr>
              <w:t>вство эмпатии и доброжелательные отношения к окружающим при помощи совместной деятельности.</w:t>
            </w:r>
          </w:p>
        </w:tc>
        <w:tc>
          <w:tcPr>
            <w:tcW w:w="1559" w:type="dxa"/>
          </w:tcPr>
          <w:p w:rsidR="00F33733" w:rsidRPr="00B81E8D" w:rsidRDefault="0045041D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съемкам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видеоролика</w:t>
            </w: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33733" w:rsidRPr="00B81E8D">
              <w:rPr>
                <w:rFonts w:ascii="Times New Roman" w:hAnsi="Times New Roman" w:cs="Times New Roman"/>
                <w:sz w:val="24"/>
                <w:szCs w:val="24"/>
              </w:rPr>
              <w:t>распределение ролей, интонационно-выразительное чтение, логопедические и психологические игры (упражнения).</w:t>
            </w:r>
          </w:p>
        </w:tc>
        <w:tc>
          <w:tcPr>
            <w:tcW w:w="1843" w:type="dxa"/>
          </w:tcPr>
          <w:p w:rsidR="00F33733" w:rsidRPr="00B81E8D" w:rsidRDefault="007D22D8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Кормушки для птиц.</w:t>
            </w:r>
          </w:p>
        </w:tc>
        <w:tc>
          <w:tcPr>
            <w:tcW w:w="1559" w:type="dxa"/>
          </w:tcPr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3733" w:rsidRPr="00B81E8D" w:rsidRDefault="00D908E2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</w:t>
            </w:r>
          </w:p>
        </w:tc>
        <w:tc>
          <w:tcPr>
            <w:tcW w:w="426" w:type="dxa"/>
          </w:tcPr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</w:tr>
      <w:tr w:rsidR="00F33733" w:rsidRPr="0097676E" w:rsidTr="00837A4F">
        <w:tc>
          <w:tcPr>
            <w:tcW w:w="445" w:type="dxa"/>
          </w:tcPr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82" w:type="dxa"/>
          </w:tcPr>
          <w:p w:rsidR="00F33733" w:rsidRPr="00B81E8D" w:rsidRDefault="00D908E2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 чего начинается Родина?»</w:t>
            </w:r>
          </w:p>
        </w:tc>
        <w:tc>
          <w:tcPr>
            <w:tcW w:w="1418" w:type="dxa"/>
          </w:tcPr>
          <w:p w:rsidR="00F33733" w:rsidRPr="00B81E8D" w:rsidRDefault="00356886" w:rsidP="00356886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 детей представление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Родине,</w:t>
            </w: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патриотические качества.</w:t>
            </w:r>
          </w:p>
        </w:tc>
        <w:tc>
          <w:tcPr>
            <w:tcW w:w="1559" w:type="dxa"/>
          </w:tcPr>
          <w:p w:rsidR="00F33733" w:rsidRPr="00B81E8D" w:rsidRDefault="0045041D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съемкам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видеоролика</w:t>
            </w: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33733" w:rsidRPr="00B81E8D">
              <w:rPr>
                <w:rFonts w:ascii="Times New Roman" w:hAnsi="Times New Roman" w:cs="Times New Roman"/>
                <w:sz w:val="24"/>
                <w:szCs w:val="24"/>
              </w:rPr>
              <w:t>распределение ролей, заучивание слов, логопедические и психологические игры (упражнения).</w:t>
            </w:r>
          </w:p>
        </w:tc>
        <w:tc>
          <w:tcPr>
            <w:tcW w:w="1843" w:type="dxa"/>
          </w:tcPr>
          <w:p w:rsidR="00F33733" w:rsidRPr="00B81E8D" w:rsidRDefault="007D22D8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Разучить песню «С чего начинается Родина».</w:t>
            </w:r>
          </w:p>
        </w:tc>
        <w:tc>
          <w:tcPr>
            <w:tcW w:w="1559" w:type="dxa"/>
          </w:tcPr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>Мастер-класс «Социально-коммуникативное развитие посредством игр и упражнений»</w:t>
            </w:r>
          </w:p>
        </w:tc>
        <w:tc>
          <w:tcPr>
            <w:tcW w:w="1559" w:type="dxa"/>
          </w:tcPr>
          <w:p w:rsidR="00F33733" w:rsidRPr="00B81E8D" w:rsidRDefault="00D908E2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</w:t>
            </w:r>
          </w:p>
        </w:tc>
        <w:tc>
          <w:tcPr>
            <w:tcW w:w="426" w:type="dxa"/>
          </w:tcPr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</w:tr>
      <w:tr w:rsidR="00F33733" w:rsidRPr="0097676E" w:rsidTr="00837A4F">
        <w:tc>
          <w:tcPr>
            <w:tcW w:w="445" w:type="dxa"/>
          </w:tcPr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82" w:type="dxa"/>
          </w:tcPr>
          <w:p w:rsidR="00F33733" w:rsidRPr="00B81E8D" w:rsidRDefault="00D908E2" w:rsidP="00D908E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«Героические поступки сказочных персонажей».</w:t>
            </w:r>
            <w:r w:rsidR="00F33733"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F33733" w:rsidRPr="00B81E8D" w:rsidRDefault="001750A7" w:rsidP="006D006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="006D006C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чувство гражданско-патриотического сознания.</w:t>
            </w:r>
          </w:p>
        </w:tc>
        <w:tc>
          <w:tcPr>
            <w:tcW w:w="1559" w:type="dxa"/>
          </w:tcPr>
          <w:p w:rsidR="00F33733" w:rsidRPr="00B81E8D" w:rsidRDefault="0045041D" w:rsidP="001750A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съемкам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видеоролика</w:t>
            </w: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33733" w:rsidRPr="00B81E8D">
              <w:rPr>
                <w:rFonts w:ascii="Times New Roman" w:hAnsi="Times New Roman" w:cs="Times New Roman"/>
                <w:sz w:val="24"/>
                <w:szCs w:val="24"/>
              </w:rPr>
              <w:t>распределение ролей, заучивание слов, логопедичес</w:t>
            </w:r>
            <w:r w:rsidR="00F33733" w:rsidRPr="00B81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кие и психологические игры (упражнения).</w:t>
            </w:r>
          </w:p>
        </w:tc>
        <w:tc>
          <w:tcPr>
            <w:tcW w:w="1843" w:type="dxa"/>
          </w:tcPr>
          <w:p w:rsidR="00F33733" w:rsidRPr="00B81E8D" w:rsidRDefault="00F33733" w:rsidP="00837A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книжки</w:t>
            </w:r>
            <w:r w:rsidR="00837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837A4F">
              <w:rPr>
                <w:rFonts w:ascii="Times New Roman" w:hAnsi="Times New Roman" w:cs="Times New Roman"/>
                <w:sz w:val="24"/>
                <w:szCs w:val="24"/>
              </w:rPr>
              <w:t>Герой нашего села</w:t>
            </w: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59" w:type="dxa"/>
          </w:tcPr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>Тренинг «Формирование адекватной самооценки посредством сказкотерапии»</w:t>
            </w:r>
          </w:p>
        </w:tc>
        <w:tc>
          <w:tcPr>
            <w:tcW w:w="1559" w:type="dxa"/>
          </w:tcPr>
          <w:p w:rsidR="00F33733" w:rsidRPr="00B81E8D" w:rsidRDefault="00D908E2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</w:t>
            </w:r>
          </w:p>
        </w:tc>
        <w:tc>
          <w:tcPr>
            <w:tcW w:w="426" w:type="dxa"/>
          </w:tcPr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</w:tr>
      <w:tr w:rsidR="00F33733" w:rsidRPr="0097676E" w:rsidTr="00837A4F">
        <w:tc>
          <w:tcPr>
            <w:tcW w:w="445" w:type="dxa"/>
          </w:tcPr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682" w:type="dxa"/>
          </w:tcPr>
          <w:p w:rsidR="00F33733" w:rsidRPr="00B81E8D" w:rsidRDefault="00D908E2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08E2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нашего села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458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F33733" w:rsidRPr="00B81E8D" w:rsidRDefault="00356886" w:rsidP="006D006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="006D006C">
              <w:rPr>
                <w:rFonts w:ascii="Times New Roman" w:hAnsi="Times New Roman" w:cs="Times New Roman"/>
                <w:sz w:val="24"/>
                <w:szCs w:val="24"/>
              </w:rPr>
              <w:t xml:space="preserve">ть осознанное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="006D006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отношени</w:t>
            </w:r>
            <w:r w:rsidR="006D006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природе во всем его многообразии.</w:t>
            </w:r>
          </w:p>
        </w:tc>
        <w:tc>
          <w:tcPr>
            <w:tcW w:w="1559" w:type="dxa"/>
          </w:tcPr>
          <w:p w:rsidR="00F33733" w:rsidRPr="00B81E8D" w:rsidRDefault="0045041D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съемкам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видеоролика</w:t>
            </w: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33733" w:rsidRPr="00B81E8D">
              <w:rPr>
                <w:rFonts w:ascii="Times New Roman" w:hAnsi="Times New Roman" w:cs="Times New Roman"/>
                <w:sz w:val="24"/>
                <w:szCs w:val="24"/>
              </w:rPr>
              <w:t>распределение ролей, заучивание слов, логопедические и психологические игры (упражнения).</w:t>
            </w:r>
          </w:p>
        </w:tc>
        <w:tc>
          <w:tcPr>
            <w:tcW w:w="1843" w:type="dxa"/>
          </w:tcPr>
          <w:p w:rsidR="00F33733" w:rsidRPr="00B81E8D" w:rsidRDefault="007D22D8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 «</w:t>
            </w:r>
            <w:r w:rsidRPr="00D908E2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нашего села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59" w:type="dxa"/>
          </w:tcPr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>Мастер-класс «Составление описательных рассказов»</w:t>
            </w:r>
          </w:p>
        </w:tc>
        <w:tc>
          <w:tcPr>
            <w:tcW w:w="1559" w:type="dxa"/>
          </w:tcPr>
          <w:p w:rsidR="00F33733" w:rsidRPr="00B81E8D" w:rsidRDefault="00D908E2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</w:t>
            </w:r>
          </w:p>
        </w:tc>
        <w:tc>
          <w:tcPr>
            <w:tcW w:w="426" w:type="dxa"/>
          </w:tcPr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</w:tr>
      <w:tr w:rsidR="00F33733" w:rsidRPr="0097676E" w:rsidTr="00837A4F">
        <w:tc>
          <w:tcPr>
            <w:tcW w:w="445" w:type="dxa"/>
          </w:tcPr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82" w:type="dxa"/>
          </w:tcPr>
          <w:p w:rsidR="00D908E2" w:rsidRPr="00B81E8D" w:rsidRDefault="0045041D" w:rsidP="001750A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«Май, мир, труд»</w:t>
            </w:r>
          </w:p>
        </w:tc>
        <w:tc>
          <w:tcPr>
            <w:tcW w:w="1418" w:type="dxa"/>
          </w:tcPr>
          <w:p w:rsidR="00F33733" w:rsidRPr="00B81E8D" w:rsidRDefault="0045041D" w:rsidP="006D006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Активизировать познавательную активность, формирова</w:t>
            </w:r>
            <w:r w:rsidR="006D006C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знани</w:t>
            </w:r>
            <w:r w:rsidR="006D006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празднике «Мир, май, труд», воспитывать уважение к труду людей.</w:t>
            </w:r>
          </w:p>
        </w:tc>
        <w:tc>
          <w:tcPr>
            <w:tcW w:w="1559" w:type="dxa"/>
          </w:tcPr>
          <w:p w:rsidR="00F33733" w:rsidRPr="00B81E8D" w:rsidRDefault="0045041D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съемкам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видеоролика</w:t>
            </w: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33733"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ролей, заучивание слов, логопедические и </w:t>
            </w:r>
            <w:r w:rsidR="00F33733">
              <w:rPr>
                <w:rFonts w:ascii="Times New Roman" w:hAnsi="Times New Roman" w:cs="Times New Roman"/>
                <w:sz w:val="24"/>
                <w:szCs w:val="24"/>
              </w:rPr>
              <w:t>психологические игры (упражнения</w:t>
            </w:r>
            <w:r w:rsidR="00F33733" w:rsidRPr="00B81E8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843" w:type="dxa"/>
          </w:tcPr>
          <w:p w:rsidR="00F33733" w:rsidRPr="00B81E8D" w:rsidRDefault="00F33733" w:rsidP="00837A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Семейное фото </w:t>
            </w:r>
            <w:r w:rsidR="00837A4F">
              <w:rPr>
                <w:rFonts w:ascii="Times New Roman" w:hAnsi="Times New Roman" w:cs="Times New Roman"/>
                <w:sz w:val="24"/>
                <w:szCs w:val="24"/>
              </w:rPr>
              <w:t>«Трудимся вместе»</w:t>
            </w: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3733" w:rsidRPr="00B81E8D" w:rsidRDefault="00D908E2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</w:t>
            </w:r>
          </w:p>
        </w:tc>
        <w:tc>
          <w:tcPr>
            <w:tcW w:w="426" w:type="dxa"/>
          </w:tcPr>
          <w:p w:rsidR="00F33733" w:rsidRPr="00B81E8D" w:rsidRDefault="00F33733" w:rsidP="009767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</w:tr>
    </w:tbl>
    <w:p w:rsidR="0097676E" w:rsidRPr="0097676E" w:rsidRDefault="0097676E" w:rsidP="0097676E">
      <w:pPr>
        <w:widowControl w:val="0"/>
        <w:spacing w:after="0" w:line="275" w:lineRule="auto"/>
        <w:ind w:right="4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61D" w:rsidRPr="00C36F5D" w:rsidRDefault="0097676E" w:rsidP="00C36F5D">
      <w:pPr>
        <w:spacing w:after="0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</w:pPr>
      <w:r w:rsidRPr="0097676E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  <w:lang w:eastAsia="ru-RU"/>
        </w:rPr>
        <w:t xml:space="preserve">Вывод: </w:t>
      </w:r>
      <w:r w:rsidRPr="0097676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  <w:t xml:space="preserve">таким образом, в </w:t>
      </w:r>
      <w:r w:rsidR="00BD7152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  <w:t>клубе</w:t>
      </w:r>
      <w:r w:rsidRPr="0097676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  <w:t xml:space="preserve"> «</w:t>
      </w:r>
      <w:r w:rsidR="00BD7152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  <w:t xml:space="preserve">Юный </w:t>
      </w:r>
      <w:proofErr w:type="spellStart"/>
      <w:r w:rsidR="00BD7152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  <w:t>блогер</w:t>
      </w:r>
      <w:proofErr w:type="spellEnd"/>
      <w:r w:rsidRPr="0097676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  <w:t xml:space="preserve">» создается благоприятная и естественная среда социализации современного ребенка, обеспечивается полноценное взаимодействие всех участников творческого процесса, что ведет к успешному решению поставленных задач. Активно участвуя в </w:t>
      </w:r>
      <w:r w:rsidR="00BD7152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  <w:t xml:space="preserve">блогерской </w:t>
      </w:r>
      <w:r w:rsidRPr="0097676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  <w:t xml:space="preserve">деятельности, дети обретают уверенность в себе, повышают самооценку, развивают речь и коммуникацию,  </w:t>
      </w:r>
      <w:r w:rsidR="00EC178E" w:rsidRPr="0097676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  <w:t>приобретают</w:t>
      </w:r>
      <w:r w:rsidRPr="0097676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  <w:t xml:space="preserve"> патриотические качества, участвуют в самостоятельной исследовательской работе. </w:t>
      </w:r>
      <w:r w:rsidR="00BD7152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  <w:t>Данное направление</w:t>
      </w:r>
      <w:r w:rsidRPr="0097676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  <w:t xml:space="preserve"> способствует гармонизации детско-родительских отношений, способствует вовлечению родителей в образовательный процесс и жизнь детского сада.</w:t>
      </w:r>
    </w:p>
    <w:p w:rsidR="0097676E" w:rsidRPr="0097676E" w:rsidRDefault="0097676E" w:rsidP="0097676E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767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Литература:</w:t>
      </w:r>
    </w:p>
    <w:p w:rsidR="0097676E" w:rsidRPr="0097676E" w:rsidRDefault="0097676E" w:rsidP="0097676E">
      <w:pPr>
        <w:spacing w:after="12" w:line="220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7676E" w:rsidRPr="0097676E" w:rsidRDefault="0097676E" w:rsidP="0097676E">
      <w:pPr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  <w:lang w:eastAsia="ru-RU"/>
        </w:rPr>
      </w:pPr>
      <w:r w:rsidRPr="0097676E"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  <w:lang w:eastAsia="ru-RU"/>
        </w:rPr>
        <w:t>Нормативно-организационное обеспечение проекта (наименование и реквизиты  нормативно-правовых актов):</w:t>
      </w:r>
    </w:p>
    <w:p w:rsidR="0097676E" w:rsidRPr="0097676E" w:rsidRDefault="0097676E" w:rsidP="0097676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</w:pPr>
      <w:r w:rsidRPr="0097676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  <w:t>Конвенция  о  правах  ребенка,  принята резолюцией 44/25 Генеральной Ассамблеи от 20 ноября 1989 года.</w:t>
      </w:r>
    </w:p>
    <w:p w:rsidR="0097676E" w:rsidRPr="0097676E" w:rsidRDefault="0097676E" w:rsidP="0097676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</w:pPr>
      <w:r w:rsidRPr="0097676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  <w:t>Конституция Российской Федерации, принята всенародным голосованием 12.12.1993 г.</w:t>
      </w:r>
    </w:p>
    <w:p w:rsidR="0097676E" w:rsidRPr="0097676E" w:rsidRDefault="0097676E" w:rsidP="0097676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</w:pPr>
      <w:r w:rsidRPr="0097676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  <w:t>Федеральный закон от 29.12.2012 № 273-ФЗ "Об образовании в Российской Федерации".</w:t>
      </w:r>
    </w:p>
    <w:p w:rsidR="0097676E" w:rsidRPr="0097676E" w:rsidRDefault="0097676E" w:rsidP="0097676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</w:pPr>
      <w:r w:rsidRPr="0097676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  <w:t>Указ Президента РФ от 07.05.2012 № 599 "О мерах по реализации государственной политики в области образования и науки".</w:t>
      </w:r>
    </w:p>
    <w:p w:rsidR="0097676E" w:rsidRPr="0097676E" w:rsidRDefault="0097676E" w:rsidP="0097676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</w:pPr>
      <w:r w:rsidRPr="0097676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  <w:t>Указ Президента РФ от 01.06.2012 № 761 "О Национальной стратегии действий в интересах детей на 2012 - 2017 годы".</w:t>
      </w:r>
    </w:p>
    <w:p w:rsidR="0097676E" w:rsidRPr="0097676E" w:rsidRDefault="0097676E" w:rsidP="0097676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</w:pPr>
      <w:r w:rsidRPr="0097676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  <w:t>Постановление Правительства РФ от 23.05.2015 № 497 "О Федеральной целевой программе развития образования на 2016 - 2020 годы".</w:t>
      </w:r>
    </w:p>
    <w:p w:rsidR="0097676E" w:rsidRPr="0097676E" w:rsidRDefault="0097676E" w:rsidP="0097676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</w:pPr>
      <w:r w:rsidRPr="0097676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  <w:t>Приказ Минобразования РФ от 17.10.2013 № 1155 "Об утверждении федерального государственного образовательного стандарта дошкольного образования".</w:t>
      </w:r>
    </w:p>
    <w:p w:rsidR="0097676E" w:rsidRPr="0097676E" w:rsidRDefault="0097676E" w:rsidP="0097676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</w:pPr>
      <w:r w:rsidRPr="0097676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  <w:t>Письмо Минобразования РФ от 14.03.2000 № 65/23-16 "О гигиенических требованиях к максимальной нагрузке на детей дошкольного возраста в организованных формах обучения".</w:t>
      </w:r>
    </w:p>
    <w:p w:rsidR="0097676E" w:rsidRPr="0097676E" w:rsidRDefault="0097676E" w:rsidP="0097676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</w:pPr>
      <w:r w:rsidRPr="0097676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  <w:t>Постановление Главного государственного санитарного врача РФ от 15.05.2013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организаций».</w:t>
      </w:r>
    </w:p>
    <w:p w:rsidR="0097676E" w:rsidRPr="0097676E" w:rsidRDefault="0097676E" w:rsidP="0097676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</w:pPr>
      <w:r w:rsidRPr="0097676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  <w:t>Закон Московской области об образовании от 27 июля 2013 года N 94/2013-ОЗ (с изменениями на 18 июля 2017 года)</w:t>
      </w:r>
    </w:p>
    <w:p w:rsidR="0097676E" w:rsidRPr="0097676E" w:rsidRDefault="0097676E" w:rsidP="0097676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</w:pPr>
      <w:r w:rsidRPr="0097676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  <w:t>Приказ Министра образования Московской области от 25.06.2012 №2915 "О развитии инновационной инфраструктуры в системе образования Московской области"</w:t>
      </w:r>
    </w:p>
    <w:p w:rsidR="0097676E" w:rsidRPr="0097676E" w:rsidRDefault="0097676E" w:rsidP="0097676E">
      <w:pPr>
        <w:widowControl w:val="0"/>
        <w:spacing w:after="0"/>
        <w:ind w:right="58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1.От рождения до школы (основная образовательная программа дошкольного образования)/под редакцией Н.Е.</w:t>
      </w:r>
      <w:r w:rsidR="00504A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Вераксы, Т.С.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Комаровой, М.А.</w:t>
      </w:r>
      <w:r w:rsidR="00504A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Васильевой. </w:t>
      </w:r>
      <w:proofErr w:type="gramStart"/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</w:t>
      </w:r>
      <w:proofErr w:type="gramEnd"/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.: МОЗАИКА СИНТЕЗ, 2017.</w:t>
      </w:r>
    </w:p>
    <w:p w:rsidR="0097676E" w:rsidRPr="0097676E" w:rsidRDefault="0097676E" w:rsidP="0097676E">
      <w:pPr>
        <w:widowControl w:val="0"/>
        <w:spacing w:after="0"/>
        <w:ind w:right="-5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«Нравственно-патриотическое воспитание детей старшего дошкольного возраста» - М.Д. </w:t>
      </w:r>
      <w:proofErr w:type="spellStart"/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Маханёва</w:t>
      </w:r>
      <w:proofErr w:type="spellEnd"/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М.,2004.</w:t>
      </w:r>
    </w:p>
    <w:p w:rsidR="0097676E" w:rsidRPr="0097676E" w:rsidRDefault="0097676E" w:rsidP="0097676E">
      <w:pPr>
        <w:widowControl w:val="0"/>
        <w:spacing w:after="0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3.«Патриотическое воспитание дошкольников» - Н.В.</w:t>
      </w:r>
      <w:r w:rsidR="00504A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Алёшина</w:t>
      </w:r>
      <w:proofErr w:type="gramStart"/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М., 2004</w:t>
      </w:r>
    </w:p>
    <w:p w:rsidR="0097676E" w:rsidRPr="0097676E" w:rsidRDefault="0097676E" w:rsidP="0097676E">
      <w:pPr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Антонова Л.Г. Развитие речи. «Уроки риторики». Популярное пособие для родителей и педагогов. Ярославль, 1997.</w:t>
      </w:r>
    </w:p>
    <w:p w:rsidR="0097676E" w:rsidRPr="0097676E" w:rsidRDefault="0097676E" w:rsidP="0097676E">
      <w:pPr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Брус Льюис. Диктор телевидения. М., 1983.</w:t>
      </w:r>
    </w:p>
    <w:p w:rsidR="0097676E" w:rsidRPr="0097676E" w:rsidRDefault="0097676E" w:rsidP="0097676E">
      <w:pPr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6. Сергеев Ф.П. Речевые ошибки и их предупреждение. – Волгоград, 2002.</w:t>
      </w:r>
    </w:p>
    <w:p w:rsidR="0097676E" w:rsidRPr="0097676E" w:rsidRDefault="0097676E" w:rsidP="0097676E">
      <w:pPr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7. </w:t>
      </w:r>
      <w:r w:rsidR="00C67771" w:rsidRPr="00C677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Конева М. В. Взаимосвязь непрерывного образования педагога и внедрения инновационных форм работы в ДОО/ Конева М. В. // Воспитатель дошкольного образовательного учреждения. – 2020. - № 1. – С. 60 – 67</w:t>
      </w:r>
    </w:p>
    <w:p w:rsidR="0097676E" w:rsidRPr="0097676E" w:rsidRDefault="0097676E" w:rsidP="0097676E">
      <w:pPr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8. И.</w:t>
      </w:r>
      <w:r w:rsidR="00504A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</w:t>
      </w:r>
      <w:proofErr w:type="gramStart"/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y</w:t>
      </w:r>
      <w:proofErr w:type="gramEnd"/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знeцoв</w:t>
      </w:r>
      <w:proofErr w:type="spellEnd"/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B.</w:t>
      </w:r>
      <w:r w:rsidR="00504A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Start"/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o</w:t>
      </w:r>
      <w:proofErr w:type="gramEnd"/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зин</w:t>
      </w:r>
      <w:proofErr w:type="spellEnd"/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«Coздaниe фильмa нa кoмпьютepe. </w:t>
      </w:r>
      <w:proofErr w:type="gramStart"/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Tex</w:t>
      </w:r>
      <w:proofErr w:type="gramEnd"/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нoлoгия и </w:t>
      </w:r>
      <w:r w:rsidR="00504A78" w:rsidRPr="009767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Творчество</w:t>
      </w: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».</w:t>
      </w:r>
    </w:p>
    <w:p w:rsidR="0097676E" w:rsidRPr="0097676E" w:rsidRDefault="0097676E" w:rsidP="0097676E">
      <w:pPr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9. </w:t>
      </w:r>
      <w:r w:rsidR="00C67771" w:rsidRPr="00C677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Саитова С. О., </w:t>
      </w:r>
      <w:proofErr w:type="spellStart"/>
      <w:r w:rsidR="00C67771" w:rsidRPr="00C677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Бадамшина</w:t>
      </w:r>
      <w:proofErr w:type="spellEnd"/>
      <w:r w:rsidR="00C67771" w:rsidRPr="00C677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Р. Р. ИКТ в ДОО как средство достижения качества дошкольного образования/ Саитова С. О., </w:t>
      </w:r>
      <w:proofErr w:type="spellStart"/>
      <w:r w:rsidR="00C67771" w:rsidRPr="00C677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Бадамшина</w:t>
      </w:r>
      <w:proofErr w:type="spellEnd"/>
      <w:r w:rsidR="00C67771" w:rsidRPr="00C677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Р. Р. // Воспитатель дошкольного образовательного учреждения. – 2020. - № 1. – С. 100 – 104</w:t>
      </w:r>
    </w:p>
    <w:p w:rsidR="0097676E" w:rsidRPr="0097676E" w:rsidRDefault="0097676E" w:rsidP="0097676E">
      <w:pPr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10. Журналистский словарь.</w:t>
      </w:r>
    </w:p>
    <w:p w:rsidR="0097676E" w:rsidRPr="0097676E" w:rsidRDefault="00C67771" w:rsidP="0097676E">
      <w:pPr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11.</w:t>
      </w:r>
      <w:r w:rsidRPr="00C677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Тимофеева Л. Как оценить безопасность информационной среды детского сада. Критерии и карта экспресс – анализа/ Тимофеева Л. // Справочник старшего воспитателя дошкольного учреждения. – 2021. № 2. – С. 4 - 8</w:t>
      </w:r>
    </w:p>
    <w:p w:rsidR="0097676E" w:rsidRPr="0097676E" w:rsidRDefault="0097676E" w:rsidP="0097676E">
      <w:pPr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767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12. Поляков Ю. «Информационная безопасность и СМИ».</w:t>
      </w:r>
    </w:p>
    <w:p w:rsidR="00C67771" w:rsidRDefault="00C67771" w:rsidP="0097676E">
      <w:pPr>
        <w:ind w:firstLine="851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  <w:lang w:eastAsia="ru-RU"/>
        </w:rPr>
      </w:pPr>
    </w:p>
    <w:p w:rsidR="0097676E" w:rsidRPr="0097676E" w:rsidRDefault="0097676E" w:rsidP="0097676E">
      <w:pPr>
        <w:ind w:firstLine="851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  <w:lang w:eastAsia="ru-RU"/>
        </w:rPr>
      </w:pPr>
      <w:r w:rsidRPr="0097676E"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  <w:lang w:eastAsia="ru-RU"/>
        </w:rPr>
        <w:t xml:space="preserve">Электронные источники: </w:t>
      </w:r>
    </w:p>
    <w:p w:rsidR="0097676E" w:rsidRPr="0097676E" w:rsidRDefault="00553A6D" w:rsidP="0097676E">
      <w:pPr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</w:pPr>
      <w:hyperlink r:id="rId9" w:history="1">
        <w:r w:rsidR="0097676E" w:rsidRPr="0097676E">
          <w:rPr>
            <w:rFonts w:ascii="Times New Roman" w:eastAsia="Times New Roman" w:hAnsi="Times New Roman" w:cs="Times New Roman"/>
            <w:color w:val="0000FF" w:themeColor="hyperlink"/>
            <w:sz w:val="28"/>
            <w:u w:val="single"/>
            <w:shd w:val="clear" w:color="auto" w:fill="FFFFFF"/>
            <w:lang w:eastAsia="ru-RU"/>
          </w:rPr>
          <w:t>https://ds4reut.edumsko.ru/activity/innovation/post/397025</w:t>
        </w:r>
      </w:hyperlink>
    </w:p>
    <w:p w:rsidR="0097676E" w:rsidRPr="0097676E" w:rsidRDefault="00553A6D" w:rsidP="0097676E">
      <w:pPr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</w:pPr>
      <w:hyperlink r:id="rId10" w:history="1">
        <w:r w:rsidR="0097676E" w:rsidRPr="0097676E">
          <w:rPr>
            <w:rFonts w:ascii="Times New Roman" w:eastAsia="Times New Roman" w:hAnsi="Times New Roman" w:cs="Times New Roman"/>
            <w:color w:val="0000FF" w:themeColor="hyperlink"/>
            <w:sz w:val="28"/>
            <w:u w:val="single"/>
            <w:shd w:val="clear" w:color="auto" w:fill="FFFFFF"/>
            <w:lang w:eastAsia="ru-RU"/>
          </w:rPr>
          <w:t>https://infourok.ru/programma-detskaya-telestudiya-yunior-3978052.html</w:t>
        </w:r>
      </w:hyperlink>
    </w:p>
    <w:p w:rsidR="0097676E" w:rsidRPr="0097676E" w:rsidRDefault="00553A6D" w:rsidP="0097676E">
      <w:pPr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</w:pPr>
      <w:hyperlink r:id="rId11" w:history="1">
        <w:r w:rsidR="0097676E" w:rsidRPr="0097676E">
          <w:rPr>
            <w:rFonts w:ascii="Times New Roman" w:eastAsia="Times New Roman" w:hAnsi="Times New Roman" w:cs="Times New Roman"/>
            <w:color w:val="0000FF" w:themeColor="hyperlink"/>
            <w:sz w:val="28"/>
            <w:u w:val="single"/>
            <w:shd w:val="clear" w:color="auto" w:fill="FFFFFF"/>
            <w:lang w:eastAsia="ru-RU"/>
          </w:rPr>
          <w:t>https://www.maam.ru/detskijsad/problema-zastenchivosti-u-detei-doshkolnogo-vozrasta.html</w:t>
        </w:r>
      </w:hyperlink>
    </w:p>
    <w:p w:rsidR="0097676E" w:rsidRPr="0097676E" w:rsidRDefault="00553A6D" w:rsidP="0097676E">
      <w:pPr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</w:pPr>
      <w:hyperlink r:id="rId12" w:history="1">
        <w:r w:rsidR="0097676E" w:rsidRPr="0097676E">
          <w:rPr>
            <w:rFonts w:ascii="Times New Roman" w:eastAsia="Times New Roman" w:hAnsi="Times New Roman" w:cs="Times New Roman"/>
            <w:color w:val="0000FF" w:themeColor="hyperlink"/>
            <w:sz w:val="28"/>
            <w:u w:val="single"/>
            <w:shd w:val="clear" w:color="auto" w:fill="FFFFFF"/>
            <w:lang w:eastAsia="ru-RU"/>
          </w:rPr>
          <w:t>https://bubblemom-ru.turbopages.org/bubblemom.ru/s/zastenchivyy-rebyonok-nepolnotsennyy-ili-osobennyy/</w:t>
        </w:r>
      </w:hyperlink>
    </w:p>
    <w:p w:rsidR="0097676E" w:rsidRPr="0097676E" w:rsidRDefault="0097676E" w:rsidP="0097676E">
      <w:pPr>
        <w:spacing w:after="8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676E" w:rsidRPr="0097676E" w:rsidRDefault="0097676E" w:rsidP="0097676E">
      <w:pPr>
        <w:spacing w:after="0" w:line="259" w:lineRule="auto"/>
        <w:rPr>
          <w:rFonts w:ascii="Calibri" w:eastAsia="Calibri" w:hAnsi="Calibri" w:cs="Calibri"/>
          <w:lang w:eastAsia="ru-RU"/>
        </w:rPr>
      </w:pPr>
    </w:p>
    <w:p w:rsidR="0097676E" w:rsidRPr="0097676E" w:rsidRDefault="0097676E" w:rsidP="0097676E">
      <w:pPr>
        <w:spacing w:after="0" w:line="259" w:lineRule="auto"/>
        <w:rPr>
          <w:rFonts w:ascii="Calibri" w:eastAsia="Calibri" w:hAnsi="Calibri" w:cs="Calibri"/>
          <w:lang w:eastAsia="ru-RU"/>
        </w:rPr>
      </w:pPr>
    </w:p>
    <w:p w:rsidR="0097676E" w:rsidRPr="0097676E" w:rsidRDefault="0097676E" w:rsidP="0097676E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7676E" w:rsidRPr="0097676E" w:rsidRDefault="0097676E" w:rsidP="0097676E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7676E" w:rsidRDefault="0097676E" w:rsidP="0097676E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661D" w:rsidRDefault="00CE661D" w:rsidP="0097676E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661D" w:rsidRDefault="00CE661D" w:rsidP="0097676E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7676E" w:rsidRPr="0097676E" w:rsidRDefault="0097676E" w:rsidP="0097676E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7676E" w:rsidRPr="0097676E" w:rsidRDefault="0097676E" w:rsidP="0097676E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7676E" w:rsidRDefault="0097676E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97676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lastRenderedPageBreak/>
        <w:t>ПРИЛОЖЕНИЕ №1</w:t>
      </w:r>
    </w:p>
    <w:p w:rsidR="00FC6B67" w:rsidRPr="00FC6B67" w:rsidRDefault="00FC6B67" w:rsidP="00FC6B6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6B67" w:rsidRDefault="00FC6B67" w:rsidP="00FC6B67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C6B67">
        <w:rPr>
          <w:rFonts w:ascii="Times New Roman" w:hAnsi="Times New Roman" w:cs="Times New Roman"/>
          <w:b/>
          <w:sz w:val="28"/>
          <w:szCs w:val="28"/>
          <w:lang w:eastAsia="ru-RU"/>
        </w:rPr>
        <w:t>Алгоритм ведения блога:</w:t>
      </w:r>
    </w:p>
    <w:p w:rsidR="00FC6B67" w:rsidRPr="00FC6B67" w:rsidRDefault="00FC6B67" w:rsidP="00FC6B67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C6B67" w:rsidRPr="00FC6B67" w:rsidRDefault="00FC6B67" w:rsidP="00FC6B67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6B67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FC6B67">
        <w:rPr>
          <w:rFonts w:ascii="Times New Roman" w:hAnsi="Times New Roman" w:cs="Times New Roman"/>
          <w:sz w:val="28"/>
          <w:szCs w:val="28"/>
          <w:lang w:eastAsia="ru-RU"/>
        </w:rPr>
        <w:tab/>
        <w:t>Социальная направленность видео.</w:t>
      </w:r>
    </w:p>
    <w:p w:rsidR="00FC6B67" w:rsidRPr="00FC6B67" w:rsidRDefault="00FC6B67" w:rsidP="00FC6B67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6B67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FC6B67">
        <w:rPr>
          <w:rFonts w:ascii="Times New Roman" w:hAnsi="Times New Roman" w:cs="Times New Roman"/>
          <w:sz w:val="28"/>
          <w:szCs w:val="28"/>
          <w:lang w:eastAsia="ru-RU"/>
        </w:rPr>
        <w:tab/>
        <w:t>Приветствие аудитории.</w:t>
      </w:r>
    </w:p>
    <w:p w:rsidR="00FC6B67" w:rsidRPr="00FC6B67" w:rsidRDefault="00FC6B67" w:rsidP="00FC6B67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6B67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FC6B67">
        <w:rPr>
          <w:rFonts w:ascii="Times New Roman" w:hAnsi="Times New Roman" w:cs="Times New Roman"/>
          <w:sz w:val="28"/>
          <w:szCs w:val="28"/>
          <w:lang w:eastAsia="ru-RU"/>
        </w:rPr>
        <w:tab/>
        <w:t>Небольшой рассказ о себе.</w:t>
      </w:r>
    </w:p>
    <w:p w:rsidR="00FC6B67" w:rsidRPr="00FC6B67" w:rsidRDefault="00FC6B67" w:rsidP="00FC6B67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6B67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FC6B67">
        <w:rPr>
          <w:rFonts w:ascii="Times New Roman" w:hAnsi="Times New Roman" w:cs="Times New Roman"/>
          <w:sz w:val="28"/>
          <w:szCs w:val="28"/>
          <w:lang w:eastAsia="ru-RU"/>
        </w:rPr>
        <w:tab/>
        <w:t>Проблема, о которой нужно рассказать.</w:t>
      </w:r>
    </w:p>
    <w:p w:rsidR="00FC6B67" w:rsidRPr="00FC6B67" w:rsidRDefault="00FC6B67" w:rsidP="00FC6B67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6B67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FC6B67">
        <w:rPr>
          <w:rFonts w:ascii="Times New Roman" w:hAnsi="Times New Roman" w:cs="Times New Roman"/>
          <w:sz w:val="28"/>
          <w:szCs w:val="28"/>
          <w:lang w:eastAsia="ru-RU"/>
        </w:rPr>
        <w:tab/>
        <w:t>Способы решения этой проблемы.</w:t>
      </w:r>
    </w:p>
    <w:p w:rsidR="00FC6B67" w:rsidRPr="00FC6B67" w:rsidRDefault="00FC6B67" w:rsidP="00FC6B67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6B67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FC6B67">
        <w:rPr>
          <w:rFonts w:ascii="Times New Roman" w:hAnsi="Times New Roman" w:cs="Times New Roman"/>
          <w:sz w:val="28"/>
          <w:szCs w:val="28"/>
          <w:lang w:eastAsia="ru-RU"/>
        </w:rPr>
        <w:tab/>
        <w:t>Подведение итогов в видео.</w:t>
      </w:r>
    </w:p>
    <w:p w:rsidR="00FC6B67" w:rsidRPr="00FC6B67" w:rsidRDefault="00FC6B67" w:rsidP="00FC6B67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6B67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FC6B67">
        <w:rPr>
          <w:rFonts w:ascii="Times New Roman" w:hAnsi="Times New Roman" w:cs="Times New Roman"/>
          <w:sz w:val="28"/>
          <w:szCs w:val="28"/>
          <w:lang w:eastAsia="ru-RU"/>
        </w:rPr>
        <w:tab/>
        <w:t>Длительность видео (не более 2-х минут).</w:t>
      </w:r>
    </w:p>
    <w:p w:rsidR="00FC6B67" w:rsidRPr="00FC6B67" w:rsidRDefault="00FC6B67" w:rsidP="00FC6B67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6B67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FC6B67">
        <w:rPr>
          <w:rFonts w:ascii="Times New Roman" w:hAnsi="Times New Roman" w:cs="Times New Roman"/>
          <w:sz w:val="28"/>
          <w:szCs w:val="28"/>
          <w:lang w:eastAsia="ru-RU"/>
        </w:rPr>
        <w:tab/>
        <w:t>Место съёмок видео.</w:t>
      </w:r>
      <w:bookmarkStart w:id="0" w:name="_GoBack"/>
      <w:bookmarkEnd w:id="0"/>
    </w:p>
    <w:p w:rsidR="00FC6B67" w:rsidRPr="00FC6B67" w:rsidRDefault="00FC6B67" w:rsidP="00FC6B67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6B67">
        <w:rPr>
          <w:rFonts w:ascii="Times New Roman" w:hAnsi="Times New Roman" w:cs="Times New Roman"/>
          <w:sz w:val="28"/>
          <w:szCs w:val="28"/>
          <w:lang w:eastAsia="ru-RU"/>
        </w:rPr>
        <w:t>Возьмите камеру либо телефон с хорошим разрешением и следуйте алгоритму, который будет состоять из нескольких этапов.</w:t>
      </w:r>
    </w:p>
    <w:p w:rsidR="00FC6B67" w:rsidRPr="00FC6B67" w:rsidRDefault="00FC6B67" w:rsidP="00FC6B67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6B67">
        <w:rPr>
          <w:rFonts w:ascii="Times New Roman" w:hAnsi="Times New Roman" w:cs="Times New Roman"/>
          <w:sz w:val="28"/>
          <w:szCs w:val="28"/>
          <w:lang w:eastAsia="ru-RU"/>
        </w:rPr>
        <w:t>При записи ролика выполняйте правила:</w:t>
      </w:r>
    </w:p>
    <w:p w:rsidR="00FC6B67" w:rsidRPr="00FC6B67" w:rsidRDefault="00FC6B67" w:rsidP="00FC6B67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6B67">
        <w:rPr>
          <w:rFonts w:ascii="Times New Roman" w:hAnsi="Times New Roman" w:cs="Times New Roman"/>
          <w:sz w:val="28"/>
          <w:szCs w:val="28"/>
          <w:lang w:eastAsia="ru-RU"/>
        </w:rPr>
        <w:t>- обязательно необходимо наличие сценария записываемой речи, подготовленной в соответствии с возрастом ребенка (понятно, доступно, содержательно), текст разбить на логические части - кусочки видео (от 5 до 8);</w:t>
      </w:r>
    </w:p>
    <w:p w:rsidR="00FC6B67" w:rsidRPr="00FC6B67" w:rsidRDefault="00FC6B67" w:rsidP="00FC6B67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6B67">
        <w:rPr>
          <w:rFonts w:ascii="Times New Roman" w:hAnsi="Times New Roman" w:cs="Times New Roman"/>
          <w:sz w:val="28"/>
          <w:szCs w:val="28"/>
          <w:lang w:eastAsia="ru-RU"/>
        </w:rPr>
        <w:t>- подготовка к видеосъемке: предварительно ребенку необходимо рассказать, как и где он должен стоять, условиться о сигнале, по которому он начинает речь, если необходимо - какие движения должен выполнять, (жесты);</w:t>
      </w:r>
    </w:p>
    <w:p w:rsidR="00FC6B67" w:rsidRPr="00FC6B67" w:rsidRDefault="00FC6B67" w:rsidP="00FC6B67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6B67">
        <w:rPr>
          <w:rFonts w:ascii="Times New Roman" w:hAnsi="Times New Roman" w:cs="Times New Roman"/>
          <w:sz w:val="28"/>
          <w:szCs w:val="28"/>
          <w:lang w:eastAsia="ru-RU"/>
        </w:rPr>
        <w:t>- выберите место для съемки вашего видео;</w:t>
      </w:r>
    </w:p>
    <w:p w:rsidR="00FC6B67" w:rsidRPr="00FC6B67" w:rsidRDefault="00FC6B67" w:rsidP="00FC6B67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6B67">
        <w:rPr>
          <w:rFonts w:ascii="Times New Roman" w:hAnsi="Times New Roman" w:cs="Times New Roman"/>
          <w:sz w:val="28"/>
          <w:szCs w:val="28"/>
          <w:lang w:eastAsia="ru-RU"/>
        </w:rPr>
        <w:t>- после включения записывающего устройства, посчитайте до 3, только после этого ребенок начинает говорить, чтобы при монтаже видео не испортить качество;</w:t>
      </w:r>
    </w:p>
    <w:p w:rsidR="00FC6B67" w:rsidRPr="00FC6B67" w:rsidRDefault="00FC6B67" w:rsidP="00CE661D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6B67">
        <w:rPr>
          <w:rFonts w:ascii="Times New Roman" w:hAnsi="Times New Roman" w:cs="Times New Roman"/>
          <w:sz w:val="28"/>
          <w:szCs w:val="28"/>
          <w:lang w:eastAsia="ru-RU"/>
        </w:rPr>
        <w:t xml:space="preserve">- отредактируйте отснятое видео, в итоге оно </w:t>
      </w:r>
      <w:r w:rsidR="00CE661D">
        <w:rPr>
          <w:rFonts w:ascii="Times New Roman" w:hAnsi="Times New Roman" w:cs="Times New Roman"/>
          <w:sz w:val="28"/>
          <w:szCs w:val="28"/>
          <w:lang w:eastAsia="ru-RU"/>
        </w:rPr>
        <w:t>не должно быть более 2-х минут.</w:t>
      </w:r>
    </w:p>
    <w:p w:rsidR="00FC6B67" w:rsidRPr="00FC6B67" w:rsidRDefault="00FC6B67" w:rsidP="00CE661D">
      <w:pPr>
        <w:pStyle w:val="a5"/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FC6B67" w:rsidRPr="00FC6B67" w:rsidRDefault="00FC6B67" w:rsidP="00FC6B67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FC6B67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Начинаем съемку.</w:t>
      </w:r>
    </w:p>
    <w:p w:rsidR="00FC6B67" w:rsidRPr="00FC6B67" w:rsidRDefault="00FC6B67" w:rsidP="00FC6B67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C6B67">
        <w:rPr>
          <w:rFonts w:ascii="Times New Roman" w:hAnsi="Times New Roman" w:cs="Times New Roman"/>
          <w:b/>
          <w:sz w:val="28"/>
          <w:szCs w:val="28"/>
          <w:lang w:eastAsia="ru-RU"/>
        </w:rPr>
        <w:t>1 этап.</w:t>
      </w:r>
    </w:p>
    <w:p w:rsidR="00FC6B67" w:rsidRPr="00FC6B67" w:rsidRDefault="00FC6B67" w:rsidP="00FC6B67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6B67">
        <w:rPr>
          <w:rFonts w:ascii="Times New Roman" w:hAnsi="Times New Roman" w:cs="Times New Roman"/>
          <w:sz w:val="28"/>
          <w:szCs w:val="28"/>
          <w:lang w:eastAsia="ru-RU"/>
        </w:rPr>
        <w:t>Приветствие, в котором ребенок назовет свое имя и возраст и небольшой рассказ о себе (чем увлекается, занимается). После него ставим записывающее устройство на паузу, даем ребенку собраться с мыслями сформулировать проблему.</w:t>
      </w:r>
    </w:p>
    <w:p w:rsidR="00FC6B67" w:rsidRPr="00FC6B67" w:rsidRDefault="00FC6B67" w:rsidP="00FC6B67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C6B67">
        <w:rPr>
          <w:rFonts w:ascii="Times New Roman" w:hAnsi="Times New Roman" w:cs="Times New Roman"/>
          <w:b/>
          <w:sz w:val="28"/>
          <w:szCs w:val="28"/>
          <w:lang w:eastAsia="ru-RU"/>
        </w:rPr>
        <w:t>2 этап.</w:t>
      </w:r>
    </w:p>
    <w:p w:rsidR="00FC6B67" w:rsidRPr="00FC6B67" w:rsidRDefault="00FC6B67" w:rsidP="00FC6B67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6B67">
        <w:rPr>
          <w:rFonts w:ascii="Times New Roman" w:hAnsi="Times New Roman" w:cs="Times New Roman"/>
          <w:sz w:val="28"/>
          <w:szCs w:val="28"/>
          <w:lang w:eastAsia="ru-RU"/>
        </w:rPr>
        <w:t xml:space="preserve">Проблема, о которой нужно рассказать. Итак, ребенок озвучил проблему, и мы переходим к основной части и записываем способы решения </w:t>
      </w:r>
      <w:r w:rsidRPr="00FC6B6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данной проблемы. Каждая часть текста записывается отдельно, ребенку дается время на подготовку к съемке.</w:t>
      </w:r>
    </w:p>
    <w:p w:rsidR="00FC6B67" w:rsidRPr="00FC6B67" w:rsidRDefault="00FC6B67" w:rsidP="00FC6B67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6B67">
        <w:rPr>
          <w:rFonts w:ascii="Times New Roman" w:hAnsi="Times New Roman" w:cs="Times New Roman"/>
          <w:sz w:val="28"/>
          <w:szCs w:val="28"/>
          <w:lang w:eastAsia="ru-RU"/>
        </w:rPr>
        <w:t>В ролик хорошо включить практическую часть, когда ребенок своими действиями позывает применение своего рассказа. Эту часть лучше снимать в самом конце, т.к.  здесь не требуется проговаривание текста, и ребенок не будет сильно волноваться. Здесь обычно в видео накладывается веселая музыка, поэтому во время съемки можно помогать ребенку комментариями.</w:t>
      </w:r>
    </w:p>
    <w:p w:rsidR="00FC6B67" w:rsidRPr="00FC6B67" w:rsidRDefault="00FC6B67" w:rsidP="00FC6B67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C6B67">
        <w:rPr>
          <w:rFonts w:ascii="Times New Roman" w:hAnsi="Times New Roman" w:cs="Times New Roman"/>
          <w:b/>
          <w:sz w:val="28"/>
          <w:szCs w:val="28"/>
          <w:lang w:eastAsia="ru-RU"/>
        </w:rPr>
        <w:t>3 этап.</w:t>
      </w:r>
    </w:p>
    <w:p w:rsidR="00FC6B67" w:rsidRPr="00FC6B67" w:rsidRDefault="00FC6B67" w:rsidP="00FC6B67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6B67">
        <w:rPr>
          <w:rFonts w:ascii="Times New Roman" w:hAnsi="Times New Roman" w:cs="Times New Roman"/>
          <w:sz w:val="28"/>
          <w:szCs w:val="28"/>
          <w:lang w:eastAsia="ru-RU"/>
        </w:rPr>
        <w:t xml:space="preserve">Мы закончили запись основной части и переходим </w:t>
      </w:r>
      <w:proofErr w:type="gramStart"/>
      <w:r w:rsidRPr="00FC6B67">
        <w:rPr>
          <w:rFonts w:ascii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FC6B67">
        <w:rPr>
          <w:rFonts w:ascii="Times New Roman" w:hAnsi="Times New Roman" w:cs="Times New Roman"/>
          <w:sz w:val="28"/>
          <w:szCs w:val="28"/>
          <w:lang w:eastAsia="ru-RU"/>
        </w:rPr>
        <w:t xml:space="preserve"> заключительной, в которой ребенок озвучит выводы, слова прощания и анонс на следующий ролик (при желании).</w:t>
      </w:r>
    </w:p>
    <w:p w:rsidR="00FC6B67" w:rsidRPr="00FC6B67" w:rsidRDefault="00FC6B67" w:rsidP="00FC6B67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6B67">
        <w:rPr>
          <w:rFonts w:ascii="Times New Roman" w:hAnsi="Times New Roman" w:cs="Times New Roman"/>
          <w:sz w:val="28"/>
          <w:szCs w:val="28"/>
          <w:lang w:eastAsia="ru-RU"/>
        </w:rPr>
        <w:t>Мы отсняли видеоролик поэтапно. Вы видите, что это несложно и не занимает много времени.</w:t>
      </w:r>
    </w:p>
    <w:p w:rsidR="00FC6B67" w:rsidRPr="00FC6B67" w:rsidRDefault="00FC6B67" w:rsidP="00FC6B67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6B67">
        <w:rPr>
          <w:rFonts w:ascii="Times New Roman" w:hAnsi="Times New Roman" w:cs="Times New Roman"/>
          <w:sz w:val="28"/>
          <w:szCs w:val="28"/>
          <w:lang w:eastAsia="ru-RU"/>
        </w:rPr>
        <w:t xml:space="preserve">Теперь нам необходимо смонтировать </w:t>
      </w:r>
      <w:proofErr w:type="gramStart"/>
      <w:r w:rsidRPr="00FC6B67">
        <w:rPr>
          <w:rFonts w:ascii="Times New Roman" w:hAnsi="Times New Roman" w:cs="Times New Roman"/>
          <w:sz w:val="28"/>
          <w:szCs w:val="28"/>
          <w:lang w:eastAsia="ru-RU"/>
        </w:rPr>
        <w:t>полученные</w:t>
      </w:r>
      <w:proofErr w:type="gramEnd"/>
      <w:r w:rsidRPr="00FC6B67">
        <w:rPr>
          <w:rFonts w:ascii="Times New Roman" w:hAnsi="Times New Roman" w:cs="Times New Roman"/>
          <w:sz w:val="28"/>
          <w:szCs w:val="28"/>
          <w:lang w:eastAsia="ru-RU"/>
        </w:rPr>
        <w:t xml:space="preserve"> видео-материалы в один ролик. Для этого можно использовать различные приложения. Одно из них – </w:t>
      </w:r>
      <w:proofErr w:type="spellStart"/>
      <w:r w:rsidRPr="00FC6B67">
        <w:rPr>
          <w:rFonts w:ascii="Times New Roman" w:hAnsi="Times New Roman" w:cs="Times New Roman"/>
          <w:sz w:val="28"/>
          <w:szCs w:val="28"/>
          <w:lang w:eastAsia="ru-RU"/>
        </w:rPr>
        <w:t>movavi</w:t>
      </w:r>
      <w:proofErr w:type="spellEnd"/>
      <w:r w:rsidRPr="00FC6B6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C6B67">
        <w:rPr>
          <w:rFonts w:ascii="Times New Roman" w:hAnsi="Times New Roman" w:cs="Times New Roman"/>
          <w:sz w:val="28"/>
          <w:szCs w:val="28"/>
          <w:lang w:eastAsia="ru-RU"/>
        </w:rPr>
        <w:t>Video</w:t>
      </w:r>
      <w:proofErr w:type="spellEnd"/>
      <w:r w:rsidRPr="00FC6B6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C6B67">
        <w:rPr>
          <w:rFonts w:ascii="Times New Roman" w:hAnsi="Times New Roman" w:cs="Times New Roman"/>
          <w:sz w:val="28"/>
          <w:szCs w:val="28"/>
          <w:lang w:eastAsia="ru-RU"/>
        </w:rPr>
        <w:t>Suite</w:t>
      </w:r>
      <w:proofErr w:type="spellEnd"/>
      <w:r w:rsidRPr="00FC6B67">
        <w:rPr>
          <w:rFonts w:ascii="Times New Roman" w:hAnsi="Times New Roman" w:cs="Times New Roman"/>
          <w:sz w:val="28"/>
          <w:szCs w:val="28"/>
          <w:lang w:eastAsia="ru-RU"/>
        </w:rPr>
        <w:t xml:space="preserve"> 12, которое можно скачать на сайте www.movavi.com. В этой программе можно работать с видео, аудио-файлами, а также с фотографиями. Интерфейс программы прост и доступен каждому.</w:t>
      </w:r>
    </w:p>
    <w:p w:rsidR="00FC6B67" w:rsidRPr="0077066A" w:rsidRDefault="00FC6B67" w:rsidP="00FC6B67">
      <w:pPr>
        <w:ind w:firstLine="851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FC6B67" w:rsidRPr="00FC6B67" w:rsidRDefault="00FC6B67" w:rsidP="00FC6B67">
      <w:pPr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lang w:eastAsia="ru-RU"/>
        </w:rPr>
      </w:pPr>
      <w:r w:rsidRPr="00FC6B67">
        <w:rPr>
          <w:rFonts w:ascii="Times New Roman" w:eastAsia="Times New Roman" w:hAnsi="Times New Roman" w:cs="Times New Roman"/>
          <w:b/>
          <w:i/>
          <w:sz w:val="28"/>
          <w:lang w:eastAsia="ru-RU"/>
        </w:rPr>
        <w:t>Удачи вам в творчестве при создании роликов!</w:t>
      </w:r>
    </w:p>
    <w:p w:rsidR="00FC6B67" w:rsidRDefault="00FC6B67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FC6B67" w:rsidRDefault="00FC6B67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FC6B67" w:rsidRDefault="00FC6B67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F83803" w:rsidRDefault="00F83803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F83803" w:rsidRDefault="00F83803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F83803" w:rsidRDefault="00F83803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F83803" w:rsidRDefault="00F83803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F83803" w:rsidRDefault="00F83803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F83803" w:rsidRDefault="00F83803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F83803" w:rsidRDefault="00F83803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F83803" w:rsidRDefault="00F83803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F83803" w:rsidRDefault="00F83803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F83803" w:rsidRDefault="00F83803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F83803" w:rsidRDefault="00F83803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F83803" w:rsidRDefault="00F83803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F83803" w:rsidRDefault="00F83803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F83803" w:rsidRDefault="00F83803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F83803" w:rsidRDefault="00F83803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F83803" w:rsidRDefault="00F83803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F83803" w:rsidRDefault="00F83803" w:rsidP="00C36F5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CE661D" w:rsidRDefault="00CE661D" w:rsidP="00CE6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97676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2</w:t>
      </w:r>
    </w:p>
    <w:p w:rsidR="00F83803" w:rsidRDefault="00F83803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F83803" w:rsidRDefault="00F83803" w:rsidP="00CE661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F83803" w:rsidRPr="00D41503" w:rsidRDefault="00F83803" w:rsidP="003A359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838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«Рукавички»  Г.А. </w:t>
      </w:r>
      <w:proofErr w:type="spellStart"/>
      <w:r w:rsidRPr="00F838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Цукерман</w:t>
      </w:r>
      <w:proofErr w:type="spellEnd"/>
    </w:p>
    <w:p w:rsidR="00D41503" w:rsidRPr="00F83803" w:rsidRDefault="00D41503" w:rsidP="00D4150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83803" w:rsidRPr="00F83803" w:rsidRDefault="00F83803" w:rsidP="00D4150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8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838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Методика предназначена</w:t>
      </w:r>
      <w:r w:rsidRPr="00F838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для выявления уровня сформированности действий по согласованию усилий в процессе организации и осуществления сотрудничества (кооперация).</w:t>
      </w:r>
    </w:p>
    <w:p w:rsidR="00F83803" w:rsidRPr="00F83803" w:rsidRDefault="00F83803" w:rsidP="00D4150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8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Коммуникативные действия по согласованию усилий в процессе организации и осуществления сотрудничества</w:t>
      </w:r>
      <w:r w:rsidRPr="00F838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слышать, слушать и понимать партнера, планировать и согласованно выполнять совместную деятельность, взаимно контролировать действия друг</w:t>
      </w:r>
    </w:p>
    <w:p w:rsidR="00F83803" w:rsidRPr="00F83803" w:rsidRDefault="00F83803" w:rsidP="00D4150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8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друга, уметь договариваться, вести дискуссию, правильно выражать свои мысли. Умение выделить и отобразить в речи существенные ориентиры действия, а также передать (сообщить) их партнеру, планирующая и регулирующая функция речи.</w:t>
      </w:r>
    </w:p>
    <w:p w:rsidR="00F83803" w:rsidRPr="00F83803" w:rsidRDefault="00F83803" w:rsidP="00D4150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8380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Методика проведения «Рукавички»</w:t>
      </w:r>
    </w:p>
    <w:p w:rsidR="00F83803" w:rsidRPr="00F83803" w:rsidRDefault="00F83803" w:rsidP="00D4150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8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 оценивания: наблюдение за взаимодействием и анализ результата.</w:t>
      </w:r>
    </w:p>
    <w:p w:rsidR="00F83803" w:rsidRPr="00F83803" w:rsidRDefault="00F83803" w:rsidP="00D4150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8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задания:</w:t>
      </w:r>
    </w:p>
    <w:p w:rsidR="00F83803" w:rsidRPr="00F83803" w:rsidRDefault="00F83803" w:rsidP="00D4150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8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Детям, сидящим парами, дают по одному изображению рукавички и просят украсить их так, чтобы они составили пару, т.е. были бы одинаковыми.</w:t>
      </w:r>
    </w:p>
    <w:p w:rsidR="00F83803" w:rsidRPr="00F83803" w:rsidRDefault="00F83803" w:rsidP="00D4150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8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Инструкция: «Дети, перед Вами лежат две нарисованные рукавички и карандаши. Рукавички надо украсить так, чтобы получилась пара, - для этого они должны быть одинаковыми. Вы сами можете придумать узор, но сначала надо договориться между собой, какой узор рисовать, а потом приступать к рисованию».</w:t>
      </w:r>
    </w:p>
    <w:p w:rsidR="00F83803" w:rsidRPr="00F83803" w:rsidRDefault="00F83803" w:rsidP="00D4150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8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Материал: Каждая пара учеников получает изображение рукавиц (на правую и левую руку) и по одинаковому набору карандашей.</w:t>
      </w:r>
    </w:p>
    <w:p w:rsidR="00F83803" w:rsidRPr="00F83803" w:rsidRDefault="00F83803" w:rsidP="00D4150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8380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Критерии оценки «Рукавички»</w:t>
      </w:r>
    </w:p>
    <w:p w:rsidR="00F83803" w:rsidRPr="00F83803" w:rsidRDefault="00F83803" w:rsidP="00D4150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8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продуктивность совместной деятельности оценивается по степени сходства узоров на рукавичках;</w:t>
      </w:r>
    </w:p>
    <w:p w:rsidR="00F83803" w:rsidRPr="00F83803" w:rsidRDefault="00F83803" w:rsidP="00D4150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8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умение детей договариваться, приходить к общему решению, умение убеждать, аргументировать и т.д.;</w:t>
      </w:r>
    </w:p>
    <w:p w:rsidR="00F83803" w:rsidRPr="00F83803" w:rsidRDefault="00F83803" w:rsidP="00D4150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8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взаимный контроль по ходу выполнения деятельности: замечают ли дети друг у друга отступления от первоначального замысла, как на них реагируют;</w:t>
      </w:r>
    </w:p>
    <w:p w:rsidR="00F83803" w:rsidRPr="00F83803" w:rsidRDefault="00F83803" w:rsidP="00D4150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8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взаимопомощь по ходу рисования,</w:t>
      </w:r>
    </w:p>
    <w:p w:rsidR="00F83803" w:rsidRPr="00F83803" w:rsidRDefault="00F83803" w:rsidP="00D4150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8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· эмоциональное отношение к совместной деятельности: позитивное (работают с удовольствием и интересом), нейтральное (взаимодействуют друг с другом в силу необходимости) или отрицательное (игнорируют друг друга, ссорятся и др.).</w:t>
      </w:r>
    </w:p>
    <w:p w:rsidR="00F83803" w:rsidRPr="00F83803" w:rsidRDefault="00F83803" w:rsidP="00D4150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8380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Показатели уровня выполнения задания</w:t>
      </w:r>
      <w:r w:rsidRPr="00F838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83803" w:rsidRPr="00F83803" w:rsidRDefault="00F83803" w:rsidP="00D4150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80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1) низкий уровень</w:t>
      </w:r>
      <w:r w:rsidRPr="00F838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в узорах явно преобладают различия или вообще нет сходства; дети не пытаются договориться или не могут прийти к согласию, настаивают на своем;</w:t>
      </w:r>
    </w:p>
    <w:p w:rsidR="00F83803" w:rsidRPr="00F83803" w:rsidRDefault="00F83803" w:rsidP="00D4150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80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2) средний уровень</w:t>
      </w:r>
      <w:r w:rsidRPr="00F838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сходство частичное: отдельные признаки (цвет или форма некоторых деталей) совпадают, но имеются и заметные отличия;</w:t>
      </w:r>
    </w:p>
    <w:p w:rsidR="00F83803" w:rsidRPr="00F83803" w:rsidRDefault="00F83803" w:rsidP="00D4150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80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3) высокий уровень</w:t>
      </w:r>
      <w:r w:rsidRPr="00F838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рукавички украшены одинаковым или весьма похожим узором; дети активно обсуждают возможный вариант узора; приходят к согласию относительно способа раскрашивания рукавичек; сравнивают способы действия и координируют их, строя совместное действие; следят за реализацией принятого замысла</w:t>
      </w:r>
      <w:r w:rsidR="00D41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41503" w:rsidRPr="00D41503" w:rsidRDefault="00D41503" w:rsidP="00D4150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3803" w:rsidRPr="00F83803" w:rsidRDefault="00D41503" w:rsidP="00D4150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A35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 w:rsidR="00F83803" w:rsidRPr="00F838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етодика "Рукавичка"</w:t>
      </w:r>
    </w:p>
    <w:tbl>
      <w:tblPr>
        <w:tblW w:w="10774" w:type="dxa"/>
        <w:tblInd w:w="-743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4"/>
        <w:gridCol w:w="1627"/>
        <w:gridCol w:w="1842"/>
        <w:gridCol w:w="1985"/>
        <w:gridCol w:w="1843"/>
        <w:gridCol w:w="1701"/>
        <w:gridCol w:w="992"/>
      </w:tblGrid>
      <w:tr w:rsidR="00F83803" w:rsidRPr="00F83803" w:rsidTr="00D41503">
        <w:trPr>
          <w:trHeight w:val="762"/>
        </w:trPr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803" w:rsidRPr="00F83803" w:rsidRDefault="00D41503" w:rsidP="00D41503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3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пары</w:t>
            </w:r>
          </w:p>
        </w:tc>
        <w:tc>
          <w:tcPr>
            <w:tcW w:w="899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803" w:rsidRPr="00F83803" w:rsidRDefault="00F83803" w:rsidP="00F8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8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НАБЛЮДЕНИЯ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803" w:rsidRPr="00F83803" w:rsidRDefault="00D41503" w:rsidP="00F83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3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</w:t>
            </w:r>
          </w:p>
        </w:tc>
      </w:tr>
      <w:tr w:rsidR="00F83803" w:rsidRPr="003A3593" w:rsidTr="00D41503">
        <w:trPr>
          <w:trHeight w:val="1802"/>
        </w:trPr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803" w:rsidRPr="00F83803" w:rsidRDefault="00F83803" w:rsidP="00F83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803" w:rsidRPr="00F83803" w:rsidRDefault="00F83803" w:rsidP="00F8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8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продуктивность совместной деятельности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803" w:rsidRPr="00F83803" w:rsidRDefault="00F83803" w:rsidP="00F8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8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договариваться приходить к общему решению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803" w:rsidRPr="00F83803" w:rsidRDefault="00F83803" w:rsidP="00F8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8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взаимный контроль по ходу выполнения деятельности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803" w:rsidRPr="00F83803" w:rsidRDefault="00F83803" w:rsidP="00F8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8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взаимопомощь по ходу рисования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803" w:rsidRPr="00F83803" w:rsidRDefault="00F83803" w:rsidP="00F8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8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эмоциональное отношение к совместной деятельности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803" w:rsidRPr="00F83803" w:rsidRDefault="00F83803" w:rsidP="00F83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83803" w:rsidRPr="003A3593" w:rsidTr="00D41503">
        <w:trPr>
          <w:trHeight w:val="1092"/>
        </w:trPr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803" w:rsidRPr="00F83803" w:rsidRDefault="00F83803" w:rsidP="00F83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803" w:rsidRPr="00F83803" w:rsidRDefault="00F83803" w:rsidP="00F83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803" w:rsidRPr="00F83803" w:rsidRDefault="00F83803" w:rsidP="00F83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803" w:rsidRPr="00F83803" w:rsidRDefault="00F83803" w:rsidP="00F83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803" w:rsidRPr="00F83803" w:rsidRDefault="00F83803" w:rsidP="00F83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803" w:rsidRPr="00F83803" w:rsidRDefault="00F83803" w:rsidP="00F83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803" w:rsidRPr="00F83803" w:rsidRDefault="00F83803" w:rsidP="00F83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F83803" w:rsidRDefault="00F83803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F83803" w:rsidRDefault="00F83803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F83803" w:rsidRDefault="00F83803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CE661D" w:rsidRDefault="00CE661D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CE661D" w:rsidRDefault="00CE661D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CE661D" w:rsidRDefault="00CE661D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CE661D" w:rsidRDefault="00CE661D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CE661D" w:rsidRDefault="00CE661D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CE661D" w:rsidRDefault="00CE661D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CE661D" w:rsidRDefault="00CE661D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CE661D" w:rsidRDefault="00CE661D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CE661D" w:rsidRDefault="00CE661D" w:rsidP="00C36F5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C36F5D" w:rsidRDefault="00C36F5D" w:rsidP="00C36F5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CE661D" w:rsidRDefault="00CE661D" w:rsidP="00CE6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97676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3</w:t>
      </w:r>
    </w:p>
    <w:p w:rsidR="00F83803" w:rsidRDefault="00F83803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E66801" w:rsidRDefault="00E66801" w:rsidP="00E668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668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Коммуникативные действия, направленные на учет позиции собеседника (партнера) (интеллектуальный аспект общения)</w:t>
      </w:r>
    </w:p>
    <w:p w:rsidR="002479FE" w:rsidRPr="00E66801" w:rsidRDefault="002479FE" w:rsidP="00E6680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E66801" w:rsidRPr="00E66801" w:rsidRDefault="00E66801" w:rsidP="00E6680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2479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«Левая и правая стороны»</w:t>
      </w:r>
      <w:r w:rsidRPr="00E6680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(Пиаже, 1997).</w:t>
      </w:r>
    </w:p>
    <w:p w:rsidR="00E66801" w:rsidRPr="00E66801" w:rsidRDefault="00E66801" w:rsidP="00E66801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479F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Оцениваемые УУД</w:t>
      </w:r>
      <w:r w:rsidRPr="00E66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действия, направленные на учет позиции собеседника (партнера)</w:t>
      </w:r>
    </w:p>
    <w:p w:rsidR="00E66801" w:rsidRPr="00E66801" w:rsidRDefault="00E66801" w:rsidP="00E66801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479F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Возраст</w:t>
      </w:r>
      <w:r w:rsidRPr="002479F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:</w:t>
      </w:r>
      <w:r w:rsidRPr="00E66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старший дошкольный возраст.</w:t>
      </w:r>
    </w:p>
    <w:p w:rsidR="00E66801" w:rsidRPr="00E66801" w:rsidRDefault="00E66801" w:rsidP="00E66801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479F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Форма (ситуация оценивания)</w:t>
      </w:r>
      <w:r w:rsidRPr="002479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E66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индивидуальное обследование ребенка </w:t>
      </w:r>
    </w:p>
    <w:p w:rsidR="00E66801" w:rsidRPr="00E66801" w:rsidRDefault="00E66801" w:rsidP="00E66801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479F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Метод оценивания</w:t>
      </w:r>
      <w:r w:rsidRPr="002479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E66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беседа</w:t>
      </w:r>
    </w:p>
    <w:p w:rsidR="00E66801" w:rsidRPr="00E66801" w:rsidRDefault="00E66801" w:rsidP="00E66801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479F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Описание задания:</w:t>
      </w:r>
      <w:r w:rsidRPr="00E668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E66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ребенку, сидящему перед ведущим обследование взрослым, задают вопросы, на которые он должен ответить как словесно, так и в форме действия.</w:t>
      </w:r>
    </w:p>
    <w:p w:rsidR="00E66801" w:rsidRPr="00E66801" w:rsidRDefault="00E66801" w:rsidP="00E66801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479F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Материал</w:t>
      </w:r>
      <w:r w:rsidRPr="002479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E66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два хорошо знакомых детям (чтобы не привлекать их внимание) предмета, например, монета и карандаш.</w:t>
      </w:r>
    </w:p>
    <w:p w:rsidR="00E66801" w:rsidRPr="002479FE" w:rsidRDefault="00E66801" w:rsidP="00E66801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b/>
          <w:color w:val="000000"/>
          <w:lang w:eastAsia="ru-RU"/>
        </w:rPr>
      </w:pPr>
      <w:r w:rsidRPr="002479F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Инструкция</w:t>
      </w:r>
      <w:r w:rsidRPr="002479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66801" w:rsidRPr="00E66801" w:rsidRDefault="00E66801" w:rsidP="00E66801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66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«Покажи мне свою правую руку. Левую. Покажи мне правую ногу. Левую».</w:t>
      </w:r>
    </w:p>
    <w:p w:rsidR="00E66801" w:rsidRPr="00E66801" w:rsidRDefault="00E66801" w:rsidP="00E66801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66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«Покажи мне мою левую руку. Правую. Покажи мне мою левую ногу. Правую.  [Эти вопросы ставятся взрослым, сидящим или стоящим лицом к лицу с ребенком.]»</w:t>
      </w:r>
    </w:p>
    <w:p w:rsidR="00E66801" w:rsidRPr="00E66801" w:rsidRDefault="00E66801" w:rsidP="00E66801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479F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Вариант</w:t>
      </w:r>
      <w:r w:rsidRPr="002479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E66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два ребенка ставятся спиной друг к другу. «Не оборачиваясь, покажи  левую руку одноклассника. Правую. Дотронься до его (ее) левой ноги. Правой. </w:t>
      </w:r>
    </w:p>
    <w:p w:rsidR="00E66801" w:rsidRPr="00E66801" w:rsidRDefault="00E66801" w:rsidP="00E66801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66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«[На столе перед ребенком монета и карандаш: монета с левой стороны от карандаша по отношению к ребенку.] Карандаш слева или справа? А монета?»</w:t>
      </w:r>
    </w:p>
    <w:p w:rsidR="00E66801" w:rsidRPr="00E66801" w:rsidRDefault="00E66801" w:rsidP="00E66801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66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«[Ребенок сидит напротив взрослого, у которого в правой руке монета, а в левой руке карандаш.] Ты видишь эту монету? Где она у меня, в левой или в правой руке? А карандаш?»</w:t>
      </w:r>
    </w:p>
    <w:p w:rsidR="00E66801" w:rsidRPr="002479FE" w:rsidRDefault="00E66801" w:rsidP="00E66801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b/>
          <w:color w:val="000000"/>
          <w:lang w:eastAsia="ru-RU"/>
        </w:rPr>
      </w:pPr>
      <w:r w:rsidRPr="002479F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Критерии оценивания</w:t>
      </w:r>
      <w:r w:rsidRPr="002479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66801" w:rsidRPr="00E66801" w:rsidRDefault="00E66801" w:rsidP="00E66801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66801">
        <w:rPr>
          <w:rFonts w:ascii="Noto Sans Symbols" w:eastAsia="Times New Roman" w:hAnsi="Noto Sans Symbols" w:cs="Calibri"/>
          <w:color w:val="000000"/>
          <w:sz w:val="28"/>
          <w:szCs w:val="28"/>
          <w:lang w:eastAsia="ru-RU"/>
        </w:rPr>
        <w:t>∙</w:t>
      </w:r>
      <w:r w:rsidR="00C33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r w:rsidRPr="00E66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понимание возможности различных позиций и точек зрения, ориентация на позицию других людей, отличную от собственной,</w:t>
      </w:r>
    </w:p>
    <w:p w:rsidR="00E66801" w:rsidRPr="00E66801" w:rsidRDefault="00E66801" w:rsidP="00E66801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66801">
        <w:rPr>
          <w:rFonts w:ascii="Noto Sans Symbols" w:eastAsia="Times New Roman" w:hAnsi="Noto Sans Symbols" w:cs="Calibri"/>
          <w:color w:val="000000"/>
          <w:sz w:val="28"/>
          <w:szCs w:val="28"/>
          <w:lang w:eastAsia="ru-RU"/>
        </w:rPr>
        <w:t>∙</w:t>
      </w:r>
      <w:r w:rsidR="00C33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r w:rsidRPr="00E66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соотнесение характеристик или признаков предметов с особенностями точки зрения наблюдателя, координация разных пространственных позиций.</w:t>
      </w:r>
    </w:p>
    <w:p w:rsidR="00E66801" w:rsidRPr="002479FE" w:rsidRDefault="00E66801" w:rsidP="00E66801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b/>
          <w:color w:val="000000"/>
          <w:lang w:eastAsia="ru-RU"/>
        </w:rPr>
      </w:pPr>
      <w:r w:rsidRPr="002479F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Показатели уровня выполнения задания:</w:t>
      </w:r>
    </w:p>
    <w:p w:rsidR="00E66801" w:rsidRPr="00E66801" w:rsidRDefault="00E66801" w:rsidP="00E66801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479F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Низкий уровень</w:t>
      </w:r>
      <w:r w:rsidRPr="002479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E66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ребенок отвечает неправильно во всех четырех пробах.</w:t>
      </w:r>
    </w:p>
    <w:p w:rsidR="00E66801" w:rsidRPr="00E66801" w:rsidRDefault="00E66801" w:rsidP="00E66801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479F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Средний уровень</w:t>
      </w:r>
      <w:r w:rsidRPr="002479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E66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правильные ответы только в 1-й и 3-й пробах; ребенок правильно определяет стороны относительно своей позиции, но не учитывает позиции, отличной от своей.</w:t>
      </w:r>
    </w:p>
    <w:p w:rsidR="00E66801" w:rsidRPr="00E66801" w:rsidRDefault="00E66801" w:rsidP="00E66801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479F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lastRenderedPageBreak/>
        <w:t>Высокий уровень</w:t>
      </w:r>
      <w:r w:rsidRPr="002479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E66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все вопросы во всех четырех пробах ребенок отвечает правильно, т.е. учитывает отличия позиции другого человека.</w:t>
      </w:r>
    </w:p>
    <w:p w:rsidR="00F83803" w:rsidRDefault="00F83803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F83803" w:rsidRDefault="00F83803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F83803" w:rsidRDefault="00F83803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F83803" w:rsidRDefault="00F83803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F83803" w:rsidRDefault="00F83803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F83803" w:rsidRDefault="00F83803" w:rsidP="00976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97676E" w:rsidRPr="006940AD" w:rsidRDefault="0097676E" w:rsidP="006940AD">
      <w:pPr>
        <w:pStyle w:val="a5"/>
        <w:spacing w:line="276" w:lineRule="auto"/>
        <w:jc w:val="both"/>
        <w:rPr>
          <w:rFonts w:ascii="Times New Roman" w:hAnsi="Times New Roman" w:cs="Times New Roman"/>
        </w:rPr>
      </w:pPr>
    </w:p>
    <w:p w:rsidR="00EC6B3F" w:rsidRDefault="00EC6B3F"/>
    <w:sectPr w:rsidR="00EC6B3F" w:rsidSect="00196388">
      <w:footerReference w:type="default" r:id="rId13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A6D" w:rsidRDefault="00553A6D" w:rsidP="003A3593">
      <w:pPr>
        <w:spacing w:after="0" w:line="240" w:lineRule="auto"/>
      </w:pPr>
      <w:r>
        <w:separator/>
      </w:r>
    </w:p>
  </w:endnote>
  <w:endnote w:type="continuationSeparator" w:id="0">
    <w:p w:rsidR="00553A6D" w:rsidRDefault="00553A6D" w:rsidP="003A3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116"/>
      <w:docPartObj>
        <w:docPartGallery w:val="Page Numbers (Bottom of Page)"/>
        <w:docPartUnique/>
      </w:docPartObj>
    </w:sdtPr>
    <w:sdtContent>
      <w:p w:rsidR="00553A6D" w:rsidRDefault="00553A6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4A78">
          <w:rPr>
            <w:noProof/>
          </w:rPr>
          <w:t>16</w:t>
        </w:r>
        <w:r>
          <w:fldChar w:fldCharType="end"/>
        </w:r>
      </w:p>
    </w:sdtContent>
  </w:sdt>
  <w:p w:rsidR="00553A6D" w:rsidRDefault="00553A6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A6D" w:rsidRDefault="00553A6D" w:rsidP="003A3593">
      <w:pPr>
        <w:spacing w:after="0" w:line="240" w:lineRule="auto"/>
      </w:pPr>
      <w:r>
        <w:separator/>
      </w:r>
    </w:p>
  </w:footnote>
  <w:footnote w:type="continuationSeparator" w:id="0">
    <w:p w:rsidR="00553A6D" w:rsidRDefault="00553A6D" w:rsidP="003A35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F0CE8"/>
    <w:multiLevelType w:val="multilevel"/>
    <w:tmpl w:val="C0FE65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E34B47"/>
    <w:multiLevelType w:val="multilevel"/>
    <w:tmpl w:val="487E8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380761"/>
    <w:multiLevelType w:val="multilevel"/>
    <w:tmpl w:val="703085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8B7C12"/>
    <w:multiLevelType w:val="multilevel"/>
    <w:tmpl w:val="FFB43C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C93B0A"/>
    <w:multiLevelType w:val="multilevel"/>
    <w:tmpl w:val="700C1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746996"/>
    <w:multiLevelType w:val="hybridMultilevel"/>
    <w:tmpl w:val="E0EC5AD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E65C8C"/>
    <w:multiLevelType w:val="multilevel"/>
    <w:tmpl w:val="43E4F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842837"/>
    <w:multiLevelType w:val="multilevel"/>
    <w:tmpl w:val="DC541F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9C0BE4"/>
    <w:multiLevelType w:val="multilevel"/>
    <w:tmpl w:val="BAF4B4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686659"/>
    <w:multiLevelType w:val="multilevel"/>
    <w:tmpl w:val="796CC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3E7E41"/>
    <w:multiLevelType w:val="multilevel"/>
    <w:tmpl w:val="9FE00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243682"/>
    <w:multiLevelType w:val="multilevel"/>
    <w:tmpl w:val="D304ED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3D6E19"/>
    <w:multiLevelType w:val="multilevel"/>
    <w:tmpl w:val="F28EE6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840B40"/>
    <w:multiLevelType w:val="multilevel"/>
    <w:tmpl w:val="A63CD4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5D542D"/>
    <w:multiLevelType w:val="multilevel"/>
    <w:tmpl w:val="103047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6A7B91"/>
    <w:multiLevelType w:val="multilevel"/>
    <w:tmpl w:val="664022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B946B92"/>
    <w:multiLevelType w:val="multilevel"/>
    <w:tmpl w:val="215AF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AE030A"/>
    <w:multiLevelType w:val="multilevel"/>
    <w:tmpl w:val="693C9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23B20EA"/>
    <w:multiLevelType w:val="multilevel"/>
    <w:tmpl w:val="F7C4D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3EA347D"/>
    <w:multiLevelType w:val="multilevel"/>
    <w:tmpl w:val="9E468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8465539"/>
    <w:multiLevelType w:val="multilevel"/>
    <w:tmpl w:val="841A3E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BE83802"/>
    <w:multiLevelType w:val="multilevel"/>
    <w:tmpl w:val="A1C234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5"/>
  </w:num>
  <w:num w:numId="3">
    <w:abstractNumId w:val="21"/>
  </w:num>
  <w:num w:numId="4">
    <w:abstractNumId w:val="11"/>
  </w:num>
  <w:num w:numId="5">
    <w:abstractNumId w:val="1"/>
  </w:num>
  <w:num w:numId="6">
    <w:abstractNumId w:val="7"/>
  </w:num>
  <w:num w:numId="7">
    <w:abstractNumId w:val="4"/>
  </w:num>
  <w:num w:numId="8">
    <w:abstractNumId w:val="16"/>
  </w:num>
  <w:num w:numId="9">
    <w:abstractNumId w:val="8"/>
  </w:num>
  <w:num w:numId="10">
    <w:abstractNumId w:val="9"/>
  </w:num>
  <w:num w:numId="11">
    <w:abstractNumId w:val="6"/>
  </w:num>
  <w:num w:numId="12">
    <w:abstractNumId w:val="2"/>
  </w:num>
  <w:num w:numId="13">
    <w:abstractNumId w:val="14"/>
  </w:num>
  <w:num w:numId="14">
    <w:abstractNumId w:val="17"/>
  </w:num>
  <w:num w:numId="15">
    <w:abstractNumId w:val="3"/>
  </w:num>
  <w:num w:numId="16">
    <w:abstractNumId w:val="20"/>
  </w:num>
  <w:num w:numId="17">
    <w:abstractNumId w:val="12"/>
  </w:num>
  <w:num w:numId="18">
    <w:abstractNumId w:val="0"/>
  </w:num>
  <w:num w:numId="19">
    <w:abstractNumId w:val="13"/>
  </w:num>
  <w:num w:numId="20">
    <w:abstractNumId w:val="10"/>
  </w:num>
  <w:num w:numId="21">
    <w:abstractNumId w:val="18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5A7"/>
    <w:rsid w:val="00126A5E"/>
    <w:rsid w:val="00145524"/>
    <w:rsid w:val="001647C1"/>
    <w:rsid w:val="001750A7"/>
    <w:rsid w:val="00182C93"/>
    <w:rsid w:val="0018521E"/>
    <w:rsid w:val="00196388"/>
    <w:rsid w:val="001D166A"/>
    <w:rsid w:val="002458F1"/>
    <w:rsid w:val="002479FE"/>
    <w:rsid w:val="002A3D99"/>
    <w:rsid w:val="002C4165"/>
    <w:rsid w:val="002E1969"/>
    <w:rsid w:val="00317DA5"/>
    <w:rsid w:val="00351264"/>
    <w:rsid w:val="00356886"/>
    <w:rsid w:val="003A3593"/>
    <w:rsid w:val="003D48D5"/>
    <w:rsid w:val="0041632D"/>
    <w:rsid w:val="0045041D"/>
    <w:rsid w:val="00490623"/>
    <w:rsid w:val="004E3DFC"/>
    <w:rsid w:val="004E6D42"/>
    <w:rsid w:val="004F05D6"/>
    <w:rsid w:val="00504A78"/>
    <w:rsid w:val="00553A6D"/>
    <w:rsid w:val="005D55A7"/>
    <w:rsid w:val="0063459E"/>
    <w:rsid w:val="006940AD"/>
    <w:rsid w:val="006B7F9E"/>
    <w:rsid w:val="006C2ED8"/>
    <w:rsid w:val="006D006C"/>
    <w:rsid w:val="006F6276"/>
    <w:rsid w:val="007037AC"/>
    <w:rsid w:val="0077066A"/>
    <w:rsid w:val="00775A3A"/>
    <w:rsid w:val="007C4C74"/>
    <w:rsid w:val="007D22D8"/>
    <w:rsid w:val="008167BD"/>
    <w:rsid w:val="00837A4F"/>
    <w:rsid w:val="008A6128"/>
    <w:rsid w:val="009471E7"/>
    <w:rsid w:val="0097676E"/>
    <w:rsid w:val="009A2188"/>
    <w:rsid w:val="009D1E17"/>
    <w:rsid w:val="009F2D30"/>
    <w:rsid w:val="00A35E98"/>
    <w:rsid w:val="00AA52A9"/>
    <w:rsid w:val="00AA6CD9"/>
    <w:rsid w:val="00AE3B11"/>
    <w:rsid w:val="00AF1A51"/>
    <w:rsid w:val="00B50038"/>
    <w:rsid w:val="00B516E3"/>
    <w:rsid w:val="00B52B86"/>
    <w:rsid w:val="00B81E8D"/>
    <w:rsid w:val="00BD2527"/>
    <w:rsid w:val="00BD7152"/>
    <w:rsid w:val="00C06DF3"/>
    <w:rsid w:val="00C164B9"/>
    <w:rsid w:val="00C221D7"/>
    <w:rsid w:val="00C33B81"/>
    <w:rsid w:val="00C36F5D"/>
    <w:rsid w:val="00C53806"/>
    <w:rsid w:val="00C651A1"/>
    <w:rsid w:val="00C67771"/>
    <w:rsid w:val="00CE23A9"/>
    <w:rsid w:val="00CE661D"/>
    <w:rsid w:val="00D31C54"/>
    <w:rsid w:val="00D41503"/>
    <w:rsid w:val="00D443CF"/>
    <w:rsid w:val="00D83408"/>
    <w:rsid w:val="00D908E2"/>
    <w:rsid w:val="00D97534"/>
    <w:rsid w:val="00DA2C9E"/>
    <w:rsid w:val="00DF7195"/>
    <w:rsid w:val="00E66801"/>
    <w:rsid w:val="00E84B25"/>
    <w:rsid w:val="00EA3B48"/>
    <w:rsid w:val="00EC178E"/>
    <w:rsid w:val="00EC2ABC"/>
    <w:rsid w:val="00EC6B3F"/>
    <w:rsid w:val="00EF2C6C"/>
    <w:rsid w:val="00F33733"/>
    <w:rsid w:val="00F431CD"/>
    <w:rsid w:val="00F83803"/>
    <w:rsid w:val="00F9570E"/>
    <w:rsid w:val="00FC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5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97676E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6940AD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3A3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A3593"/>
  </w:style>
  <w:style w:type="paragraph" w:styleId="a9">
    <w:name w:val="footer"/>
    <w:basedOn w:val="a"/>
    <w:link w:val="aa"/>
    <w:uiPriority w:val="99"/>
    <w:unhideWhenUsed/>
    <w:rsid w:val="003A3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A3593"/>
  </w:style>
  <w:style w:type="paragraph" w:styleId="ab">
    <w:name w:val="Balloon Text"/>
    <w:basedOn w:val="a"/>
    <w:link w:val="ac"/>
    <w:uiPriority w:val="99"/>
    <w:semiHidden/>
    <w:unhideWhenUsed/>
    <w:rsid w:val="00E66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66801"/>
    <w:rPr>
      <w:rFonts w:ascii="Tahoma" w:hAnsi="Tahoma" w:cs="Tahoma"/>
      <w:sz w:val="16"/>
      <w:szCs w:val="16"/>
    </w:rPr>
  </w:style>
  <w:style w:type="character" w:customStyle="1" w:styleId="a6">
    <w:name w:val="Без интервала Знак"/>
    <w:basedOn w:val="a0"/>
    <w:link w:val="a5"/>
    <w:uiPriority w:val="1"/>
    <w:rsid w:val="001963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5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97676E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6940AD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3A3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A3593"/>
  </w:style>
  <w:style w:type="paragraph" w:styleId="a9">
    <w:name w:val="footer"/>
    <w:basedOn w:val="a"/>
    <w:link w:val="aa"/>
    <w:uiPriority w:val="99"/>
    <w:unhideWhenUsed/>
    <w:rsid w:val="003A3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A3593"/>
  </w:style>
  <w:style w:type="paragraph" w:styleId="ab">
    <w:name w:val="Balloon Text"/>
    <w:basedOn w:val="a"/>
    <w:link w:val="ac"/>
    <w:uiPriority w:val="99"/>
    <w:semiHidden/>
    <w:unhideWhenUsed/>
    <w:rsid w:val="00E66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66801"/>
    <w:rPr>
      <w:rFonts w:ascii="Tahoma" w:hAnsi="Tahoma" w:cs="Tahoma"/>
      <w:sz w:val="16"/>
      <w:szCs w:val="16"/>
    </w:rPr>
  </w:style>
  <w:style w:type="character" w:customStyle="1" w:styleId="a6">
    <w:name w:val="Без интервала Знак"/>
    <w:basedOn w:val="a0"/>
    <w:link w:val="a5"/>
    <w:uiPriority w:val="1"/>
    <w:rsid w:val="001963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7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ubblemom-ru.turbopages.org/bubblemom.ru/s/zastenchivyy-rebyonok-nepolnotsennyy-ili-osobennyy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aam.ru/detskijsad/problema-zastenchivosti-u-detei-doshkolnogo-vozrasta.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infourok.ru/programma-detskaya-telestudiya-yunior-3978052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s4reut.edumsko.ru/activity/innovation/post/39702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2CF5D-7216-4153-B93C-0E2940FC4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19</Pages>
  <Words>4509</Words>
  <Characters>25707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61</cp:revision>
  <dcterms:created xsi:type="dcterms:W3CDTF">2024-11-10T06:10:00Z</dcterms:created>
  <dcterms:modified xsi:type="dcterms:W3CDTF">2025-04-06T15:32:00Z</dcterms:modified>
</cp:coreProperties>
</file>